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6F" w:rsidRPr="00273DE7" w:rsidRDefault="006C576F" w:rsidP="00273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73DE7">
        <w:rPr>
          <w:rFonts w:ascii="Times New Roman" w:hAnsi="Times New Roman" w:cs="Times New Roman"/>
          <w:b/>
          <w:sz w:val="32"/>
          <w:szCs w:val="24"/>
          <w:lang w:val="en-US"/>
        </w:rPr>
        <w:t>RULES AND REGULATIONS</w:t>
      </w:r>
    </w:p>
    <w:p w:rsidR="006C576F" w:rsidRPr="00234DFB" w:rsidRDefault="006C576F" w:rsidP="006C5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34DFB">
        <w:rPr>
          <w:rFonts w:ascii="Times New Roman" w:hAnsi="Times New Roman" w:cs="Times New Roman"/>
          <w:b/>
          <w:sz w:val="32"/>
          <w:szCs w:val="24"/>
          <w:lang w:val="en-GB"/>
        </w:rPr>
        <w:t xml:space="preserve">STUDENT’S SUMMER TRAINING </w:t>
      </w:r>
    </w:p>
    <w:p w:rsidR="006C576F" w:rsidRPr="00234DFB" w:rsidRDefault="006C576F" w:rsidP="006C5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34DFB">
        <w:rPr>
          <w:rFonts w:ascii="Times New Roman" w:hAnsi="Times New Roman" w:cs="Times New Roman"/>
          <w:b/>
          <w:sz w:val="32"/>
          <w:szCs w:val="24"/>
          <w:lang w:val="en-GB"/>
        </w:rPr>
        <w:t>English Dentistry Division</w:t>
      </w:r>
    </w:p>
    <w:p w:rsidR="00E257B6" w:rsidRPr="00234DFB" w:rsidRDefault="00E257B6" w:rsidP="006C5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34DFB">
        <w:rPr>
          <w:rFonts w:ascii="Times New Roman" w:hAnsi="Times New Roman" w:cs="Times New Roman"/>
          <w:b/>
          <w:sz w:val="32"/>
          <w:szCs w:val="24"/>
          <w:lang w:val="en-GB"/>
        </w:rPr>
        <w:t xml:space="preserve">Faculty </w:t>
      </w:r>
      <w:r w:rsidR="001D32FD" w:rsidRPr="00234DFB">
        <w:rPr>
          <w:rFonts w:ascii="Times New Roman" w:hAnsi="Times New Roman" w:cs="Times New Roman"/>
          <w:b/>
          <w:sz w:val="32"/>
          <w:szCs w:val="24"/>
          <w:lang w:val="en-GB"/>
        </w:rPr>
        <w:t xml:space="preserve">of </w:t>
      </w:r>
      <w:r w:rsidR="00D320EC">
        <w:rPr>
          <w:rFonts w:ascii="Times New Roman" w:hAnsi="Times New Roman" w:cs="Times New Roman"/>
          <w:b/>
          <w:sz w:val="32"/>
          <w:szCs w:val="24"/>
          <w:lang w:val="en-GB"/>
        </w:rPr>
        <w:t>Dental Medicine</w:t>
      </w:r>
    </w:p>
    <w:p w:rsidR="001D32FD" w:rsidRPr="00234DFB" w:rsidRDefault="001D32FD" w:rsidP="006C5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34DFB">
        <w:rPr>
          <w:rFonts w:ascii="Times New Roman" w:hAnsi="Times New Roman" w:cs="Times New Roman"/>
          <w:b/>
          <w:sz w:val="32"/>
          <w:szCs w:val="24"/>
          <w:lang w:val="en-GB"/>
        </w:rPr>
        <w:t>MUW</w:t>
      </w:r>
    </w:p>
    <w:p w:rsidR="006C576F" w:rsidRPr="00234DFB" w:rsidRDefault="006C576F" w:rsidP="00E16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:rsidR="006C576F" w:rsidRPr="00234DFB" w:rsidRDefault="006C576F" w:rsidP="00E16B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E16BB9" w:rsidRPr="00234DFB" w:rsidRDefault="00E16BB9" w:rsidP="00E16B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370980" w:rsidRPr="00234DFB" w:rsidRDefault="00370980" w:rsidP="00E16B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1D32FD" w:rsidRPr="0078199F" w:rsidRDefault="008B776C" w:rsidP="00273DE7">
      <w:pPr>
        <w:pStyle w:val="Tytu"/>
        <w:numPr>
          <w:ilvl w:val="0"/>
          <w:numId w:val="16"/>
        </w:numPr>
        <w:spacing w:before="240" w:line="276" w:lineRule="auto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 w:rsidRPr="0078199F">
        <w:rPr>
          <w:rFonts w:ascii="Times New Roman" w:hAnsi="Times New Roman" w:cs="Times New Roman"/>
          <w:sz w:val="30"/>
          <w:szCs w:val="30"/>
          <w:lang w:val="en-US"/>
        </w:rPr>
        <w:t>General information</w:t>
      </w:r>
    </w:p>
    <w:p w:rsidR="001D32FD" w:rsidRPr="00F9297F" w:rsidRDefault="001D32FD" w:rsidP="001D32FD">
      <w:pPr>
        <w:pStyle w:val="Tytu"/>
        <w:jc w:val="left"/>
        <w:rPr>
          <w:rFonts w:ascii="Times New Roman" w:hAnsi="Times New Roman" w:cs="Times New Roman"/>
          <w:sz w:val="16"/>
          <w:szCs w:val="16"/>
          <w:lang w:val="en-US"/>
        </w:rPr>
      </w:pPr>
    </w:p>
    <w:p w:rsidR="006C576F" w:rsidRPr="00F9297F" w:rsidRDefault="006C576F" w:rsidP="001D32FD">
      <w:pPr>
        <w:pStyle w:val="Nagwek2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9297F">
        <w:rPr>
          <w:rFonts w:ascii="Times New Roman" w:hAnsi="Times New Roman" w:cs="Times New Roman"/>
          <w:sz w:val="24"/>
          <w:lang w:val="en-US"/>
        </w:rPr>
        <w:t>After each of four year</w:t>
      </w:r>
      <w:r w:rsidR="002B79C2" w:rsidRPr="00F9297F">
        <w:rPr>
          <w:rFonts w:ascii="Times New Roman" w:hAnsi="Times New Roman" w:cs="Times New Roman"/>
          <w:sz w:val="24"/>
          <w:lang w:val="en-US"/>
        </w:rPr>
        <w:t>s</w:t>
      </w:r>
      <w:r w:rsidRPr="00F9297F">
        <w:rPr>
          <w:rFonts w:ascii="Times New Roman" w:hAnsi="Times New Roman" w:cs="Times New Roman"/>
          <w:sz w:val="24"/>
          <w:lang w:val="en-US"/>
        </w:rPr>
        <w:t xml:space="preserve"> of studies </w:t>
      </w:r>
      <w:r w:rsidR="00234DFB" w:rsidRPr="00F9297F">
        <w:rPr>
          <w:rFonts w:ascii="Times New Roman" w:hAnsi="Times New Roman" w:cs="Times New Roman"/>
          <w:sz w:val="24"/>
          <w:lang w:val="en-US"/>
        </w:rPr>
        <w:t xml:space="preserve">a </w:t>
      </w:r>
      <w:r w:rsidRPr="00F9297F">
        <w:rPr>
          <w:rFonts w:ascii="Times New Roman" w:hAnsi="Times New Roman" w:cs="Times New Roman"/>
          <w:sz w:val="24"/>
          <w:lang w:val="en-US"/>
        </w:rPr>
        <w:t xml:space="preserve">student </w:t>
      </w:r>
      <w:r w:rsidR="002B79C2" w:rsidRPr="00F9297F">
        <w:rPr>
          <w:rFonts w:ascii="Times New Roman" w:hAnsi="Times New Roman" w:cs="Times New Roman"/>
          <w:sz w:val="24"/>
          <w:lang w:val="en-US"/>
        </w:rPr>
        <w:t>has to complete</w:t>
      </w:r>
      <w:r w:rsidRPr="00F9297F">
        <w:rPr>
          <w:rFonts w:ascii="Times New Roman" w:hAnsi="Times New Roman" w:cs="Times New Roman"/>
          <w:sz w:val="24"/>
          <w:lang w:val="en-US"/>
        </w:rPr>
        <w:t xml:space="preserve"> </w:t>
      </w:r>
      <w:r w:rsidR="002B79C2" w:rsidRPr="00F9297F">
        <w:rPr>
          <w:rFonts w:ascii="Times New Roman" w:hAnsi="Times New Roman" w:cs="Times New Roman"/>
          <w:sz w:val="24"/>
          <w:lang w:val="en-US"/>
        </w:rPr>
        <w:t>a</w:t>
      </w:r>
      <w:r w:rsidRPr="00F9297F">
        <w:rPr>
          <w:rFonts w:ascii="Times New Roman" w:hAnsi="Times New Roman" w:cs="Times New Roman"/>
          <w:sz w:val="24"/>
          <w:lang w:val="en-US"/>
        </w:rPr>
        <w:t xml:space="preserve"> summer training:</w:t>
      </w:r>
    </w:p>
    <w:p w:rsidR="002818D3" w:rsidRPr="00F33338" w:rsidRDefault="002818D3" w:rsidP="00281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8D3" w:rsidRPr="00F9297F" w:rsidRDefault="002818D3" w:rsidP="00281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97F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="008B776C" w:rsidRPr="00F9297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F92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97F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F92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97F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</w:p>
    <w:p w:rsidR="002818D3" w:rsidRPr="00F9297F" w:rsidRDefault="002818D3" w:rsidP="00F3333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Practical training in </w:t>
      </w:r>
      <w:r w:rsidR="00F33338" w:rsidRPr="00F33338">
        <w:rPr>
          <w:rFonts w:ascii="Times New Roman" w:hAnsi="Times New Roman" w:cs="Times New Roman"/>
          <w:sz w:val="24"/>
          <w:szCs w:val="24"/>
          <w:lang w:val="en-GB"/>
        </w:rPr>
        <w:t>the field of healthcare management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– (60 hours) (hospital ward)</w:t>
      </w:r>
    </w:p>
    <w:p w:rsidR="002818D3" w:rsidRPr="00F9297F" w:rsidRDefault="002818D3" w:rsidP="002818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Practical training in medicine (general surgery, internal medicine or maxillofacial surgery) - </w:t>
      </w:r>
      <w:r w:rsidR="0040142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(60 hours)</w:t>
      </w:r>
    </w:p>
    <w:p w:rsidR="002818D3" w:rsidRPr="00F33338" w:rsidRDefault="002818D3" w:rsidP="002818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2818D3" w:rsidRPr="00F9297F" w:rsidRDefault="002818D3" w:rsidP="002818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proofErr w:type="spellEnd"/>
      <w:r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B776C"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proofErr w:type="spellEnd"/>
      <w:r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9297F">
        <w:rPr>
          <w:rFonts w:ascii="Times New Roman" w:hAnsi="Times New Roman" w:cs="Times New Roman"/>
          <w:b/>
          <w:bCs/>
          <w:sz w:val="24"/>
          <w:szCs w:val="24"/>
          <w:u w:val="single"/>
        </w:rPr>
        <w:t>year</w:t>
      </w:r>
      <w:proofErr w:type="spellEnd"/>
    </w:p>
    <w:p w:rsidR="002818D3" w:rsidRPr="0040142B" w:rsidRDefault="002818D3" w:rsidP="00273D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training in dental assisting in </w:t>
      </w:r>
      <w:r w:rsidR="002B79C2" w:rsidRPr="004014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r w:rsidRPr="0040142B">
        <w:rPr>
          <w:rFonts w:ascii="Times New Roman" w:hAnsi="Times New Roman" w:cs="Times New Roman"/>
          <w:bCs/>
          <w:sz w:val="24"/>
          <w:szCs w:val="24"/>
          <w:lang w:val="en-GB"/>
        </w:rPr>
        <w:t>dental outpatient departme</w:t>
      </w:r>
      <w:r w:rsidR="001D32FD" w:rsidRPr="004014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nt or dental offices </w:t>
      </w:r>
      <w:r w:rsidR="0040142B" w:rsidRPr="0040142B">
        <w:rPr>
          <w:rFonts w:ascii="Times New Roman" w:hAnsi="Times New Roman" w:cs="Times New Roman"/>
          <w:bCs/>
          <w:sz w:val="24"/>
          <w:szCs w:val="24"/>
          <w:lang w:val="en-GB"/>
        </w:rPr>
        <w:br/>
      </w:r>
      <w:r w:rsidR="001D32FD" w:rsidRPr="0040142B">
        <w:rPr>
          <w:rFonts w:ascii="Times New Roman" w:hAnsi="Times New Roman" w:cs="Times New Roman"/>
          <w:bCs/>
          <w:sz w:val="24"/>
          <w:szCs w:val="24"/>
          <w:lang w:val="en-GB"/>
        </w:rPr>
        <w:t>(120 hours</w:t>
      </w:r>
      <w:r w:rsidRPr="0040142B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</w:p>
    <w:p w:rsidR="002818D3" w:rsidRPr="00F9297F" w:rsidRDefault="002818D3" w:rsidP="002818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2818D3" w:rsidRPr="0040142B" w:rsidRDefault="002818D3" w:rsidP="002818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After </w:t>
      </w:r>
      <w:r w:rsidR="008B776C"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>third year</w:t>
      </w:r>
    </w:p>
    <w:p w:rsidR="002818D3" w:rsidRPr="00F9297F" w:rsidRDefault="002818D3" w:rsidP="00C840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Dental practice in </w:t>
      </w:r>
      <w:r w:rsidR="00875E79">
        <w:rPr>
          <w:rFonts w:ascii="Times New Roman" w:hAnsi="Times New Roman" w:cs="Times New Roman"/>
          <w:bCs/>
          <w:sz w:val="24"/>
          <w:szCs w:val="24"/>
          <w:lang w:val="en-GB"/>
        </w:rPr>
        <w:t>a dental office</w:t>
      </w:r>
      <w:r w:rsidR="001D32FD" w:rsidRPr="00F9297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9297F">
        <w:rPr>
          <w:rFonts w:ascii="Times New Roman" w:hAnsi="Times New Roman" w:cs="Times New Roman"/>
          <w:bCs/>
          <w:sz w:val="24"/>
          <w:szCs w:val="24"/>
          <w:lang w:val="en-GB"/>
        </w:rPr>
        <w:t>(120 hours).</w:t>
      </w:r>
    </w:p>
    <w:p w:rsidR="00706497" w:rsidRPr="00F33338" w:rsidRDefault="00706497" w:rsidP="00706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06497" w:rsidRPr="0040142B" w:rsidRDefault="00706497" w:rsidP="007064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After </w:t>
      </w:r>
      <w:r w:rsidR="008B776C"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40142B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fourth year</w:t>
      </w:r>
    </w:p>
    <w:p w:rsidR="00706497" w:rsidRPr="00F9297F" w:rsidRDefault="00706497" w:rsidP="00C840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Dental practice in </w:t>
      </w:r>
      <w:r w:rsidR="002B79C2" w:rsidRPr="00F9297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dental </w:t>
      </w:r>
      <w:r w:rsidR="00875E79">
        <w:rPr>
          <w:rFonts w:ascii="Times New Roman" w:hAnsi="Times New Roman" w:cs="Times New Roman"/>
          <w:bCs/>
          <w:sz w:val="24"/>
          <w:szCs w:val="24"/>
          <w:lang w:val="en-GB"/>
        </w:rPr>
        <w:t>office</w:t>
      </w:r>
      <w:r w:rsidR="001D32FD" w:rsidRPr="00F9297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9297F">
        <w:rPr>
          <w:rFonts w:ascii="Times New Roman" w:hAnsi="Times New Roman" w:cs="Times New Roman"/>
          <w:bCs/>
          <w:sz w:val="24"/>
          <w:szCs w:val="24"/>
          <w:lang w:val="en-GB"/>
        </w:rPr>
        <w:t>(120 hours).</w:t>
      </w:r>
    </w:p>
    <w:p w:rsidR="00273DE7" w:rsidRPr="00F9297F" w:rsidRDefault="00273DE7" w:rsidP="000F358F">
      <w:pPr>
        <w:spacing w:after="100" w:afterAutospacing="1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706497" w:rsidRPr="00F9297F" w:rsidRDefault="002B79C2" w:rsidP="000F358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The students have to print out the internship </w:t>
      </w:r>
      <w:r w:rsidR="00B17CEE">
        <w:rPr>
          <w:rFonts w:ascii="Times New Roman" w:hAnsi="Times New Roman" w:cs="Times New Roman"/>
          <w:sz w:val="24"/>
          <w:szCs w:val="24"/>
          <w:u w:val="single"/>
          <w:lang w:val="en-GB"/>
        </w:rPr>
        <w:t>log and summer training program from</w:t>
      </w:r>
      <w:r w:rsidR="00B17CEE" w:rsidRPr="00F9297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the English Dentistry Division, MUW webpage</w:t>
      </w:r>
      <w:r w:rsidR="00B17CEE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:rsidR="00706497" w:rsidRPr="00F33338" w:rsidRDefault="00706497" w:rsidP="00E16BB9">
      <w:pPr>
        <w:pStyle w:val="Tekstpodstawowy"/>
        <w:spacing w:before="0"/>
        <w:rPr>
          <w:rFonts w:ascii="Times New Roman" w:hAnsi="Times New Roman" w:cs="Times New Roman"/>
          <w:lang w:val="en-US"/>
        </w:rPr>
      </w:pPr>
    </w:p>
    <w:p w:rsidR="00706497" w:rsidRPr="00F33338" w:rsidRDefault="00706497" w:rsidP="00E16BB9">
      <w:pPr>
        <w:pStyle w:val="Tekstpodstawowy"/>
        <w:spacing w:before="0"/>
        <w:rPr>
          <w:rFonts w:ascii="Times New Roman" w:hAnsi="Times New Roman" w:cs="Times New Roman"/>
          <w:lang w:val="en-US"/>
        </w:rPr>
      </w:pPr>
    </w:p>
    <w:p w:rsidR="00706497" w:rsidRPr="00F9297F" w:rsidRDefault="00706497" w:rsidP="00706497">
      <w:pPr>
        <w:pStyle w:val="Tekstpodstawowy"/>
        <w:spacing w:before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9297F">
        <w:rPr>
          <w:rFonts w:ascii="Times New Roman" w:hAnsi="Times New Roman" w:cs="Times New Roman"/>
          <w:sz w:val="28"/>
          <w:szCs w:val="28"/>
          <w:lang w:val="en-GB"/>
        </w:rPr>
        <w:t>NOTE!</w:t>
      </w:r>
    </w:p>
    <w:p w:rsidR="00706497" w:rsidRPr="00F9297F" w:rsidRDefault="00706497" w:rsidP="00706497">
      <w:pPr>
        <w:pStyle w:val="Tekstpodstawowy"/>
        <w:spacing w:before="0" w:line="360" w:lineRule="auto"/>
        <w:rPr>
          <w:rFonts w:ascii="Times New Roman" w:hAnsi="Times New Roman" w:cs="Times New Roman"/>
          <w:lang w:val="en-GB"/>
        </w:rPr>
      </w:pPr>
      <w:r w:rsidRPr="00F9297F">
        <w:rPr>
          <w:rFonts w:ascii="Times New Roman" w:hAnsi="Times New Roman" w:cs="Times New Roman"/>
          <w:lang w:val="en-GB"/>
        </w:rPr>
        <w:t xml:space="preserve">If there is no possibility to </w:t>
      </w:r>
      <w:r w:rsidR="00C82BEF" w:rsidRPr="00F9297F">
        <w:rPr>
          <w:rFonts w:ascii="Times New Roman" w:hAnsi="Times New Roman" w:cs="Times New Roman"/>
          <w:lang w:val="en-GB"/>
        </w:rPr>
        <w:t>undertake</w:t>
      </w:r>
      <w:r w:rsidRPr="00F9297F">
        <w:rPr>
          <w:rFonts w:ascii="Times New Roman" w:hAnsi="Times New Roman" w:cs="Times New Roman"/>
          <w:lang w:val="en-GB"/>
        </w:rPr>
        <w:t xml:space="preserve"> the summer training in </w:t>
      </w:r>
      <w:r w:rsidR="002B79C2" w:rsidRPr="00F9297F">
        <w:rPr>
          <w:rFonts w:ascii="Times New Roman" w:hAnsi="Times New Roman" w:cs="Times New Roman"/>
          <w:lang w:val="en-GB"/>
        </w:rPr>
        <w:t xml:space="preserve">the </w:t>
      </w:r>
      <w:r w:rsidRPr="00F9297F">
        <w:rPr>
          <w:rFonts w:ascii="Times New Roman" w:hAnsi="Times New Roman" w:cs="Times New Roman"/>
          <w:lang w:val="en-GB"/>
        </w:rPr>
        <w:t>place of residence</w:t>
      </w:r>
      <w:r w:rsidR="00234DFB" w:rsidRPr="00F9297F">
        <w:rPr>
          <w:rFonts w:ascii="Times New Roman" w:hAnsi="Times New Roman" w:cs="Times New Roman"/>
          <w:lang w:val="en-GB"/>
        </w:rPr>
        <w:t>,</w:t>
      </w:r>
      <w:r w:rsidRPr="00F9297F">
        <w:rPr>
          <w:rFonts w:ascii="Times New Roman" w:hAnsi="Times New Roman" w:cs="Times New Roman"/>
          <w:lang w:val="en-GB"/>
        </w:rPr>
        <w:t xml:space="preserve"> Medical University of Warsaw provides </w:t>
      </w:r>
      <w:r w:rsidRPr="00F9297F">
        <w:rPr>
          <w:rFonts w:ascii="Times New Roman" w:hAnsi="Times New Roman" w:cs="Times New Roman"/>
          <w:u w:val="single"/>
          <w:lang w:val="en-GB"/>
        </w:rPr>
        <w:t xml:space="preserve">payable </w:t>
      </w:r>
      <w:r w:rsidRPr="00F9297F">
        <w:rPr>
          <w:rFonts w:ascii="Times New Roman" w:hAnsi="Times New Roman" w:cs="Times New Roman"/>
          <w:lang w:val="en-GB"/>
        </w:rPr>
        <w:t>accommodation in students dormitory</w:t>
      </w:r>
      <w:r w:rsidR="002B79C2" w:rsidRPr="00F9297F">
        <w:rPr>
          <w:rFonts w:ascii="Times New Roman" w:hAnsi="Times New Roman" w:cs="Times New Roman"/>
          <w:lang w:val="en-GB"/>
        </w:rPr>
        <w:t>,</w:t>
      </w:r>
      <w:r w:rsidRPr="00F9297F">
        <w:rPr>
          <w:rFonts w:ascii="Times New Roman" w:hAnsi="Times New Roman" w:cs="Times New Roman"/>
          <w:lang w:val="en-GB"/>
        </w:rPr>
        <w:t xml:space="preserve"> paid by the student.</w:t>
      </w:r>
    </w:p>
    <w:p w:rsidR="00344DBE" w:rsidRPr="00F33338" w:rsidRDefault="00344DBE" w:rsidP="00E16BB9">
      <w:pPr>
        <w:pStyle w:val="Tekstpodstawowy"/>
        <w:spacing w:before="0"/>
        <w:rPr>
          <w:rFonts w:ascii="Times New Roman" w:hAnsi="Times New Roman" w:cs="Times New Roman"/>
          <w:lang w:val="en-US"/>
        </w:rPr>
      </w:pPr>
    </w:p>
    <w:p w:rsidR="00344DBE" w:rsidRPr="00F9297F" w:rsidRDefault="00344DBE" w:rsidP="00273DE7">
      <w:pPr>
        <w:pStyle w:val="Tekstpodstawowy"/>
        <w:spacing w:before="0" w:line="360" w:lineRule="auto"/>
        <w:rPr>
          <w:rFonts w:ascii="Times New Roman" w:hAnsi="Times New Roman" w:cs="Times New Roman"/>
          <w:lang w:val="en-GB"/>
        </w:rPr>
      </w:pPr>
      <w:r w:rsidRPr="00F9297F">
        <w:rPr>
          <w:rFonts w:ascii="Times New Roman" w:hAnsi="Times New Roman" w:cs="Times New Roman"/>
          <w:lang w:val="en-GB"/>
        </w:rPr>
        <w:t>Members of the student</w:t>
      </w:r>
      <w:r w:rsidR="00327651" w:rsidRPr="00F9297F">
        <w:rPr>
          <w:rFonts w:ascii="Times New Roman" w:hAnsi="Times New Roman" w:cs="Times New Roman"/>
          <w:lang w:val="en-GB"/>
        </w:rPr>
        <w:t>s’</w:t>
      </w:r>
      <w:r w:rsidRPr="00F9297F">
        <w:rPr>
          <w:rFonts w:ascii="Times New Roman" w:hAnsi="Times New Roman" w:cs="Times New Roman"/>
          <w:lang w:val="en-GB"/>
        </w:rPr>
        <w:t xml:space="preserve"> scientific </w:t>
      </w:r>
      <w:r w:rsidR="002B79C2" w:rsidRPr="00F9297F">
        <w:rPr>
          <w:rFonts w:ascii="Times New Roman" w:hAnsi="Times New Roman" w:cs="Times New Roman"/>
          <w:lang w:val="en-GB"/>
        </w:rPr>
        <w:t>clubs</w:t>
      </w:r>
      <w:r w:rsidRPr="00F9297F">
        <w:rPr>
          <w:rFonts w:ascii="Times New Roman" w:hAnsi="Times New Roman" w:cs="Times New Roman"/>
          <w:lang w:val="en-GB"/>
        </w:rPr>
        <w:t xml:space="preserve"> may </w:t>
      </w:r>
      <w:r w:rsidR="00C82BEF" w:rsidRPr="00F9297F">
        <w:rPr>
          <w:rFonts w:ascii="Times New Roman" w:hAnsi="Times New Roman" w:cs="Times New Roman"/>
          <w:lang w:val="en-GB"/>
        </w:rPr>
        <w:t>undertake</w:t>
      </w:r>
      <w:r w:rsidRPr="00F9297F">
        <w:rPr>
          <w:rFonts w:ascii="Times New Roman" w:hAnsi="Times New Roman" w:cs="Times New Roman"/>
          <w:lang w:val="en-GB"/>
        </w:rPr>
        <w:t xml:space="preserve"> the summer training in clinics at which the </w:t>
      </w:r>
      <w:r w:rsidR="0029494E" w:rsidRPr="00F9297F">
        <w:rPr>
          <w:rFonts w:ascii="Times New Roman" w:hAnsi="Times New Roman" w:cs="Times New Roman"/>
          <w:lang w:val="en-GB"/>
        </w:rPr>
        <w:t xml:space="preserve">scientific </w:t>
      </w:r>
      <w:r w:rsidR="002B79C2" w:rsidRPr="00F9297F">
        <w:rPr>
          <w:rFonts w:ascii="Times New Roman" w:hAnsi="Times New Roman" w:cs="Times New Roman"/>
          <w:lang w:val="en-GB"/>
        </w:rPr>
        <w:t>club</w:t>
      </w:r>
      <w:r w:rsidR="0029494E" w:rsidRPr="00F9297F">
        <w:rPr>
          <w:rFonts w:ascii="Times New Roman" w:hAnsi="Times New Roman" w:cs="Times New Roman"/>
          <w:lang w:val="en-GB"/>
        </w:rPr>
        <w:t xml:space="preserve"> is active or during </w:t>
      </w:r>
      <w:r w:rsidRPr="00F9297F">
        <w:rPr>
          <w:rFonts w:ascii="Times New Roman" w:hAnsi="Times New Roman" w:cs="Times New Roman"/>
          <w:lang w:val="en-GB"/>
        </w:rPr>
        <w:t xml:space="preserve">the camps organized by the </w:t>
      </w:r>
      <w:r w:rsidR="002B79C2" w:rsidRPr="00F9297F">
        <w:rPr>
          <w:rFonts w:ascii="Times New Roman" w:hAnsi="Times New Roman" w:cs="Times New Roman"/>
          <w:lang w:val="en-GB"/>
        </w:rPr>
        <w:t>club</w:t>
      </w:r>
      <w:r w:rsidRPr="00F9297F">
        <w:rPr>
          <w:rFonts w:ascii="Times New Roman" w:hAnsi="Times New Roman" w:cs="Times New Roman"/>
          <w:lang w:val="en-GB"/>
        </w:rPr>
        <w:t>.  This rule does not apply</w:t>
      </w:r>
      <w:r w:rsidR="0040142B">
        <w:rPr>
          <w:rFonts w:ascii="Times New Roman" w:hAnsi="Times New Roman" w:cs="Times New Roman"/>
          <w:lang w:val="en-GB"/>
        </w:rPr>
        <w:br/>
      </w:r>
      <w:r w:rsidRPr="00F9297F">
        <w:rPr>
          <w:rFonts w:ascii="Times New Roman" w:hAnsi="Times New Roman" w:cs="Times New Roman"/>
          <w:lang w:val="en-GB"/>
        </w:rPr>
        <w:t xml:space="preserve"> to members of the scientific groups at theoretical departments. The </w:t>
      </w:r>
      <w:r w:rsidR="002B79C2" w:rsidRPr="00F9297F">
        <w:rPr>
          <w:rFonts w:ascii="Times New Roman" w:hAnsi="Times New Roman" w:cs="Times New Roman"/>
          <w:lang w:val="en-GB"/>
        </w:rPr>
        <w:t>Vi</w:t>
      </w:r>
      <w:r w:rsidR="0029494E" w:rsidRPr="00F9297F">
        <w:rPr>
          <w:rFonts w:ascii="Times New Roman" w:hAnsi="Times New Roman" w:cs="Times New Roman"/>
          <w:lang w:val="en-GB"/>
        </w:rPr>
        <w:t>ce</w:t>
      </w:r>
      <w:r w:rsidRPr="00F9297F">
        <w:rPr>
          <w:rFonts w:ascii="Times New Roman" w:hAnsi="Times New Roman" w:cs="Times New Roman"/>
          <w:lang w:val="en-GB"/>
        </w:rPr>
        <w:t xml:space="preserve"> Dean </w:t>
      </w:r>
      <w:r w:rsidR="002B79C2" w:rsidRPr="00F9297F">
        <w:rPr>
          <w:rFonts w:ascii="Times New Roman" w:hAnsi="Times New Roman" w:cs="Times New Roman"/>
          <w:lang w:val="en-GB"/>
        </w:rPr>
        <w:t>awards the</w:t>
      </w:r>
      <w:r w:rsidRPr="00F9297F">
        <w:rPr>
          <w:rFonts w:ascii="Times New Roman" w:hAnsi="Times New Roman" w:cs="Times New Roman"/>
          <w:lang w:val="en-GB"/>
        </w:rPr>
        <w:t xml:space="preserve"> credit </w:t>
      </w:r>
      <w:r w:rsidR="002B79C2" w:rsidRPr="00F9297F">
        <w:rPr>
          <w:rFonts w:ascii="Times New Roman" w:hAnsi="Times New Roman" w:cs="Times New Roman"/>
          <w:lang w:val="en-GB"/>
        </w:rPr>
        <w:t xml:space="preserve">for </w:t>
      </w:r>
      <w:r w:rsidRPr="00F9297F">
        <w:rPr>
          <w:rFonts w:ascii="Times New Roman" w:hAnsi="Times New Roman" w:cs="Times New Roman"/>
          <w:lang w:val="en-GB"/>
        </w:rPr>
        <w:t>the above mentioned summer training in whole or in part.</w:t>
      </w:r>
    </w:p>
    <w:p w:rsidR="00273DE7" w:rsidRPr="00F9297F" w:rsidRDefault="00273DE7" w:rsidP="00273DE7">
      <w:pPr>
        <w:pStyle w:val="Tekstpodstawowy"/>
        <w:spacing w:before="0" w:line="360" w:lineRule="auto"/>
        <w:rPr>
          <w:rFonts w:ascii="Times New Roman" w:hAnsi="Times New Roman" w:cs="Times New Roman"/>
          <w:lang w:val="en-GB"/>
        </w:rPr>
      </w:pPr>
    </w:p>
    <w:p w:rsidR="00B45359" w:rsidRPr="00F33338" w:rsidRDefault="00B45359" w:rsidP="00B45359">
      <w:pPr>
        <w:pStyle w:val="Tekstpodstawowy"/>
        <w:spacing w:before="0" w:line="360" w:lineRule="auto"/>
        <w:rPr>
          <w:rFonts w:ascii="Times New Roman" w:hAnsi="Times New Roman" w:cs="Times New Roman"/>
          <w:lang w:val="en-US"/>
        </w:rPr>
      </w:pPr>
      <w:r w:rsidRPr="00F9297F">
        <w:rPr>
          <w:rFonts w:ascii="Times New Roman" w:hAnsi="Times New Roman" w:cs="Times New Roman"/>
          <w:lang w:val="en-GB"/>
        </w:rPr>
        <w:lastRenderedPageBreak/>
        <w:t>In the period of summer training in academic year 201</w:t>
      </w:r>
      <w:r w:rsidR="00C017B0">
        <w:rPr>
          <w:rFonts w:ascii="Times New Roman" w:hAnsi="Times New Roman" w:cs="Times New Roman"/>
          <w:lang w:val="en-GB"/>
        </w:rPr>
        <w:t>9</w:t>
      </w:r>
      <w:r w:rsidRPr="00F9297F">
        <w:rPr>
          <w:rFonts w:ascii="Times New Roman" w:hAnsi="Times New Roman" w:cs="Times New Roman"/>
          <w:lang w:val="en-GB"/>
        </w:rPr>
        <w:t>/20</w:t>
      </w:r>
      <w:r w:rsidR="00C017B0">
        <w:rPr>
          <w:rFonts w:ascii="Times New Roman" w:hAnsi="Times New Roman" w:cs="Times New Roman"/>
          <w:lang w:val="en-GB"/>
        </w:rPr>
        <w:t>20</w:t>
      </w:r>
      <w:r w:rsidRPr="00F9297F">
        <w:rPr>
          <w:rFonts w:ascii="Times New Roman" w:hAnsi="Times New Roman" w:cs="Times New Roman"/>
          <w:lang w:val="en-GB"/>
        </w:rPr>
        <w:t xml:space="preserve"> the University </w:t>
      </w:r>
      <w:r w:rsidRPr="00F9297F">
        <w:rPr>
          <w:rFonts w:ascii="Times New Roman" w:hAnsi="Times New Roman" w:cs="Times New Roman"/>
          <w:u w:val="single"/>
          <w:lang w:val="en-GB"/>
        </w:rPr>
        <w:t>does not provide</w:t>
      </w:r>
      <w:r w:rsidRPr="00F9297F">
        <w:rPr>
          <w:rFonts w:ascii="Times New Roman" w:hAnsi="Times New Roman" w:cs="Times New Roman"/>
          <w:lang w:val="en-GB"/>
        </w:rPr>
        <w:t xml:space="preserve"> students with accident insurance. </w:t>
      </w:r>
      <w:r w:rsidR="002B79C2" w:rsidRPr="00F33338">
        <w:rPr>
          <w:rFonts w:ascii="Times New Roman" w:hAnsi="Times New Roman" w:cs="Times New Roman"/>
          <w:lang w:val="en-US"/>
        </w:rPr>
        <w:t xml:space="preserve">Students must </w:t>
      </w:r>
      <w:r w:rsidR="002B79C2" w:rsidRPr="00F33338">
        <w:rPr>
          <w:rFonts w:ascii="Times New Roman" w:hAnsi="Times New Roman" w:cs="Times New Roman"/>
          <w:u w:val="single"/>
          <w:lang w:val="en-US"/>
        </w:rPr>
        <w:t xml:space="preserve">insure themselves </w:t>
      </w:r>
      <w:r w:rsidRPr="00F33338">
        <w:rPr>
          <w:rFonts w:ascii="Times New Roman" w:hAnsi="Times New Roman" w:cs="Times New Roman"/>
          <w:u w:val="single"/>
          <w:lang w:val="en-US"/>
        </w:rPr>
        <w:t xml:space="preserve">against accident on </w:t>
      </w:r>
      <w:r w:rsidR="002B79C2" w:rsidRPr="00F33338">
        <w:rPr>
          <w:rFonts w:ascii="Times New Roman" w:hAnsi="Times New Roman" w:cs="Times New Roman"/>
          <w:u w:val="single"/>
          <w:lang w:val="en-US"/>
        </w:rPr>
        <w:t>their</w:t>
      </w:r>
      <w:r w:rsidRPr="00F33338">
        <w:rPr>
          <w:rFonts w:ascii="Times New Roman" w:hAnsi="Times New Roman" w:cs="Times New Roman"/>
          <w:u w:val="single"/>
          <w:lang w:val="en-US"/>
        </w:rPr>
        <w:t xml:space="preserve"> own</w:t>
      </w:r>
      <w:r w:rsidRPr="00F33338">
        <w:rPr>
          <w:rFonts w:ascii="Times New Roman" w:hAnsi="Times New Roman" w:cs="Times New Roman"/>
          <w:lang w:val="en-US"/>
        </w:rPr>
        <w:t>.</w:t>
      </w:r>
    </w:p>
    <w:p w:rsidR="001D32FD" w:rsidRPr="00F33338" w:rsidRDefault="001D32FD" w:rsidP="00E16B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8EA" w:rsidRPr="009F28EA" w:rsidRDefault="009F28EA" w:rsidP="009F28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Until 30 September 2020 all students are covered by civil liability insurance – in the academic year 2019/2020 the Medical University of Warsaw has concluded Civil Liability Insurance agreement No. 1023383702 with </w:t>
      </w:r>
      <w:proofErr w:type="spellStart"/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>Polski</w:t>
      </w:r>
      <w:proofErr w:type="spellEnd"/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Zakład </w:t>
      </w:r>
      <w:proofErr w:type="spellStart"/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>Ubezpieczeń</w:t>
      </w:r>
      <w:proofErr w:type="spellEnd"/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SA. </w:t>
      </w:r>
    </w:p>
    <w:p w:rsidR="009F28EA" w:rsidRPr="009F28EA" w:rsidRDefault="009F28EA" w:rsidP="009F28E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28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institution accepting the student for the summer practical training may request from the student the following: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 xml:space="preserve">a) the applicable Framework Plan of the Student Practical Training;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>b) the Practical Training Sheet;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 xml:space="preserve">c) a valid health record book for sanitary and epidemiological purposes;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>d) a certificate of Hepatitis B vaccination;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 xml:space="preserve">e) civil liability insurance (OC) and accident insurance (NNW);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 xml:space="preserve">f) a certificate of work health and safety training, or request the student to undergo the work health and safety training;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0851">
        <w:rPr>
          <w:rFonts w:ascii="Times New Roman" w:hAnsi="Times New Roman" w:cs="Times New Roman"/>
          <w:sz w:val="24"/>
          <w:szCs w:val="24"/>
          <w:lang w:val="en-GB"/>
        </w:rPr>
        <w:t xml:space="preserve">f)  medical protection clothing; </w:t>
      </w:r>
    </w:p>
    <w:p w:rsidR="009F28EA" w:rsidRPr="00740851" w:rsidRDefault="009F28EA" w:rsidP="00740851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740851">
        <w:rPr>
          <w:rFonts w:ascii="Times New Roman" w:hAnsi="Times New Roman" w:cs="Times New Roman"/>
          <w:sz w:val="24"/>
          <w:szCs w:val="24"/>
          <w:lang w:val="en-GB"/>
        </w:rPr>
        <w:t>g)  identifier.</w:t>
      </w:r>
    </w:p>
    <w:p w:rsidR="001D32FD" w:rsidRPr="00F9297F" w:rsidRDefault="001D32FD" w:rsidP="001D32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C576F" w:rsidRPr="0078199F" w:rsidRDefault="00A32EB8" w:rsidP="00273DE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78199F">
        <w:rPr>
          <w:rFonts w:ascii="Times New Roman" w:hAnsi="Times New Roman" w:cs="Times New Roman"/>
          <w:b/>
          <w:sz w:val="30"/>
          <w:szCs w:val="30"/>
          <w:lang w:val="en-GB"/>
        </w:rPr>
        <w:t>Place of summer internship</w:t>
      </w:r>
    </w:p>
    <w:p w:rsidR="006C4AA6" w:rsidRPr="00F9297F" w:rsidRDefault="00A32EB8" w:rsidP="002971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>It is recommended to complete the s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>ummer training in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BC9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units 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>of the Medical Uni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versity </w:t>
      </w:r>
      <w:r w:rsidR="0040142B">
        <w:rPr>
          <w:rFonts w:ascii="Times New Roman" w:hAnsi="Times New Roman" w:cs="Times New Roman"/>
          <w:sz w:val="24"/>
          <w:szCs w:val="24"/>
          <w:lang w:val="en-GB"/>
        </w:rPr>
        <w:br/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of Warsaw. The </w:t>
      </w:r>
      <w:r w:rsidR="00F669EB" w:rsidRPr="00F9297F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units may or may not have signed agreements with </w:t>
      </w:r>
      <w:r w:rsidR="001F142A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>MUW.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The summer training can be completed in 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834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edical units 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in Poland 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abroad. The units should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provide the opportunity 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for students 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>complete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the internship program </w:t>
      </w:r>
      <w:r w:rsidR="004377DA" w:rsidRPr="00F9297F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employ 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>rson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who can 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act and be appointed </w:t>
      </w:r>
      <w:r w:rsidR="0042154C" w:rsidRPr="00F9297F">
        <w:rPr>
          <w:rFonts w:ascii="Times New Roman" w:hAnsi="Times New Roman" w:cs="Times New Roman"/>
          <w:sz w:val="24"/>
          <w:szCs w:val="24"/>
          <w:lang w:val="en-GB"/>
        </w:rPr>
        <w:br/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42154C" w:rsidRPr="00F9297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internship</w:t>
      </w:r>
      <w:r w:rsidR="0042154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supervisor</w:t>
      </w:r>
      <w:r w:rsidR="006C576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405C" w:rsidRPr="00F9297F">
        <w:rPr>
          <w:rFonts w:ascii="Times New Roman" w:hAnsi="Times New Roman" w:cs="Times New Roman"/>
          <w:sz w:val="24"/>
          <w:szCs w:val="24"/>
          <w:lang w:val="en-GB"/>
        </w:rPr>
        <w:t>by the H</w:t>
      </w:r>
      <w:r w:rsidR="00297175" w:rsidRPr="00F9297F">
        <w:rPr>
          <w:rFonts w:ascii="Times New Roman" w:hAnsi="Times New Roman" w:cs="Times New Roman"/>
          <w:sz w:val="24"/>
          <w:szCs w:val="24"/>
          <w:lang w:val="en-GB"/>
        </w:rPr>
        <w:t>ead of the unit.</w:t>
      </w:r>
    </w:p>
    <w:p w:rsidR="00C8405C" w:rsidRPr="00F33338" w:rsidRDefault="00C8405C" w:rsidP="00C84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C93" w:rsidRPr="00F9297F" w:rsidRDefault="00D9293F" w:rsidP="00C84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Practical training after </w:t>
      </w:r>
      <w:r w:rsidR="00802EE7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>first year</w:t>
      </w:r>
      <w:r w:rsidR="00C8405C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B6BC9" w:rsidRPr="00F9297F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teaching hospitals or in hospital department</w:t>
      </w:r>
      <w:r w:rsidR="002B6BC9" w:rsidRPr="00F9297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42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of Healthcare Centres.</w:t>
      </w:r>
      <w:r w:rsidR="00D747BE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C93" w:rsidRPr="00F9297F">
        <w:rPr>
          <w:rFonts w:ascii="Times New Roman" w:hAnsi="Times New Roman" w:cs="Times New Roman"/>
          <w:sz w:val="24"/>
          <w:szCs w:val="24"/>
          <w:lang w:val="en-GB"/>
        </w:rPr>
        <w:t>An internship supervisor appointed by the Head /Director/ of a hospital</w:t>
      </w:r>
      <w:r w:rsidR="00B17CEE">
        <w:rPr>
          <w:rFonts w:ascii="Times New Roman" w:hAnsi="Times New Roman" w:cs="Times New Roman"/>
          <w:sz w:val="24"/>
          <w:szCs w:val="24"/>
          <w:lang w:val="en-GB"/>
        </w:rPr>
        <w:t xml:space="preserve"> should be</w:t>
      </w:r>
      <w:r w:rsidR="00332C93" w:rsidRPr="00F9297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8405C" w:rsidRPr="00B17CEE" w:rsidRDefault="00B17CEE" w:rsidP="00332C9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32C93" w:rsidRPr="00B17CEE">
        <w:rPr>
          <w:rFonts w:ascii="Times New Roman" w:hAnsi="Times New Roman" w:cs="Times New Roman"/>
          <w:sz w:val="24"/>
          <w:szCs w:val="24"/>
          <w:lang w:val="en-US"/>
        </w:rPr>
        <w:t>nurse - healthcare management internship</w:t>
      </w:r>
    </w:p>
    <w:p w:rsidR="00C8405C" w:rsidRPr="00F9297F" w:rsidRDefault="00B17CEE" w:rsidP="00332C9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32C93" w:rsidRPr="00F9297F">
        <w:rPr>
          <w:rFonts w:ascii="Times New Roman" w:hAnsi="Times New Roman" w:cs="Times New Roman"/>
          <w:sz w:val="24"/>
          <w:szCs w:val="24"/>
          <w:lang w:val="en-GB"/>
        </w:rPr>
        <w:t>medical doctor with I or II degree of specialisation - medical internship in the field of general surgery, internal medicine or oral and maxillofacial surgery.</w:t>
      </w:r>
    </w:p>
    <w:p w:rsidR="00C8405C" w:rsidRPr="00F9297F" w:rsidRDefault="00C8405C" w:rsidP="00C8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6D95" w:rsidRPr="00F33338" w:rsidRDefault="004F6D95" w:rsidP="004F6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7BE" w:rsidRPr="00F9297F" w:rsidRDefault="004F6D95" w:rsidP="004F6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Practical training after </w:t>
      </w:r>
      <w:r w:rsidR="00802EE7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>second year</w:t>
      </w:r>
      <w:r w:rsidR="00D747BE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(dental units)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D747BE" w:rsidRPr="00F9297F">
        <w:rPr>
          <w:rFonts w:ascii="Times New Roman" w:hAnsi="Times New Roman" w:cs="Times New Roman"/>
          <w:sz w:val="24"/>
          <w:szCs w:val="24"/>
          <w:lang w:val="en-GB"/>
        </w:rPr>
        <w:t>An internship supervisor appointed by the Head</w:t>
      </w:r>
      <w:r w:rsidR="00A37EA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of the unit</w:t>
      </w:r>
      <w:r w:rsidR="00B17CEE">
        <w:rPr>
          <w:rFonts w:ascii="Times New Roman" w:hAnsi="Times New Roman" w:cs="Times New Roman"/>
          <w:sz w:val="24"/>
          <w:szCs w:val="24"/>
          <w:lang w:val="en-GB"/>
        </w:rPr>
        <w:t xml:space="preserve"> should be</w:t>
      </w:r>
      <w:r w:rsidR="00D747BE" w:rsidRPr="00F9297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F6D95" w:rsidRPr="00F9297F" w:rsidRDefault="00B17CEE" w:rsidP="00D747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747BE" w:rsidRPr="00F9297F">
        <w:rPr>
          <w:rFonts w:ascii="Times New Roman" w:hAnsi="Times New Roman" w:cs="Times New Roman"/>
          <w:sz w:val="24"/>
          <w:szCs w:val="24"/>
          <w:lang w:val="en-GB"/>
        </w:rPr>
        <w:t>dentist, nurse, certified hygienist or dental assistant.</w:t>
      </w:r>
    </w:p>
    <w:p w:rsidR="004F6D95" w:rsidRPr="00F9297F" w:rsidRDefault="004F6D95" w:rsidP="004F6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D32FD" w:rsidRPr="00F33338" w:rsidRDefault="001D32FD" w:rsidP="001D3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2FD" w:rsidRPr="00F9297F" w:rsidRDefault="001D32FD" w:rsidP="001D3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Practical training after </w:t>
      </w:r>
      <w:r w:rsidR="00802EE7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third and fourth year (dental units)- 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An internship supervisor appointed by the Head of the unit</w:t>
      </w:r>
      <w:r w:rsidR="00B17CEE">
        <w:rPr>
          <w:rFonts w:ascii="Times New Roman" w:hAnsi="Times New Roman" w:cs="Times New Roman"/>
          <w:sz w:val="24"/>
          <w:szCs w:val="24"/>
          <w:lang w:val="en-GB"/>
        </w:rPr>
        <w:t xml:space="preserve"> should be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D32FD" w:rsidRPr="00F9297F" w:rsidRDefault="00B17CEE" w:rsidP="001D32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E2703" w:rsidRPr="00F9297F">
        <w:rPr>
          <w:rFonts w:ascii="Times New Roman" w:hAnsi="Times New Roman" w:cs="Times New Roman"/>
          <w:sz w:val="24"/>
          <w:szCs w:val="24"/>
          <w:lang w:val="en-GB"/>
        </w:rPr>
        <w:t>dentist</w:t>
      </w:r>
      <w:r w:rsidR="001D32FD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with I or II degree of specialisation</w:t>
      </w:r>
      <w:r w:rsidR="005A29CC" w:rsidRPr="00F9297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D32FD" w:rsidRPr="00F9297F" w:rsidRDefault="001D32FD" w:rsidP="001D3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30463" w:rsidRPr="00F33338" w:rsidRDefault="00B30463" w:rsidP="00E16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494E" w:rsidRPr="00F33338" w:rsidRDefault="0029494E" w:rsidP="00E16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494E" w:rsidRPr="00F9297F" w:rsidRDefault="0029494E" w:rsidP="00E16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297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Documents required for the completion of summer internship </w:t>
      </w:r>
      <w:r w:rsidR="00696B4D" w:rsidRPr="00F9297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in Poland </w:t>
      </w:r>
      <w:r w:rsidRPr="00F9297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(3 options)</w:t>
      </w:r>
      <w:r w:rsidR="000A2E9D" w:rsidRPr="00F9297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89637B" w:rsidRPr="00F33338" w:rsidRDefault="0089637B" w:rsidP="0089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42A" w:rsidRPr="0040142B" w:rsidRDefault="0089637B" w:rsidP="0040142B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81841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completion of a summer training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in medical </w:t>
      </w:r>
      <w:r w:rsidRPr="0040142B">
        <w:rPr>
          <w:rFonts w:ascii="Times New Roman" w:hAnsi="Times New Roman" w:cs="Times New Roman"/>
          <w:sz w:val="24"/>
          <w:szCs w:val="24"/>
          <w:u w:val="single"/>
          <w:lang w:val="en-GB"/>
        </w:rPr>
        <w:t>units that signed an agreement with the University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requires the student to be </w:t>
      </w:r>
      <w:r w:rsidR="00481841" w:rsidRPr="0040142B">
        <w:rPr>
          <w:rFonts w:ascii="Times New Roman" w:hAnsi="Times New Roman" w:cs="Times New Roman"/>
          <w:sz w:val="24"/>
          <w:szCs w:val="24"/>
          <w:lang w:val="en-GB"/>
        </w:rPr>
        <w:t>directed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to the internship by the 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481841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ce Dean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of the Faculty of Medicine and Dentistry.</w:t>
      </w:r>
      <w:r w:rsidR="00481841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The student should contact the Dean's office in order to obtain the required document</w:t>
      </w:r>
      <w:r w:rsidR="00C82BEF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C82BEF" w:rsidRPr="0040142B">
        <w:rPr>
          <w:rFonts w:ascii="Times New Roman" w:hAnsi="Times New Roman" w:cs="Times New Roman"/>
          <w:sz w:val="24"/>
          <w:szCs w:val="24"/>
          <w:lang w:val="en-GB"/>
        </w:rPr>
        <w:t>skierowanie</w:t>
      </w:r>
      <w:proofErr w:type="spellEnd"/>
      <w:r w:rsidR="00C82BEF" w:rsidRPr="0040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81841" w:rsidRPr="004014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82BEF" w:rsidRPr="0040142B" w:rsidRDefault="00802EE7" w:rsidP="0040142B">
      <w:pPr>
        <w:pStyle w:val="Akapitzlist"/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sz w:val="24"/>
          <w:szCs w:val="24"/>
          <w:lang w:val="en-GB"/>
        </w:rPr>
        <w:t>If a student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plans to complete the summer training in </w:t>
      </w:r>
      <w:r w:rsidR="001F142A" w:rsidRPr="0040142B">
        <w:rPr>
          <w:rFonts w:ascii="Times New Roman" w:hAnsi="Times New Roman" w:cs="Times New Roman"/>
          <w:sz w:val="24"/>
          <w:szCs w:val="24"/>
          <w:u w:val="single"/>
          <w:lang w:val="en-GB"/>
        </w:rPr>
        <w:t>units that do not have an agreement with the University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>, it is required to obtain Vi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>ce Dean</w:t>
      </w:r>
      <w:r w:rsidR="00570B71" w:rsidRPr="0040142B">
        <w:rPr>
          <w:rFonts w:ascii="Times New Roman" w:hAnsi="Times New Roman" w:cs="Times New Roman"/>
          <w:sz w:val="24"/>
          <w:szCs w:val="24"/>
          <w:lang w:val="en-GB"/>
        </w:rPr>
        <w:t>’s consent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F142A" w:rsidRPr="0040142B">
        <w:rPr>
          <w:rFonts w:ascii="Times New Roman" w:hAnsi="Times New Roman" w:cs="Times New Roman"/>
          <w:b/>
          <w:sz w:val="24"/>
          <w:szCs w:val="24"/>
          <w:lang w:val="en-GB"/>
        </w:rPr>
        <w:t>application form no.1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C472B9" w:rsidRPr="0040142B">
        <w:rPr>
          <w:rFonts w:ascii="Times New Roman" w:hAnsi="Times New Roman" w:cs="Times New Roman"/>
          <w:sz w:val="24"/>
          <w:szCs w:val="24"/>
          <w:lang w:val="en-GB"/>
        </w:rPr>
        <w:t>The student is directed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>to the internship by the Vi</w:t>
      </w:r>
      <w:r w:rsidR="00C472B9" w:rsidRPr="0040142B">
        <w:rPr>
          <w:rFonts w:ascii="Times New Roman" w:hAnsi="Times New Roman" w:cs="Times New Roman"/>
          <w:sz w:val="24"/>
          <w:szCs w:val="24"/>
          <w:lang w:val="en-GB"/>
        </w:rPr>
        <w:t>ce Dean of the Faculty of Medicine. The student should contact the Dean's office in order to obtain the required document (</w:t>
      </w:r>
      <w:proofErr w:type="spellStart"/>
      <w:r w:rsidR="00C472B9" w:rsidRPr="0040142B">
        <w:rPr>
          <w:rFonts w:ascii="Times New Roman" w:hAnsi="Times New Roman" w:cs="Times New Roman"/>
          <w:sz w:val="24"/>
          <w:szCs w:val="24"/>
          <w:lang w:val="en-GB"/>
        </w:rPr>
        <w:t>skierowanie</w:t>
      </w:r>
      <w:proofErr w:type="spellEnd"/>
      <w:r w:rsidR="00C472B9" w:rsidRPr="0040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A5D29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as well as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submit the </w:t>
      </w:r>
      <w:r w:rsidR="001F142A" w:rsidRPr="0040142B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  <w:r w:rsidR="00C82BEF" w:rsidRPr="004014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form no. 1</w:t>
      </w:r>
      <w:r w:rsidR="001F142A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C82BEF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the Dean’s office. </w:t>
      </w:r>
    </w:p>
    <w:p w:rsidR="0040142B" w:rsidRDefault="001F142A" w:rsidP="0040142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in the case of dental units in </w:t>
      </w:r>
      <w:r w:rsidR="00C82BEF" w:rsidRPr="00F9297F">
        <w:rPr>
          <w:rFonts w:ascii="Times New Roman" w:hAnsi="Times New Roman" w:cs="Times New Roman"/>
          <w:sz w:val="24"/>
          <w:szCs w:val="24"/>
          <w:lang w:val="en-GB"/>
        </w:rPr>
        <w:t>Poland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507E" w:rsidRPr="00F9297F">
        <w:rPr>
          <w:rFonts w:ascii="Times New Roman" w:hAnsi="Times New Roman" w:cs="Times New Roman"/>
          <w:sz w:val="24"/>
          <w:szCs w:val="24"/>
          <w:lang w:val="en-GB"/>
        </w:rPr>
        <w:t>that agree</w:t>
      </w:r>
      <w:r w:rsidR="00802EE7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C82BEF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summer training 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after the third and fourth year 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of study, a photocopy of a</w:t>
      </w:r>
      <w:r w:rsidR="0017507E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specialization certificate (I or II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degree) of the future </w:t>
      </w:r>
      <w:r w:rsidR="0017507E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internship supervisor 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>is required.</w:t>
      </w:r>
    </w:p>
    <w:p w:rsidR="0017507E" w:rsidRPr="0040142B" w:rsidRDefault="00802EE7" w:rsidP="0040142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sz w:val="24"/>
          <w:szCs w:val="24"/>
          <w:lang w:val="en-GB"/>
        </w:rPr>
        <w:t>If a student</w:t>
      </w:r>
      <w:r w:rsidR="0017507E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plans to complete the summer training in </w:t>
      </w:r>
      <w:r w:rsidR="0017507E" w:rsidRPr="0040142B">
        <w:rPr>
          <w:rFonts w:ascii="Times New Roman" w:hAnsi="Times New Roman" w:cs="Times New Roman"/>
          <w:sz w:val="24"/>
          <w:szCs w:val="24"/>
          <w:u w:val="single"/>
          <w:lang w:val="en-GB"/>
        </w:rPr>
        <w:t>units that require signing an agreement with the University</w:t>
      </w:r>
      <w:r w:rsidR="0017507E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, it is necessary to obtain 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570B71" w:rsidRPr="0040142B">
        <w:rPr>
          <w:rFonts w:ascii="Times New Roman" w:hAnsi="Times New Roman" w:cs="Times New Roman"/>
          <w:sz w:val="24"/>
          <w:szCs w:val="24"/>
          <w:lang w:val="en-GB"/>
        </w:rPr>
        <w:t>ce Dean’s consent (</w:t>
      </w:r>
      <w:r w:rsidR="00570B71" w:rsidRPr="0040142B">
        <w:rPr>
          <w:rFonts w:ascii="Times New Roman" w:hAnsi="Times New Roman" w:cs="Times New Roman"/>
          <w:b/>
          <w:sz w:val="24"/>
          <w:szCs w:val="24"/>
          <w:lang w:val="en-GB"/>
        </w:rPr>
        <w:t>application form no</w:t>
      </w:r>
      <w:r w:rsidR="0017507E" w:rsidRPr="0040142B">
        <w:rPr>
          <w:rFonts w:ascii="Times New Roman" w:hAnsi="Times New Roman" w:cs="Times New Roman"/>
          <w:b/>
          <w:sz w:val="24"/>
          <w:szCs w:val="24"/>
          <w:lang w:val="en-GB"/>
        </w:rPr>
        <w:t>. 2</w:t>
      </w:r>
      <w:r w:rsidR="0017507E" w:rsidRPr="0040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and the required document (</w:t>
      </w:r>
      <w:proofErr w:type="spellStart"/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>skierowanie</w:t>
      </w:r>
      <w:proofErr w:type="spellEnd"/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>). The student should contact the Dean's office in order to obtain the required document (</w:t>
      </w:r>
      <w:proofErr w:type="spellStart"/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>skierowanie</w:t>
      </w:r>
      <w:proofErr w:type="spellEnd"/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) as well as submit the </w:t>
      </w:r>
      <w:r w:rsidR="007810E6" w:rsidRPr="0040142B">
        <w:rPr>
          <w:rFonts w:ascii="Times New Roman" w:hAnsi="Times New Roman" w:cs="Times New Roman"/>
          <w:b/>
          <w:sz w:val="24"/>
          <w:szCs w:val="24"/>
          <w:lang w:val="en-GB"/>
        </w:rPr>
        <w:t>application form no. 2</w:t>
      </w:r>
      <w:r w:rsidR="007810E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to the Dean’s office.</w:t>
      </w:r>
    </w:p>
    <w:p w:rsidR="002D2F0A" w:rsidRPr="00F9297F" w:rsidRDefault="000554FE" w:rsidP="004014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73DE7" w:rsidRPr="00F9297F" w:rsidRDefault="00273DE7" w:rsidP="002D2F0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776C" w:rsidRPr="0078199F" w:rsidRDefault="00504176" w:rsidP="00273DE7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78199F">
        <w:rPr>
          <w:rFonts w:ascii="Times New Roman" w:hAnsi="Times New Roman" w:cs="Times New Roman"/>
          <w:b/>
          <w:sz w:val="30"/>
          <w:szCs w:val="30"/>
          <w:lang w:val="en-GB"/>
        </w:rPr>
        <w:t>The course of the summer practice and obtaining a credit</w:t>
      </w:r>
    </w:p>
    <w:p w:rsidR="00504176" w:rsidRPr="00F9297F" w:rsidRDefault="00504176" w:rsidP="0050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42B" w:rsidRDefault="00504176" w:rsidP="002B6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>The Head of the medical unit where a student completes the summer training:</w:t>
      </w:r>
    </w:p>
    <w:p w:rsidR="0040142B" w:rsidRPr="0040142B" w:rsidRDefault="0040142B" w:rsidP="004014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04176" w:rsidRPr="0040142B">
        <w:rPr>
          <w:rFonts w:ascii="Times New Roman" w:hAnsi="Times New Roman" w:cs="Times New Roman"/>
          <w:sz w:val="24"/>
          <w:szCs w:val="24"/>
          <w:lang w:val="en-GB"/>
        </w:rPr>
        <w:t>ets the scope of duties and the schedule of the internship,</w:t>
      </w:r>
    </w:p>
    <w:p w:rsidR="0040142B" w:rsidRDefault="00504176" w:rsidP="002B6B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appoints an internship supervisor 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control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student's </w:t>
      </w:r>
      <w:r w:rsidR="00FF01EF" w:rsidRPr="0040142B">
        <w:rPr>
          <w:rFonts w:ascii="Times New Roman" w:hAnsi="Times New Roman" w:cs="Times New Roman"/>
          <w:sz w:val="24"/>
          <w:szCs w:val="24"/>
          <w:lang w:val="en-GB"/>
        </w:rPr>
        <w:t>attendance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and work and </w:t>
      </w:r>
      <w:r w:rsidR="00FF01EF" w:rsidRPr="0040142B">
        <w:rPr>
          <w:rFonts w:ascii="Times New Roman" w:hAnsi="Times New Roman" w:cs="Times New Roman"/>
          <w:sz w:val="24"/>
          <w:szCs w:val="24"/>
          <w:lang w:val="en-GB"/>
        </w:rPr>
        <w:t>confirms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BC9" w:rsidRPr="0040142B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performa</w:t>
      </w:r>
      <w:r w:rsidR="006B5E21" w:rsidRPr="0040142B">
        <w:rPr>
          <w:rFonts w:ascii="Times New Roman" w:hAnsi="Times New Roman" w:cs="Times New Roman"/>
          <w:sz w:val="24"/>
          <w:szCs w:val="24"/>
          <w:lang w:val="en-GB"/>
        </w:rPr>
        <w:t>nce of individual activities in the s</w:t>
      </w:r>
      <w:r w:rsidR="00F94F96" w:rsidRPr="0040142B">
        <w:rPr>
          <w:rFonts w:ascii="Times New Roman" w:hAnsi="Times New Roman" w:cs="Times New Roman"/>
          <w:sz w:val="24"/>
          <w:szCs w:val="24"/>
          <w:lang w:val="en-GB"/>
        </w:rPr>
        <w:t>tudent internship log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04176" w:rsidRPr="0040142B" w:rsidRDefault="006B5E21" w:rsidP="002B6B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42B">
        <w:rPr>
          <w:rFonts w:ascii="Times New Roman" w:hAnsi="Times New Roman" w:cs="Times New Roman"/>
          <w:sz w:val="24"/>
          <w:szCs w:val="24"/>
          <w:lang w:val="en-GB"/>
        </w:rPr>
        <w:t>credits</w:t>
      </w:r>
      <w:r w:rsidR="0050417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summer training</w:t>
      </w:r>
      <w:r w:rsidR="0050417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signing</w:t>
      </w:r>
      <w:r w:rsidR="00504176"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FF01EF" w:rsidRPr="0040142B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40142B">
        <w:rPr>
          <w:rFonts w:ascii="Times New Roman" w:hAnsi="Times New Roman" w:cs="Times New Roman"/>
          <w:sz w:val="24"/>
          <w:szCs w:val="24"/>
          <w:lang w:val="en-GB"/>
        </w:rPr>
        <w:t xml:space="preserve"> internship log and evaluates student’s work and course of internship.</w:t>
      </w:r>
    </w:p>
    <w:p w:rsidR="00504176" w:rsidRPr="00F9297F" w:rsidRDefault="00504176" w:rsidP="0050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B5E21" w:rsidRPr="00F9297F" w:rsidRDefault="006B5E21" w:rsidP="006B5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sz w:val="24"/>
          <w:szCs w:val="24"/>
          <w:lang w:val="en-GB"/>
        </w:rPr>
        <w:t>Studen</w:t>
      </w:r>
      <w:r w:rsidR="00A44B77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6A4291" w:rsidRPr="00F9297F">
        <w:rPr>
          <w:rFonts w:ascii="Times New Roman" w:hAnsi="Times New Roman" w:cs="Times New Roman"/>
          <w:sz w:val="24"/>
          <w:szCs w:val="24"/>
          <w:lang w:val="en-GB"/>
        </w:rPr>
        <w:t>should assess the</w:t>
      </w:r>
      <w:r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internship in the student internship log.</w:t>
      </w:r>
    </w:p>
    <w:p w:rsidR="006B5E21" w:rsidRPr="00F9297F" w:rsidRDefault="006B5E21" w:rsidP="006B5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297F" w:rsidRDefault="00B17CEE" w:rsidP="00F9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The D</w:t>
      </w:r>
      <w:r w:rsidR="00645801" w:rsidRPr="00F9297F">
        <w:rPr>
          <w:rFonts w:ascii="Times New Roman" w:hAnsi="Times New Roman" w:cs="Times New Roman"/>
          <w:b/>
          <w:sz w:val="24"/>
          <w:szCs w:val="24"/>
          <w:lang w:val="en-GB"/>
        </w:rPr>
        <w:t>ean has the right t</w:t>
      </w:r>
      <w:r w:rsidR="00056AAE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 control the student's </w:t>
      </w:r>
      <w:r w:rsidR="0012578B" w:rsidRPr="00F9297F">
        <w:rPr>
          <w:rFonts w:ascii="Times New Roman" w:hAnsi="Times New Roman" w:cs="Times New Roman"/>
          <w:b/>
          <w:sz w:val="24"/>
          <w:szCs w:val="24"/>
          <w:lang w:val="en-GB"/>
        </w:rPr>
        <w:t>attendance</w:t>
      </w:r>
      <w:r w:rsidR="00645801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 the place where he/she completes </w:t>
      </w:r>
      <w:r w:rsidR="0040142B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645801" w:rsidRPr="00F9297F">
        <w:rPr>
          <w:rFonts w:ascii="Times New Roman" w:hAnsi="Times New Roman" w:cs="Times New Roman"/>
          <w:b/>
          <w:sz w:val="24"/>
          <w:szCs w:val="24"/>
          <w:lang w:val="en-GB"/>
        </w:rPr>
        <w:t>the summer training and the correctness of its course (visitation, telephone</w:t>
      </w:r>
      <w:r w:rsidR="006A4291"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contact with </w:t>
      </w:r>
      <w:r w:rsidR="0040142B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6A4291" w:rsidRPr="00F9297F">
        <w:rPr>
          <w:rFonts w:ascii="Times New Roman" w:hAnsi="Times New Roman" w:cs="Times New Roman"/>
          <w:b/>
          <w:sz w:val="24"/>
          <w:szCs w:val="24"/>
          <w:lang w:val="en-GB"/>
        </w:rPr>
        <w:t>the supervisor</w:t>
      </w:r>
      <w:r w:rsidR="00645801" w:rsidRPr="00F9297F">
        <w:rPr>
          <w:rFonts w:ascii="Times New Roman" w:hAnsi="Times New Roman" w:cs="Times New Roman"/>
          <w:b/>
          <w:sz w:val="24"/>
          <w:szCs w:val="24"/>
          <w:lang w:val="en-GB"/>
        </w:rPr>
        <w:t>).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The absence of a studen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 at work may be justified by an official 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sick leave. </w:t>
      </w:r>
      <w:r w:rsidR="0040142B">
        <w:rPr>
          <w:rFonts w:ascii="Times New Roman" w:hAnsi="Times New Roman" w:cs="Times New Roman"/>
          <w:sz w:val="24"/>
          <w:szCs w:val="24"/>
          <w:lang w:val="en-GB"/>
        </w:rPr>
        <w:br/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B217B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>necessary to extend the summer tra</w:t>
      </w:r>
      <w:r w:rsidR="00B217B5" w:rsidRPr="00F9297F">
        <w:rPr>
          <w:rFonts w:ascii="Times New Roman" w:hAnsi="Times New Roman" w:cs="Times New Roman"/>
          <w:sz w:val="24"/>
          <w:szCs w:val="24"/>
          <w:lang w:val="en-GB"/>
        </w:rPr>
        <w:t>ining for a suitable period</w:t>
      </w:r>
      <w:r w:rsidR="006A4291" w:rsidRPr="00F9297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217B5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if the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sick leave </w:t>
      </w:r>
      <w:r w:rsidR="0012578B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lasts 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>longer</w:t>
      </w:r>
      <w:r w:rsidR="0012578B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40142B">
        <w:rPr>
          <w:rFonts w:ascii="Times New Roman" w:hAnsi="Times New Roman" w:cs="Times New Roman"/>
          <w:sz w:val="24"/>
          <w:szCs w:val="24"/>
          <w:lang w:val="en-GB"/>
        </w:rPr>
        <w:br/>
      </w:r>
      <w:r w:rsidR="00645801" w:rsidRPr="00F9297F">
        <w:rPr>
          <w:rFonts w:ascii="Times New Roman" w:hAnsi="Times New Roman" w:cs="Times New Roman"/>
          <w:sz w:val="24"/>
          <w:szCs w:val="24"/>
          <w:lang w:val="en-GB"/>
        </w:rPr>
        <w:t>a w</w:t>
      </w:r>
      <w:r w:rsidR="00B217B5" w:rsidRPr="00F9297F">
        <w:rPr>
          <w:rFonts w:ascii="Times New Roman" w:hAnsi="Times New Roman" w:cs="Times New Roman"/>
          <w:sz w:val="24"/>
          <w:szCs w:val="24"/>
          <w:lang w:val="en-GB"/>
        </w:rPr>
        <w:t>eek.</w:t>
      </w:r>
    </w:p>
    <w:p w:rsidR="0040142B" w:rsidRPr="00F9297F" w:rsidRDefault="0040142B" w:rsidP="00F9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6A4F" w:rsidRPr="00F9297F" w:rsidRDefault="00546A4F" w:rsidP="006A4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Confirmation of the completion of the summer training and achievement of the required learning outcomes in the internship log is </w:t>
      </w:r>
      <w:r w:rsidR="006A4291" w:rsidRPr="00F9297F">
        <w:rPr>
          <w:rFonts w:ascii="Times New Roman" w:hAnsi="Times New Roman" w:cs="Times New Roman"/>
          <w:b/>
          <w:sz w:val="24"/>
          <w:szCs w:val="24"/>
          <w:lang w:val="en-GB"/>
        </w:rPr>
        <w:t>mandatory in order to obtain the Dean’s credit for the summer internship.</w:t>
      </w:r>
      <w:r w:rsidRPr="00F929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C3894" w:rsidRPr="00F9297F" w:rsidRDefault="00DC3894" w:rsidP="00DC3894">
      <w:pPr>
        <w:spacing w:line="360" w:lineRule="auto"/>
        <w:ind w:firstLine="708"/>
        <w:jc w:val="both"/>
        <w:rPr>
          <w:sz w:val="24"/>
          <w:szCs w:val="24"/>
          <w:lang w:val="en-GB"/>
        </w:rPr>
      </w:pPr>
    </w:p>
    <w:p w:rsidR="00DC3894" w:rsidRPr="00F9297F" w:rsidRDefault="00DC3894" w:rsidP="00DC3894">
      <w:pPr>
        <w:ind w:left="360"/>
        <w:rPr>
          <w:sz w:val="24"/>
          <w:szCs w:val="24"/>
          <w:lang w:val="en-GB"/>
        </w:rPr>
      </w:pPr>
    </w:p>
    <w:sectPr w:rsidR="00DC3894" w:rsidRPr="00F9297F" w:rsidSect="000F35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7AC"/>
    <w:multiLevelType w:val="hybridMultilevel"/>
    <w:tmpl w:val="676E7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CF9"/>
    <w:multiLevelType w:val="hybridMultilevel"/>
    <w:tmpl w:val="D36A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5D1"/>
    <w:multiLevelType w:val="hybridMultilevel"/>
    <w:tmpl w:val="FAD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DFE"/>
    <w:multiLevelType w:val="hybridMultilevel"/>
    <w:tmpl w:val="B792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83C"/>
    <w:multiLevelType w:val="hybridMultilevel"/>
    <w:tmpl w:val="3F54F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61B9"/>
    <w:multiLevelType w:val="hybridMultilevel"/>
    <w:tmpl w:val="38F2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9B2"/>
    <w:multiLevelType w:val="hybridMultilevel"/>
    <w:tmpl w:val="9F724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5EF2"/>
    <w:multiLevelType w:val="hybridMultilevel"/>
    <w:tmpl w:val="45AC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0A5C"/>
    <w:multiLevelType w:val="hybridMultilevel"/>
    <w:tmpl w:val="0AFCE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51D2"/>
    <w:multiLevelType w:val="hybridMultilevel"/>
    <w:tmpl w:val="2D0A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A4FEB"/>
    <w:multiLevelType w:val="hybridMultilevel"/>
    <w:tmpl w:val="EEF01FBA"/>
    <w:lvl w:ilvl="0" w:tplc="8BBE5926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04E17"/>
    <w:multiLevelType w:val="hybridMultilevel"/>
    <w:tmpl w:val="080ACF9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C1336A"/>
    <w:multiLevelType w:val="hybridMultilevel"/>
    <w:tmpl w:val="E084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C6DB1"/>
    <w:multiLevelType w:val="hybridMultilevel"/>
    <w:tmpl w:val="E6F4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6401"/>
    <w:multiLevelType w:val="hybridMultilevel"/>
    <w:tmpl w:val="F24A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7"/>
  </w:num>
  <w:num w:numId="15">
    <w:abstractNumId w:val="18"/>
  </w:num>
  <w:num w:numId="16">
    <w:abstractNumId w:val="13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0A"/>
    <w:rsid w:val="00030125"/>
    <w:rsid w:val="000554FE"/>
    <w:rsid w:val="00056AAE"/>
    <w:rsid w:val="000A2E9D"/>
    <w:rsid w:val="000E2703"/>
    <w:rsid w:val="000F358F"/>
    <w:rsid w:val="0012578B"/>
    <w:rsid w:val="0017507E"/>
    <w:rsid w:val="001D32FD"/>
    <w:rsid w:val="001E60F0"/>
    <w:rsid w:val="001F142A"/>
    <w:rsid w:val="00234DFB"/>
    <w:rsid w:val="00257620"/>
    <w:rsid w:val="00273DE7"/>
    <w:rsid w:val="002818D3"/>
    <w:rsid w:val="0029494E"/>
    <w:rsid w:val="00297175"/>
    <w:rsid w:val="002A5D29"/>
    <w:rsid w:val="002B6BC9"/>
    <w:rsid w:val="002B79C2"/>
    <w:rsid w:val="002D2F0A"/>
    <w:rsid w:val="0031083C"/>
    <w:rsid w:val="00315FB2"/>
    <w:rsid w:val="00327651"/>
    <w:rsid w:val="00332C93"/>
    <w:rsid w:val="00344DBE"/>
    <w:rsid w:val="00370980"/>
    <w:rsid w:val="003D6129"/>
    <w:rsid w:val="0040142B"/>
    <w:rsid w:val="0042154C"/>
    <w:rsid w:val="004377DA"/>
    <w:rsid w:val="00451CCD"/>
    <w:rsid w:val="00481841"/>
    <w:rsid w:val="004C79FA"/>
    <w:rsid w:val="004F07CC"/>
    <w:rsid w:val="004F6D95"/>
    <w:rsid w:val="00504176"/>
    <w:rsid w:val="00546A4F"/>
    <w:rsid w:val="00570B71"/>
    <w:rsid w:val="005A29CC"/>
    <w:rsid w:val="00645801"/>
    <w:rsid w:val="006825AD"/>
    <w:rsid w:val="00692698"/>
    <w:rsid w:val="00696B4D"/>
    <w:rsid w:val="00696D61"/>
    <w:rsid w:val="006A4291"/>
    <w:rsid w:val="006B5E21"/>
    <w:rsid w:val="006C4AA6"/>
    <w:rsid w:val="006C576F"/>
    <w:rsid w:val="006E4A3B"/>
    <w:rsid w:val="00706497"/>
    <w:rsid w:val="00740851"/>
    <w:rsid w:val="007810E6"/>
    <w:rsid w:val="0078199F"/>
    <w:rsid w:val="007A726E"/>
    <w:rsid w:val="007E66D6"/>
    <w:rsid w:val="00802EE7"/>
    <w:rsid w:val="0083325B"/>
    <w:rsid w:val="0083417C"/>
    <w:rsid w:val="00875E79"/>
    <w:rsid w:val="0089637B"/>
    <w:rsid w:val="008B776C"/>
    <w:rsid w:val="008E39C8"/>
    <w:rsid w:val="0090004E"/>
    <w:rsid w:val="0093274E"/>
    <w:rsid w:val="009A603A"/>
    <w:rsid w:val="009B1B22"/>
    <w:rsid w:val="009B5E3E"/>
    <w:rsid w:val="009F28EA"/>
    <w:rsid w:val="00A32EB8"/>
    <w:rsid w:val="00A37183"/>
    <w:rsid w:val="00A37EA1"/>
    <w:rsid w:val="00A44B77"/>
    <w:rsid w:val="00A658C4"/>
    <w:rsid w:val="00AA7433"/>
    <w:rsid w:val="00B17CEE"/>
    <w:rsid w:val="00B217B5"/>
    <w:rsid w:val="00B30463"/>
    <w:rsid w:val="00B33E6D"/>
    <w:rsid w:val="00B4164C"/>
    <w:rsid w:val="00B45359"/>
    <w:rsid w:val="00B57111"/>
    <w:rsid w:val="00B76896"/>
    <w:rsid w:val="00B8344C"/>
    <w:rsid w:val="00BB684E"/>
    <w:rsid w:val="00BE06DA"/>
    <w:rsid w:val="00C017B0"/>
    <w:rsid w:val="00C472B9"/>
    <w:rsid w:val="00C74B5C"/>
    <w:rsid w:val="00C82BEF"/>
    <w:rsid w:val="00C8405C"/>
    <w:rsid w:val="00D221F6"/>
    <w:rsid w:val="00D320EC"/>
    <w:rsid w:val="00D747BE"/>
    <w:rsid w:val="00D9293F"/>
    <w:rsid w:val="00DC3894"/>
    <w:rsid w:val="00DF49BD"/>
    <w:rsid w:val="00E16BB9"/>
    <w:rsid w:val="00E257B6"/>
    <w:rsid w:val="00E60D94"/>
    <w:rsid w:val="00E60E29"/>
    <w:rsid w:val="00EF1F5C"/>
    <w:rsid w:val="00F15634"/>
    <w:rsid w:val="00F219FA"/>
    <w:rsid w:val="00F33338"/>
    <w:rsid w:val="00F669EB"/>
    <w:rsid w:val="00F7699C"/>
    <w:rsid w:val="00F9297F"/>
    <w:rsid w:val="00F94F96"/>
    <w:rsid w:val="00FB7EAF"/>
    <w:rsid w:val="00FE0525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4A83"/>
  <w15:docId w15:val="{81143B12-98C7-4245-AD55-D05E51B1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49BD"/>
  </w:style>
  <w:style w:type="paragraph" w:styleId="Nagwek1">
    <w:name w:val="heading 1"/>
    <w:basedOn w:val="Normalny"/>
    <w:next w:val="Normalny"/>
    <w:link w:val="Nagwek1Znak"/>
    <w:uiPriority w:val="9"/>
    <w:qFormat/>
    <w:rsid w:val="006C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C576F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C576F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C57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C576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02B3-50A3-4333-BE43-5F543FE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Kraska</cp:lastModifiedBy>
  <cp:revision>8</cp:revision>
  <cp:lastPrinted>2019-04-02T11:16:00Z</cp:lastPrinted>
  <dcterms:created xsi:type="dcterms:W3CDTF">2020-07-13T08:20:00Z</dcterms:created>
  <dcterms:modified xsi:type="dcterms:W3CDTF">2020-07-23T09:01:00Z</dcterms:modified>
</cp:coreProperties>
</file>