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72" w:rsidRPr="00841875" w:rsidRDefault="008E3272" w:rsidP="008E3272">
      <w:pPr>
        <w:spacing w:line="360" w:lineRule="auto"/>
        <w:jc w:val="center"/>
        <w:rPr>
          <w:sz w:val="52"/>
          <w:szCs w:val="52"/>
        </w:rPr>
      </w:pPr>
      <w:r w:rsidRPr="00841875">
        <w:rPr>
          <w:sz w:val="52"/>
          <w:szCs w:val="52"/>
        </w:rPr>
        <w:t>WARSZAWSKI UNIWERSYTET MEDYCZNY</w:t>
      </w:r>
    </w:p>
    <w:p w:rsidR="008E3272" w:rsidRPr="00841875" w:rsidRDefault="008E3272" w:rsidP="008E3272">
      <w:pPr>
        <w:spacing w:line="360" w:lineRule="auto"/>
        <w:jc w:val="center"/>
        <w:rPr>
          <w:sz w:val="36"/>
          <w:szCs w:val="36"/>
        </w:rPr>
      </w:pPr>
      <w:r w:rsidRPr="00841875">
        <w:rPr>
          <w:sz w:val="36"/>
          <w:szCs w:val="36"/>
        </w:rPr>
        <w:t xml:space="preserve"> WYDZIAŁ LEKARSKO - DENTYSTYCZNY</w:t>
      </w:r>
    </w:p>
    <w:p w:rsidR="008E3272" w:rsidRPr="00841875" w:rsidRDefault="008E3272" w:rsidP="008E3272">
      <w:pPr>
        <w:spacing w:line="360" w:lineRule="auto"/>
        <w:rPr>
          <w:sz w:val="48"/>
          <w:szCs w:val="48"/>
        </w:rPr>
      </w:pPr>
    </w:p>
    <w:p w:rsidR="008E3272" w:rsidRPr="00841875" w:rsidRDefault="008E3272" w:rsidP="008E3272">
      <w:pPr>
        <w:jc w:val="center"/>
        <w:rPr>
          <w:sz w:val="52"/>
          <w:szCs w:val="52"/>
        </w:rPr>
      </w:pPr>
    </w:p>
    <w:p w:rsidR="008E3272" w:rsidRPr="00841875" w:rsidRDefault="008E3272" w:rsidP="008E3272">
      <w:pPr>
        <w:spacing w:line="360" w:lineRule="auto"/>
        <w:jc w:val="center"/>
        <w:rPr>
          <w:sz w:val="36"/>
          <w:szCs w:val="36"/>
        </w:rPr>
      </w:pPr>
      <w:r w:rsidRPr="00841875">
        <w:rPr>
          <w:sz w:val="36"/>
          <w:szCs w:val="36"/>
        </w:rPr>
        <w:t xml:space="preserve">PRZEWODNIK DYDAKTYCZNY </w:t>
      </w:r>
    </w:p>
    <w:p w:rsidR="008E3272" w:rsidRPr="00841875" w:rsidRDefault="008E3272" w:rsidP="008E3272">
      <w:pPr>
        <w:spacing w:line="360" w:lineRule="auto"/>
        <w:jc w:val="center"/>
        <w:rPr>
          <w:sz w:val="36"/>
          <w:szCs w:val="36"/>
        </w:rPr>
      </w:pPr>
      <w:r w:rsidRPr="00841875">
        <w:rPr>
          <w:sz w:val="36"/>
          <w:szCs w:val="36"/>
        </w:rPr>
        <w:t xml:space="preserve">DLA STUDENTÓW </w:t>
      </w:r>
    </w:p>
    <w:p w:rsidR="008E3272" w:rsidRPr="00841875" w:rsidRDefault="008E3272" w:rsidP="008E3272">
      <w:pPr>
        <w:spacing w:line="360" w:lineRule="auto"/>
        <w:jc w:val="center"/>
        <w:rPr>
          <w:sz w:val="36"/>
          <w:szCs w:val="36"/>
        </w:rPr>
      </w:pPr>
      <w:r w:rsidRPr="00841875">
        <w:rPr>
          <w:sz w:val="36"/>
          <w:szCs w:val="36"/>
        </w:rPr>
        <w:t>I ROKU</w:t>
      </w:r>
    </w:p>
    <w:p w:rsidR="008E3272" w:rsidRPr="00841875" w:rsidRDefault="008E3272" w:rsidP="008E3272">
      <w:pPr>
        <w:spacing w:line="360" w:lineRule="auto"/>
        <w:jc w:val="center"/>
        <w:rPr>
          <w:sz w:val="36"/>
          <w:szCs w:val="36"/>
        </w:rPr>
      </w:pPr>
      <w:r w:rsidRPr="00841875">
        <w:rPr>
          <w:sz w:val="36"/>
          <w:szCs w:val="36"/>
        </w:rPr>
        <w:t>STUDIÓW LICENCJACKICH</w:t>
      </w:r>
    </w:p>
    <w:p w:rsidR="008E3272" w:rsidRPr="00841875" w:rsidRDefault="008E3272" w:rsidP="008E3272">
      <w:pPr>
        <w:spacing w:line="360" w:lineRule="auto"/>
        <w:jc w:val="center"/>
        <w:rPr>
          <w:sz w:val="36"/>
          <w:szCs w:val="36"/>
        </w:rPr>
      </w:pPr>
    </w:p>
    <w:p w:rsidR="008E3272" w:rsidRPr="00841875" w:rsidRDefault="008E3272" w:rsidP="008E3272">
      <w:pPr>
        <w:spacing w:line="360" w:lineRule="auto"/>
        <w:jc w:val="center"/>
        <w:rPr>
          <w:sz w:val="36"/>
          <w:szCs w:val="36"/>
        </w:rPr>
      </w:pPr>
      <w:r w:rsidRPr="00841875">
        <w:rPr>
          <w:sz w:val="36"/>
          <w:szCs w:val="36"/>
        </w:rPr>
        <w:t>KIERUNEK ZDROWIE PUBLICZNE</w:t>
      </w:r>
    </w:p>
    <w:p w:rsidR="008E3272" w:rsidRPr="00841875" w:rsidRDefault="008E3272" w:rsidP="008E3272">
      <w:pPr>
        <w:spacing w:line="360" w:lineRule="auto"/>
        <w:jc w:val="center"/>
        <w:rPr>
          <w:sz w:val="36"/>
          <w:szCs w:val="36"/>
        </w:rPr>
      </w:pPr>
      <w:r w:rsidRPr="00841875">
        <w:rPr>
          <w:sz w:val="36"/>
          <w:szCs w:val="36"/>
        </w:rPr>
        <w:t>SPECJALNOŚĆ HIGIENA STOMATOLOGICZNA</w:t>
      </w:r>
    </w:p>
    <w:p w:rsidR="008E3272" w:rsidRPr="00841875" w:rsidRDefault="008E3272" w:rsidP="008E3272">
      <w:pPr>
        <w:jc w:val="center"/>
        <w:rPr>
          <w:sz w:val="36"/>
          <w:szCs w:val="36"/>
        </w:rPr>
      </w:pPr>
    </w:p>
    <w:p w:rsidR="008E3272" w:rsidRPr="00841875" w:rsidRDefault="008E3272" w:rsidP="008E3272">
      <w:pPr>
        <w:jc w:val="center"/>
        <w:rPr>
          <w:sz w:val="36"/>
          <w:szCs w:val="36"/>
        </w:rPr>
      </w:pPr>
    </w:p>
    <w:p w:rsidR="008E3272" w:rsidRPr="00841875" w:rsidRDefault="008E3272" w:rsidP="008E3272">
      <w:pPr>
        <w:jc w:val="center"/>
        <w:rPr>
          <w:sz w:val="36"/>
          <w:szCs w:val="36"/>
        </w:rPr>
      </w:pPr>
    </w:p>
    <w:p w:rsidR="008E3272" w:rsidRPr="00841875" w:rsidRDefault="008E3272" w:rsidP="008E3272">
      <w:pPr>
        <w:jc w:val="center"/>
        <w:rPr>
          <w:sz w:val="52"/>
          <w:szCs w:val="52"/>
        </w:rPr>
      </w:pPr>
    </w:p>
    <w:p w:rsidR="008E3272" w:rsidRPr="00841875" w:rsidRDefault="008E3272" w:rsidP="008E3272">
      <w:pPr>
        <w:jc w:val="center"/>
        <w:rPr>
          <w:sz w:val="52"/>
          <w:szCs w:val="52"/>
        </w:rPr>
      </w:pPr>
    </w:p>
    <w:p w:rsidR="008E3272" w:rsidRPr="00841875" w:rsidRDefault="008E3272" w:rsidP="008E3272">
      <w:pPr>
        <w:jc w:val="center"/>
        <w:rPr>
          <w:sz w:val="52"/>
          <w:szCs w:val="52"/>
        </w:rPr>
      </w:pPr>
    </w:p>
    <w:p w:rsidR="008E3272" w:rsidRPr="00841875" w:rsidRDefault="008E3272" w:rsidP="008E3272">
      <w:pPr>
        <w:jc w:val="center"/>
        <w:rPr>
          <w:sz w:val="52"/>
          <w:szCs w:val="52"/>
        </w:rPr>
      </w:pPr>
    </w:p>
    <w:p w:rsidR="008E3272" w:rsidRPr="00841875" w:rsidRDefault="008E3272" w:rsidP="008E3272">
      <w:pPr>
        <w:jc w:val="center"/>
        <w:rPr>
          <w:sz w:val="52"/>
          <w:szCs w:val="52"/>
        </w:rPr>
      </w:pPr>
    </w:p>
    <w:p w:rsidR="008E3272" w:rsidRPr="00841875" w:rsidRDefault="008E3272" w:rsidP="008E3272">
      <w:pPr>
        <w:rPr>
          <w:sz w:val="52"/>
          <w:szCs w:val="52"/>
        </w:rPr>
      </w:pPr>
    </w:p>
    <w:p w:rsidR="008E3272" w:rsidRPr="00841875" w:rsidRDefault="008E3272" w:rsidP="008E3272">
      <w:pPr>
        <w:jc w:val="center"/>
        <w:rPr>
          <w:sz w:val="52"/>
          <w:szCs w:val="52"/>
        </w:rPr>
      </w:pPr>
    </w:p>
    <w:p w:rsidR="008E3272" w:rsidRPr="00841875" w:rsidRDefault="00402DB2" w:rsidP="008E3272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2017/18</w:t>
      </w:r>
    </w:p>
    <w:p w:rsidR="009B7857" w:rsidRPr="009B7857" w:rsidRDefault="009B7857" w:rsidP="009B7857">
      <w:pPr>
        <w:keepNext/>
        <w:jc w:val="center"/>
        <w:outlineLvl w:val="5"/>
        <w:rPr>
          <w:sz w:val="36"/>
          <w:szCs w:val="52"/>
        </w:rPr>
      </w:pPr>
      <w:r w:rsidRPr="009B7857">
        <w:rPr>
          <w:sz w:val="36"/>
          <w:szCs w:val="52"/>
        </w:rPr>
        <w:lastRenderedPageBreak/>
        <w:t xml:space="preserve">WŁADZE UCZELNI </w:t>
      </w:r>
    </w:p>
    <w:p w:rsidR="009B7857" w:rsidRPr="009B7857" w:rsidRDefault="009B7857" w:rsidP="009B7857">
      <w:pPr>
        <w:keepNext/>
        <w:jc w:val="center"/>
        <w:outlineLvl w:val="5"/>
        <w:rPr>
          <w:rFonts w:eastAsia="Arial Unicode MS"/>
          <w:sz w:val="36"/>
          <w:szCs w:val="52"/>
        </w:rPr>
      </w:pPr>
      <w:r w:rsidRPr="009B7857">
        <w:rPr>
          <w:sz w:val="36"/>
          <w:szCs w:val="52"/>
        </w:rPr>
        <w:t xml:space="preserve">i  WYDZIAŁU LEKARSKO-DENTYSTYCZNEGO </w:t>
      </w:r>
    </w:p>
    <w:p w:rsidR="009B7857" w:rsidRPr="009B7857" w:rsidRDefault="00402DB2" w:rsidP="009B7857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</w:t>
      </w:r>
      <w:r w:rsidR="009D3BAB">
        <w:rPr>
          <w:sz w:val="36"/>
          <w:szCs w:val="52"/>
        </w:rPr>
        <w:t>6/2020</w:t>
      </w:r>
    </w:p>
    <w:p w:rsidR="009B7857" w:rsidRDefault="009B7857" w:rsidP="009B785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C13F7" w:rsidRPr="009D3BAB" w:rsidRDefault="00EC13F7" w:rsidP="009B785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B7857" w:rsidRPr="009D3BAB" w:rsidRDefault="009B7857" w:rsidP="009B785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D3BAB">
        <w:rPr>
          <w:b/>
          <w:bCs/>
        </w:rPr>
        <w:t xml:space="preserve">Rektor                                               </w:t>
      </w:r>
      <w:r w:rsidR="005C254E" w:rsidRPr="009D3BAB">
        <w:rPr>
          <w:b/>
          <w:bCs/>
        </w:rPr>
        <w:t xml:space="preserve">                              P</w:t>
      </w:r>
      <w:r w:rsidRPr="009D3BAB">
        <w:rPr>
          <w:b/>
          <w:bCs/>
        </w:rPr>
        <w:t xml:space="preserve">rof. dr hab. Mirosław </w:t>
      </w:r>
      <w:proofErr w:type="spellStart"/>
      <w:r w:rsidRPr="009D3BAB">
        <w:rPr>
          <w:b/>
          <w:bCs/>
        </w:rPr>
        <w:t>Wielgoś</w:t>
      </w:r>
      <w:proofErr w:type="spellEnd"/>
    </w:p>
    <w:p w:rsidR="009B7857" w:rsidRDefault="009B7857" w:rsidP="009B7857">
      <w:pPr>
        <w:autoSpaceDE w:val="0"/>
        <w:autoSpaceDN w:val="0"/>
        <w:adjustRightInd w:val="0"/>
      </w:pPr>
      <w:r w:rsidRPr="009B7857">
        <w:t xml:space="preserve">Prorektorzy </w:t>
      </w:r>
    </w:p>
    <w:p w:rsidR="00272E23" w:rsidRPr="009B7857" w:rsidRDefault="00272E23" w:rsidP="009B7857">
      <w:pPr>
        <w:autoSpaceDE w:val="0"/>
        <w:autoSpaceDN w:val="0"/>
        <w:adjustRightInd w:val="0"/>
      </w:pPr>
    </w:p>
    <w:p w:rsidR="009B7857" w:rsidRPr="009B7857" w:rsidRDefault="009B7857" w:rsidP="009B7857">
      <w:pPr>
        <w:autoSpaceDE w:val="0"/>
        <w:autoSpaceDN w:val="0"/>
        <w:adjustRightInd w:val="0"/>
        <w:rPr>
          <w:bCs/>
        </w:rPr>
      </w:pPr>
      <w:r w:rsidRPr="009B7857">
        <w:t xml:space="preserve">- ds. </w:t>
      </w:r>
      <w:r w:rsidR="00710125">
        <w:t>Studenckich i Kształcenia</w:t>
      </w:r>
      <w:r w:rsidRPr="009B7857">
        <w:t xml:space="preserve">                  </w:t>
      </w:r>
      <w:r w:rsidR="00710125">
        <w:t xml:space="preserve">         </w:t>
      </w:r>
      <w:r w:rsidR="005C254E">
        <w:t xml:space="preserve">            P</w:t>
      </w:r>
      <w:r w:rsidRPr="009B7857">
        <w:t xml:space="preserve">rof. dr hab. </w:t>
      </w:r>
      <w:r w:rsidR="00B86A46">
        <w:rPr>
          <w:bCs/>
        </w:rPr>
        <w:t>Barbara Górnicka</w:t>
      </w:r>
    </w:p>
    <w:p w:rsidR="009B7857" w:rsidRPr="009B7857" w:rsidRDefault="009B7857" w:rsidP="009B7857">
      <w:pPr>
        <w:autoSpaceDE w:val="0"/>
        <w:autoSpaceDN w:val="0"/>
        <w:adjustRightInd w:val="0"/>
        <w:rPr>
          <w:bCs/>
        </w:rPr>
      </w:pPr>
    </w:p>
    <w:p w:rsidR="009B7857" w:rsidRPr="009B7857" w:rsidRDefault="009B7857" w:rsidP="009B7857">
      <w:pPr>
        <w:autoSpaceDE w:val="0"/>
        <w:autoSpaceDN w:val="0"/>
        <w:adjustRightInd w:val="0"/>
        <w:rPr>
          <w:bCs/>
        </w:rPr>
      </w:pPr>
      <w:r w:rsidRPr="009B7857">
        <w:t xml:space="preserve">- ds. Nauki i </w:t>
      </w:r>
      <w:r w:rsidR="005C254E">
        <w:t xml:space="preserve">Transferu Technologii    </w:t>
      </w:r>
      <w:r w:rsidRPr="009B7857">
        <w:t xml:space="preserve">   </w:t>
      </w:r>
      <w:r w:rsidR="004F3F19">
        <w:t xml:space="preserve">                         </w:t>
      </w:r>
      <w:r w:rsidR="005C254E">
        <w:t>D</w:t>
      </w:r>
      <w:r w:rsidRPr="009B7857">
        <w:t xml:space="preserve">r hab. </w:t>
      </w:r>
      <w:r w:rsidR="00B86A46">
        <w:rPr>
          <w:bCs/>
        </w:rPr>
        <w:t xml:space="preserve">Jadwiga </w:t>
      </w:r>
      <w:proofErr w:type="spellStart"/>
      <w:r w:rsidR="00B86A46">
        <w:rPr>
          <w:bCs/>
        </w:rPr>
        <w:t>Turło</w:t>
      </w:r>
      <w:proofErr w:type="spellEnd"/>
    </w:p>
    <w:p w:rsidR="009B7857" w:rsidRPr="009B7857" w:rsidRDefault="009B7857" w:rsidP="009B7857">
      <w:pPr>
        <w:autoSpaceDE w:val="0"/>
        <w:autoSpaceDN w:val="0"/>
        <w:adjustRightInd w:val="0"/>
        <w:rPr>
          <w:bCs/>
        </w:rPr>
      </w:pPr>
    </w:p>
    <w:p w:rsidR="009B7857" w:rsidRPr="009B7857" w:rsidRDefault="009B7857" w:rsidP="009B7857">
      <w:pPr>
        <w:autoSpaceDE w:val="0"/>
        <w:autoSpaceDN w:val="0"/>
        <w:adjustRightInd w:val="0"/>
      </w:pPr>
      <w:r w:rsidRPr="009B7857">
        <w:t xml:space="preserve">- ds. Klinicznych, Inwestycji </w:t>
      </w:r>
    </w:p>
    <w:p w:rsidR="009B7857" w:rsidRPr="009B7857" w:rsidRDefault="009B7857" w:rsidP="009B7857">
      <w:pPr>
        <w:autoSpaceDE w:val="0"/>
        <w:autoSpaceDN w:val="0"/>
        <w:adjustRightInd w:val="0"/>
        <w:rPr>
          <w:bCs/>
        </w:rPr>
      </w:pPr>
      <w:r w:rsidRPr="009B7857">
        <w:t xml:space="preserve">   i Współpracy z Regionem             </w:t>
      </w:r>
      <w:r w:rsidR="005C254E">
        <w:t xml:space="preserve">                               D</w:t>
      </w:r>
      <w:r w:rsidRPr="009B7857">
        <w:t xml:space="preserve">r hab. </w:t>
      </w:r>
      <w:r w:rsidR="00B86A46">
        <w:rPr>
          <w:bCs/>
        </w:rPr>
        <w:t xml:space="preserve">Wojciech </w:t>
      </w:r>
      <w:proofErr w:type="spellStart"/>
      <w:r w:rsidR="00B86A46">
        <w:rPr>
          <w:bCs/>
        </w:rPr>
        <w:t>Braksator</w:t>
      </w:r>
      <w:proofErr w:type="spellEnd"/>
    </w:p>
    <w:p w:rsidR="009B7857" w:rsidRPr="009B7857" w:rsidRDefault="009B7857" w:rsidP="009B7857">
      <w:pPr>
        <w:autoSpaceDE w:val="0"/>
        <w:autoSpaceDN w:val="0"/>
        <w:adjustRightInd w:val="0"/>
      </w:pPr>
    </w:p>
    <w:p w:rsidR="009B7857" w:rsidRPr="009B7857" w:rsidRDefault="009B7857" w:rsidP="009B7857">
      <w:pPr>
        <w:autoSpaceDE w:val="0"/>
        <w:autoSpaceDN w:val="0"/>
        <w:adjustRightInd w:val="0"/>
        <w:spacing w:line="600" w:lineRule="auto"/>
        <w:rPr>
          <w:bCs/>
        </w:rPr>
      </w:pPr>
      <w:r w:rsidRPr="009B7857">
        <w:t xml:space="preserve">- ds. </w:t>
      </w:r>
      <w:r w:rsidR="005C254E">
        <w:t>Personalnych i Organizacyjnych</w:t>
      </w:r>
      <w:r w:rsidRPr="009B7857">
        <w:t xml:space="preserve"> </w:t>
      </w:r>
      <w:r w:rsidR="005C254E">
        <w:t xml:space="preserve">                            P</w:t>
      </w:r>
      <w:r w:rsidRPr="009B7857">
        <w:t xml:space="preserve">rof. dr hab. </w:t>
      </w:r>
      <w:r w:rsidR="00B86A46">
        <w:rPr>
          <w:bCs/>
        </w:rPr>
        <w:t>Andrzej Deptała</w:t>
      </w:r>
    </w:p>
    <w:p w:rsidR="009B7857" w:rsidRDefault="00EC13F7" w:rsidP="009B7857">
      <w:pPr>
        <w:autoSpaceDE w:val="0"/>
        <w:autoSpaceDN w:val="0"/>
        <w:adjustRightInd w:val="0"/>
        <w:spacing w:line="600" w:lineRule="auto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EC13F7" w:rsidRPr="009B7857" w:rsidRDefault="00EC13F7" w:rsidP="009B7857">
      <w:pPr>
        <w:autoSpaceDE w:val="0"/>
        <w:autoSpaceDN w:val="0"/>
        <w:adjustRightInd w:val="0"/>
        <w:spacing w:line="600" w:lineRule="auto"/>
        <w:rPr>
          <w:bCs/>
        </w:rPr>
      </w:pPr>
    </w:p>
    <w:p w:rsidR="009B7857" w:rsidRPr="009D3BAB" w:rsidRDefault="009B7857" w:rsidP="009B785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D3BAB">
        <w:rPr>
          <w:b/>
          <w:bCs/>
        </w:rPr>
        <w:t>Dziekan Wydziału Lekarsko</w:t>
      </w:r>
      <w:r w:rsidR="009D3BAB">
        <w:rPr>
          <w:b/>
          <w:bCs/>
        </w:rPr>
        <w:t xml:space="preserve">-Dentystycznego           </w:t>
      </w:r>
      <w:r w:rsidR="005C254E" w:rsidRPr="009D3BAB">
        <w:rPr>
          <w:b/>
          <w:bCs/>
        </w:rPr>
        <w:t>P</w:t>
      </w:r>
      <w:r w:rsidRPr="009D3BAB">
        <w:rPr>
          <w:b/>
          <w:bCs/>
        </w:rPr>
        <w:t xml:space="preserve">rof. dr hab. Elżbieta Mierzwińska- </w:t>
      </w:r>
    </w:p>
    <w:p w:rsidR="009B7857" w:rsidRDefault="009B7857" w:rsidP="009B785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D3BAB">
        <w:rPr>
          <w:b/>
          <w:bCs/>
        </w:rPr>
        <w:t xml:space="preserve">                                                                                                              Nastalska</w:t>
      </w:r>
    </w:p>
    <w:p w:rsidR="009D3BAB" w:rsidRPr="009D3BAB" w:rsidRDefault="009D3BAB" w:rsidP="009B785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B7857" w:rsidRPr="005C254E" w:rsidRDefault="009B7857" w:rsidP="009B7857">
      <w:pPr>
        <w:autoSpaceDE w:val="0"/>
        <w:autoSpaceDN w:val="0"/>
        <w:adjustRightInd w:val="0"/>
      </w:pPr>
      <w:r w:rsidRPr="009B7857">
        <w:t xml:space="preserve">Prodziekan  </w:t>
      </w:r>
      <w:r w:rsidR="007E033A">
        <w:t xml:space="preserve">ds. </w:t>
      </w:r>
      <w:r w:rsidR="00B86A46">
        <w:t xml:space="preserve"> Dydaktyczno-W</w:t>
      </w:r>
      <w:r w:rsidRPr="009B7857">
        <w:t>ycho</w:t>
      </w:r>
      <w:r w:rsidR="007E033A">
        <w:t>wawczych            P</w:t>
      </w:r>
      <w:r w:rsidRPr="009B7857">
        <w:t xml:space="preserve">rof. </w:t>
      </w:r>
      <w:r w:rsidRPr="009B7857">
        <w:rPr>
          <w:bCs/>
        </w:rPr>
        <w:t>dr hab. Dorota Olczak-</w:t>
      </w:r>
    </w:p>
    <w:p w:rsidR="009B7857" w:rsidRPr="009B7857" w:rsidRDefault="009B7857" w:rsidP="009B7857">
      <w:pPr>
        <w:autoSpaceDE w:val="0"/>
        <w:autoSpaceDN w:val="0"/>
        <w:adjustRightInd w:val="0"/>
        <w:rPr>
          <w:bCs/>
        </w:rPr>
      </w:pPr>
      <w:r w:rsidRPr="009B7857">
        <w:rPr>
          <w:bCs/>
        </w:rPr>
        <w:t xml:space="preserve">                                                                                                             Kowalczyk</w:t>
      </w:r>
    </w:p>
    <w:p w:rsidR="009B7857" w:rsidRPr="009B7857" w:rsidRDefault="009B7857" w:rsidP="009B7857">
      <w:pPr>
        <w:autoSpaceDE w:val="0"/>
        <w:autoSpaceDN w:val="0"/>
        <w:adjustRightInd w:val="0"/>
      </w:pPr>
    </w:p>
    <w:p w:rsidR="009B7857" w:rsidRPr="007E033A" w:rsidRDefault="009B7857" w:rsidP="009B7857">
      <w:pPr>
        <w:autoSpaceDE w:val="0"/>
        <w:autoSpaceDN w:val="0"/>
        <w:adjustRightInd w:val="0"/>
      </w:pPr>
      <w:r w:rsidRPr="009B7857">
        <w:t xml:space="preserve">Prodziekan </w:t>
      </w:r>
      <w:r w:rsidR="007E033A">
        <w:t>ds.</w:t>
      </w:r>
      <w:r w:rsidR="00B86A46">
        <w:t xml:space="preserve"> N</w:t>
      </w:r>
      <w:r w:rsidRPr="009B7857">
        <w:t xml:space="preserve">auki                                                        </w:t>
      </w:r>
      <w:r w:rsidR="007E033A">
        <w:t>Prof.</w:t>
      </w:r>
      <w:r w:rsidRPr="009B7857">
        <w:t xml:space="preserve"> </w:t>
      </w:r>
      <w:r w:rsidR="007E033A">
        <w:rPr>
          <w:bCs/>
        </w:rPr>
        <w:t>dr</w:t>
      </w:r>
      <w:r w:rsidRPr="009B7857">
        <w:rPr>
          <w:bCs/>
        </w:rPr>
        <w:t xml:space="preserve"> hab. Michał </w:t>
      </w:r>
      <w:proofErr w:type="spellStart"/>
      <w:r w:rsidRPr="009B7857">
        <w:rPr>
          <w:bCs/>
        </w:rPr>
        <w:t>Ciurzyński</w:t>
      </w:r>
      <w:proofErr w:type="spellEnd"/>
    </w:p>
    <w:p w:rsidR="009B7857" w:rsidRPr="009B7857" w:rsidRDefault="009B7857" w:rsidP="009B7857">
      <w:pPr>
        <w:autoSpaceDE w:val="0"/>
        <w:autoSpaceDN w:val="0"/>
        <w:adjustRightInd w:val="0"/>
        <w:rPr>
          <w:bCs/>
        </w:rPr>
      </w:pPr>
    </w:p>
    <w:p w:rsidR="009B7857" w:rsidRPr="009B7857" w:rsidRDefault="00EC13F7" w:rsidP="009B7857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</w:t>
      </w:r>
      <w:r w:rsidR="00714A08">
        <w:rPr>
          <w:bCs/>
        </w:rPr>
        <w:t xml:space="preserve">             Prof. dr hab. Kazimierz Szopiński</w:t>
      </w:r>
    </w:p>
    <w:p w:rsidR="009B7857" w:rsidRDefault="009B7857" w:rsidP="009B7857">
      <w:pPr>
        <w:autoSpaceDE w:val="0"/>
        <w:autoSpaceDN w:val="0"/>
        <w:adjustRightInd w:val="0"/>
        <w:rPr>
          <w:bCs/>
        </w:rPr>
      </w:pPr>
    </w:p>
    <w:p w:rsidR="00272E23" w:rsidRPr="009B7857" w:rsidRDefault="00272E23" w:rsidP="009B7857">
      <w:pPr>
        <w:autoSpaceDE w:val="0"/>
        <w:autoSpaceDN w:val="0"/>
        <w:adjustRightInd w:val="0"/>
        <w:rPr>
          <w:bCs/>
        </w:rPr>
      </w:pPr>
    </w:p>
    <w:p w:rsidR="009B7857" w:rsidRPr="009B7857" w:rsidRDefault="009B7857" w:rsidP="009B7857">
      <w:pPr>
        <w:autoSpaceDE w:val="0"/>
        <w:autoSpaceDN w:val="0"/>
        <w:adjustRightInd w:val="0"/>
        <w:rPr>
          <w:bCs/>
        </w:rPr>
      </w:pPr>
    </w:p>
    <w:p w:rsidR="009B7857" w:rsidRPr="009D3BAB" w:rsidRDefault="009B7857" w:rsidP="009B7857">
      <w:pPr>
        <w:autoSpaceDE w:val="0"/>
        <w:autoSpaceDN w:val="0"/>
        <w:adjustRightInd w:val="0"/>
        <w:rPr>
          <w:bCs/>
          <w:sz w:val="22"/>
          <w:szCs w:val="22"/>
        </w:rPr>
      </w:pPr>
      <w:r w:rsidRPr="009D3BAB">
        <w:rPr>
          <w:sz w:val="22"/>
          <w:szCs w:val="22"/>
        </w:rPr>
        <w:t xml:space="preserve">Dziekanat </w:t>
      </w:r>
      <w:r w:rsidRPr="009D3BAB">
        <w:rPr>
          <w:bCs/>
          <w:sz w:val="22"/>
          <w:szCs w:val="22"/>
        </w:rPr>
        <w:t xml:space="preserve">Wydziału Lekarsko-Dentystycznego  </w:t>
      </w:r>
    </w:p>
    <w:p w:rsidR="009B7857" w:rsidRPr="009D3BAB" w:rsidRDefault="009B7857" w:rsidP="009B7857">
      <w:pPr>
        <w:autoSpaceDE w:val="0"/>
        <w:autoSpaceDN w:val="0"/>
        <w:adjustRightInd w:val="0"/>
        <w:rPr>
          <w:sz w:val="22"/>
          <w:szCs w:val="22"/>
        </w:rPr>
      </w:pPr>
      <w:r w:rsidRPr="009D3BAB">
        <w:rPr>
          <w:sz w:val="22"/>
          <w:szCs w:val="22"/>
        </w:rPr>
        <w:t>ul. Żwirki i Wigury 61</w:t>
      </w:r>
    </w:p>
    <w:p w:rsidR="009B7857" w:rsidRPr="009D3BAB" w:rsidRDefault="009B7857" w:rsidP="009B7857">
      <w:pPr>
        <w:autoSpaceDE w:val="0"/>
        <w:autoSpaceDN w:val="0"/>
        <w:adjustRightInd w:val="0"/>
        <w:rPr>
          <w:sz w:val="22"/>
          <w:szCs w:val="22"/>
        </w:rPr>
      </w:pPr>
      <w:r w:rsidRPr="009D3BAB">
        <w:rPr>
          <w:sz w:val="22"/>
          <w:szCs w:val="22"/>
        </w:rPr>
        <w:t>Budynek Rektoratu,   pok. 201</w:t>
      </w:r>
    </w:p>
    <w:p w:rsidR="009B7857" w:rsidRPr="009B7857" w:rsidRDefault="009B7857" w:rsidP="009B7857">
      <w:pPr>
        <w:autoSpaceDE w:val="0"/>
        <w:autoSpaceDN w:val="0"/>
        <w:adjustRightInd w:val="0"/>
      </w:pPr>
    </w:p>
    <w:p w:rsidR="009B7857" w:rsidRPr="009D3BAB" w:rsidRDefault="009B7857" w:rsidP="009B7857">
      <w:pPr>
        <w:autoSpaceDE w:val="0"/>
        <w:autoSpaceDN w:val="0"/>
        <w:adjustRightInd w:val="0"/>
        <w:rPr>
          <w:sz w:val="22"/>
          <w:szCs w:val="22"/>
        </w:rPr>
      </w:pPr>
      <w:r w:rsidRPr="009D3BAB">
        <w:rPr>
          <w:sz w:val="22"/>
          <w:szCs w:val="22"/>
        </w:rPr>
        <w:t xml:space="preserve">Kierownik Dziekanatu                                       </w:t>
      </w:r>
      <w:r w:rsidR="00B86A46" w:rsidRPr="009D3BAB">
        <w:rPr>
          <w:sz w:val="22"/>
          <w:szCs w:val="22"/>
        </w:rPr>
        <w:t>Iwona Lipka</w:t>
      </w:r>
    </w:p>
    <w:p w:rsidR="009B7857" w:rsidRPr="009D3BAB" w:rsidRDefault="009B7857" w:rsidP="009B7857">
      <w:pPr>
        <w:autoSpaceDE w:val="0"/>
        <w:autoSpaceDN w:val="0"/>
        <w:adjustRightInd w:val="0"/>
        <w:rPr>
          <w:sz w:val="22"/>
          <w:szCs w:val="22"/>
        </w:rPr>
      </w:pPr>
    </w:p>
    <w:p w:rsidR="009B7857" w:rsidRPr="009D3BAB" w:rsidRDefault="009B7857" w:rsidP="009B7857">
      <w:pPr>
        <w:rPr>
          <w:bCs/>
          <w:sz w:val="22"/>
          <w:szCs w:val="22"/>
        </w:rPr>
      </w:pPr>
      <w:r w:rsidRPr="009D3BAB">
        <w:rPr>
          <w:bCs/>
          <w:sz w:val="22"/>
          <w:szCs w:val="22"/>
        </w:rPr>
        <w:t xml:space="preserve">Higiena stomatologiczna I, II, III                  Małgorzata </w:t>
      </w:r>
      <w:proofErr w:type="spellStart"/>
      <w:r w:rsidRPr="009D3BAB">
        <w:rPr>
          <w:bCs/>
          <w:sz w:val="22"/>
          <w:szCs w:val="22"/>
        </w:rPr>
        <w:t>Mścichowska</w:t>
      </w:r>
      <w:proofErr w:type="spellEnd"/>
      <w:r w:rsidRPr="009D3BAB">
        <w:rPr>
          <w:bCs/>
          <w:sz w:val="22"/>
          <w:szCs w:val="22"/>
        </w:rPr>
        <w:t xml:space="preserve">  tel.(022) 57 20 239</w:t>
      </w:r>
    </w:p>
    <w:p w:rsidR="009B7857" w:rsidRPr="009D3BAB" w:rsidRDefault="009B7857" w:rsidP="009B7857">
      <w:pPr>
        <w:rPr>
          <w:bCs/>
          <w:sz w:val="22"/>
          <w:szCs w:val="22"/>
        </w:rPr>
      </w:pPr>
      <w:r w:rsidRPr="009D3BAB">
        <w:rPr>
          <w:bCs/>
          <w:sz w:val="22"/>
          <w:szCs w:val="22"/>
        </w:rPr>
        <w:t xml:space="preserve">                                                                                 malgorzata.mscichowska@wum.edu.pl</w:t>
      </w:r>
    </w:p>
    <w:p w:rsidR="009B7857" w:rsidRPr="009D3BAB" w:rsidRDefault="009B7857" w:rsidP="009B7857">
      <w:pPr>
        <w:rPr>
          <w:bCs/>
          <w:sz w:val="22"/>
          <w:szCs w:val="22"/>
        </w:rPr>
      </w:pPr>
    </w:p>
    <w:p w:rsidR="009B7857" w:rsidRPr="009D3BAB" w:rsidRDefault="009B7857" w:rsidP="009B7857">
      <w:pPr>
        <w:rPr>
          <w:bCs/>
          <w:sz w:val="22"/>
          <w:szCs w:val="22"/>
        </w:rPr>
      </w:pPr>
      <w:r w:rsidRPr="009D3BAB">
        <w:rPr>
          <w:bCs/>
          <w:sz w:val="22"/>
          <w:szCs w:val="22"/>
        </w:rPr>
        <w:t>- czynny codziennie w godz. 10:30 – 15:00</w:t>
      </w:r>
    </w:p>
    <w:p w:rsidR="009B7857" w:rsidRPr="009D3BAB" w:rsidRDefault="009B7857" w:rsidP="009B7857">
      <w:pPr>
        <w:rPr>
          <w:bCs/>
          <w:sz w:val="22"/>
          <w:szCs w:val="22"/>
        </w:rPr>
      </w:pPr>
      <w:r w:rsidRPr="009D3BAB">
        <w:rPr>
          <w:bCs/>
          <w:sz w:val="22"/>
          <w:szCs w:val="22"/>
        </w:rPr>
        <w:t xml:space="preserve">- Tel.  (022) 57 20 239 </w:t>
      </w:r>
    </w:p>
    <w:p w:rsidR="009B7857" w:rsidRPr="009D3BAB" w:rsidRDefault="009B7857" w:rsidP="009B7857">
      <w:pPr>
        <w:rPr>
          <w:bCs/>
          <w:sz w:val="22"/>
          <w:szCs w:val="22"/>
        </w:rPr>
      </w:pPr>
      <w:r w:rsidRPr="009D3BAB">
        <w:rPr>
          <w:bCs/>
          <w:sz w:val="22"/>
          <w:szCs w:val="22"/>
        </w:rPr>
        <w:t>- Fax  (022) 57 20</w:t>
      </w:r>
      <w:r w:rsidR="00B86A46" w:rsidRPr="009D3BAB">
        <w:rPr>
          <w:bCs/>
          <w:sz w:val="22"/>
          <w:szCs w:val="22"/>
        </w:rPr>
        <w:t> </w:t>
      </w:r>
      <w:r w:rsidRPr="009D3BAB">
        <w:rPr>
          <w:bCs/>
          <w:sz w:val="22"/>
          <w:szCs w:val="22"/>
        </w:rPr>
        <w:t xml:space="preserve">273 </w:t>
      </w:r>
    </w:p>
    <w:p w:rsidR="00B86A46" w:rsidRDefault="00B86A46" w:rsidP="009B7857">
      <w:pPr>
        <w:rPr>
          <w:bCs/>
          <w:szCs w:val="52"/>
        </w:rPr>
      </w:pPr>
    </w:p>
    <w:p w:rsidR="00714A08" w:rsidRDefault="00714A08" w:rsidP="009B7857">
      <w:pPr>
        <w:spacing w:line="480" w:lineRule="auto"/>
        <w:jc w:val="center"/>
      </w:pPr>
    </w:p>
    <w:p w:rsidR="009B7857" w:rsidRPr="009B7857" w:rsidRDefault="009B7857" w:rsidP="009B7857">
      <w:pPr>
        <w:spacing w:line="480" w:lineRule="auto"/>
        <w:jc w:val="center"/>
      </w:pPr>
      <w:r w:rsidRPr="009B7857">
        <w:lastRenderedPageBreak/>
        <w:t>SPIS TREŚCI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Anatomia, fizjologia  i patologia narządu żucia  ………………………………   4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Bezpieczeństwo i higie</w:t>
      </w:r>
      <w:r w:rsidR="000C2B1D">
        <w:rPr>
          <w:rFonts w:eastAsiaTheme="minorHAnsi"/>
          <w:lang w:eastAsia="en-US"/>
        </w:rPr>
        <w:t>na pracy  ………………………………………………  25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 xml:space="preserve">Ekonomia  </w:t>
      </w:r>
      <w:r w:rsidR="000C2B1D">
        <w:rPr>
          <w:rFonts w:eastAsiaTheme="minorHAnsi"/>
          <w:lang w:eastAsia="en-US"/>
        </w:rPr>
        <w:t>……………………………………………………………………..  30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Ekonomika i finansowanie w ochr</w:t>
      </w:r>
      <w:r w:rsidR="000C2B1D">
        <w:rPr>
          <w:rFonts w:eastAsiaTheme="minorHAnsi"/>
          <w:lang w:eastAsia="en-US"/>
        </w:rPr>
        <w:t>onie zdrowia  ……………………………...  33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 xml:space="preserve">Filozofia i podstawy </w:t>
      </w:r>
      <w:r w:rsidR="000C2B1D">
        <w:rPr>
          <w:rFonts w:eastAsiaTheme="minorHAnsi"/>
          <w:lang w:eastAsia="en-US"/>
        </w:rPr>
        <w:t>etyki  …………………………………………………….  36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Histologia z embriologią i pods</w:t>
      </w:r>
      <w:r w:rsidR="00DD4BC8">
        <w:rPr>
          <w:rFonts w:eastAsiaTheme="minorHAnsi"/>
          <w:lang w:eastAsia="en-US"/>
        </w:rPr>
        <w:t xml:space="preserve">tawy immunologii  </w:t>
      </w:r>
      <w:r w:rsidR="000C2B1D">
        <w:rPr>
          <w:rFonts w:eastAsiaTheme="minorHAnsi"/>
          <w:lang w:eastAsia="en-US"/>
        </w:rPr>
        <w:t>…………………………… 40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Informatyka  …………………………………………………………………… 4</w:t>
      </w:r>
      <w:r w:rsidR="000C2B1D">
        <w:rPr>
          <w:rFonts w:eastAsiaTheme="minorHAnsi"/>
          <w:lang w:eastAsia="en-US"/>
        </w:rPr>
        <w:t>5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 xml:space="preserve">Język obcy </w:t>
      </w:r>
      <w:r w:rsidR="000C2B1D">
        <w:rPr>
          <w:rFonts w:eastAsiaTheme="minorHAnsi"/>
          <w:lang w:eastAsia="en-US"/>
        </w:rPr>
        <w:t xml:space="preserve"> …………………………………………………………………….  50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Materiałoznawstwo stoma</w:t>
      </w:r>
      <w:r w:rsidR="000C2B1D">
        <w:rPr>
          <w:rFonts w:eastAsiaTheme="minorHAnsi"/>
          <w:lang w:eastAsia="en-US"/>
        </w:rPr>
        <w:t>tologiczne  …………………………………………  54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Międzynarodowe proble</w:t>
      </w:r>
      <w:r w:rsidR="000C2B1D">
        <w:rPr>
          <w:rFonts w:eastAsiaTheme="minorHAnsi"/>
          <w:lang w:eastAsia="en-US"/>
        </w:rPr>
        <w:t>my zdrowia  …………………………………………  58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Mikrobiologia ogólna i ja</w:t>
      </w:r>
      <w:r w:rsidR="00DD4BC8">
        <w:rPr>
          <w:rFonts w:eastAsiaTheme="minorHAnsi"/>
          <w:lang w:eastAsia="en-US"/>
        </w:rPr>
        <w:t>my ustnej  ……………………</w:t>
      </w:r>
      <w:r w:rsidR="000C2B1D">
        <w:rPr>
          <w:rFonts w:eastAsiaTheme="minorHAnsi"/>
          <w:lang w:eastAsia="en-US"/>
        </w:rPr>
        <w:t>…………………….   62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 xml:space="preserve">Nauka o człowieku – anatomia  </w:t>
      </w:r>
      <w:r w:rsidR="00CD5E2B">
        <w:rPr>
          <w:rFonts w:eastAsiaTheme="minorHAnsi"/>
          <w:lang w:eastAsia="en-US"/>
        </w:rPr>
        <w:t>……………………………</w:t>
      </w:r>
      <w:r w:rsidR="000C2B1D">
        <w:rPr>
          <w:rFonts w:eastAsiaTheme="minorHAnsi"/>
          <w:lang w:eastAsia="en-US"/>
        </w:rPr>
        <w:t>…………………   67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Organizacja pracy w gabinecie st</w:t>
      </w:r>
      <w:r w:rsidR="00DD4BC8">
        <w:rPr>
          <w:rFonts w:eastAsiaTheme="minorHAnsi"/>
          <w:lang w:eastAsia="en-US"/>
        </w:rPr>
        <w:t>o</w:t>
      </w:r>
      <w:r w:rsidR="000C2B1D">
        <w:rPr>
          <w:rFonts w:eastAsiaTheme="minorHAnsi"/>
          <w:lang w:eastAsia="en-US"/>
        </w:rPr>
        <w:t>matologicznym  …………………………..  73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iCs/>
          <w:lang w:eastAsia="en-US"/>
        </w:rPr>
        <w:t>Podstawy chorób wewnę</w:t>
      </w:r>
      <w:r w:rsidR="000C2B1D">
        <w:rPr>
          <w:rFonts w:eastAsiaTheme="minorHAnsi"/>
          <w:iCs/>
          <w:lang w:eastAsia="en-US"/>
        </w:rPr>
        <w:t>trznych  ……………………………………………..  81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iCs/>
          <w:lang w:eastAsia="en-US"/>
        </w:rPr>
        <w:t>Podstawy pielęgniar</w:t>
      </w:r>
      <w:r w:rsidR="00DD4BC8">
        <w:rPr>
          <w:rFonts w:eastAsiaTheme="minorHAnsi"/>
          <w:iCs/>
          <w:lang w:eastAsia="en-US"/>
        </w:rPr>
        <w:t>s</w:t>
      </w:r>
      <w:r w:rsidR="000C2B1D">
        <w:rPr>
          <w:rFonts w:eastAsiaTheme="minorHAnsi"/>
          <w:iCs/>
          <w:lang w:eastAsia="en-US"/>
        </w:rPr>
        <w:t>twa  ……………………………………………………..   85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Podstawy zdrowia pub</w:t>
      </w:r>
      <w:r w:rsidR="00DD4BC8">
        <w:rPr>
          <w:rFonts w:eastAsiaTheme="minorHAnsi"/>
          <w:lang w:eastAsia="en-US"/>
        </w:rPr>
        <w:t>l</w:t>
      </w:r>
      <w:r w:rsidR="000C2B1D">
        <w:rPr>
          <w:rFonts w:eastAsiaTheme="minorHAnsi"/>
          <w:lang w:eastAsia="en-US"/>
        </w:rPr>
        <w:t>icznego  ………………………………………………   94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Praktyki wakacyj</w:t>
      </w:r>
      <w:r w:rsidR="00DD4BC8">
        <w:rPr>
          <w:rFonts w:eastAsiaTheme="minorHAnsi"/>
          <w:lang w:eastAsia="en-US"/>
        </w:rPr>
        <w:t xml:space="preserve">ne  …………………………………………………………..    </w:t>
      </w:r>
      <w:r w:rsidR="000C2B1D">
        <w:rPr>
          <w:rFonts w:eastAsiaTheme="minorHAnsi"/>
          <w:lang w:eastAsia="en-US"/>
        </w:rPr>
        <w:t>98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Promocja zdrowia, edukacja i profilaktyk</w:t>
      </w:r>
      <w:r w:rsidR="00DD4BC8">
        <w:rPr>
          <w:rFonts w:eastAsiaTheme="minorHAnsi"/>
          <w:lang w:eastAsia="en-US"/>
        </w:rPr>
        <w:t>a</w:t>
      </w:r>
      <w:r w:rsidR="000C2B1D">
        <w:rPr>
          <w:rFonts w:eastAsiaTheme="minorHAnsi"/>
          <w:lang w:eastAsia="en-US"/>
        </w:rPr>
        <w:t xml:space="preserve"> stomatologiczna  ………………...   101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Propedeutyka stomat</w:t>
      </w:r>
      <w:r w:rsidR="00DD4BC8">
        <w:rPr>
          <w:rFonts w:eastAsiaTheme="minorHAnsi"/>
          <w:lang w:eastAsia="en-US"/>
        </w:rPr>
        <w:t>o</w:t>
      </w:r>
      <w:r w:rsidR="000C2B1D">
        <w:rPr>
          <w:rFonts w:eastAsiaTheme="minorHAnsi"/>
          <w:lang w:eastAsia="en-US"/>
        </w:rPr>
        <w:t>logii  ……………………………………………………  104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Przysposobienie biblio</w:t>
      </w:r>
      <w:r w:rsidR="00DD4BC8">
        <w:rPr>
          <w:rFonts w:eastAsiaTheme="minorHAnsi"/>
          <w:lang w:eastAsia="en-US"/>
        </w:rPr>
        <w:t>teczne  ……………………</w:t>
      </w:r>
      <w:r w:rsidR="000C2B1D">
        <w:rPr>
          <w:rFonts w:eastAsiaTheme="minorHAnsi"/>
          <w:lang w:eastAsia="en-US"/>
        </w:rPr>
        <w:t>……………………………  108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Psychologia z pedagogiką  …………………………</w:t>
      </w:r>
      <w:r w:rsidR="00CD5E2B">
        <w:rPr>
          <w:rFonts w:eastAsiaTheme="minorHAnsi"/>
          <w:lang w:eastAsia="en-US"/>
        </w:rPr>
        <w:t>………</w:t>
      </w:r>
      <w:r w:rsidR="000C2B1D">
        <w:rPr>
          <w:rFonts w:eastAsiaTheme="minorHAnsi"/>
          <w:lang w:eastAsia="en-US"/>
        </w:rPr>
        <w:t>………………….  112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9B7857">
        <w:rPr>
          <w:rFonts w:eastAsiaTheme="minorHAnsi"/>
          <w:lang w:eastAsia="en-US"/>
        </w:rPr>
        <w:t>Wychowanie fizyczn</w:t>
      </w:r>
      <w:r w:rsidR="000C2B1D">
        <w:rPr>
          <w:rFonts w:eastAsiaTheme="minorHAnsi"/>
          <w:lang w:eastAsia="en-US"/>
        </w:rPr>
        <w:t>e  ………………………………………………………...  117</w:t>
      </w:r>
    </w:p>
    <w:p w:rsidR="009B7857" w:rsidRPr="009B7857" w:rsidRDefault="009B7857" w:rsidP="009B7857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sz w:val="22"/>
          <w:szCs w:val="22"/>
          <w:lang w:eastAsia="en-US"/>
        </w:rPr>
      </w:pPr>
      <w:r w:rsidRPr="009B7857">
        <w:rPr>
          <w:rFonts w:eastAsiaTheme="minorHAnsi"/>
          <w:lang w:eastAsia="en-US"/>
        </w:rPr>
        <w:t>Zdrowie środowisk</w:t>
      </w:r>
      <w:r w:rsidR="000C2B1D">
        <w:rPr>
          <w:rFonts w:eastAsiaTheme="minorHAnsi"/>
          <w:lang w:eastAsia="en-US"/>
        </w:rPr>
        <w:t>owe  ……………………………………………………….  121</w:t>
      </w:r>
    </w:p>
    <w:p w:rsidR="009B7857" w:rsidRPr="009B7857" w:rsidRDefault="009B7857" w:rsidP="009B7857">
      <w:pPr>
        <w:spacing w:line="360" w:lineRule="auto"/>
        <w:rPr>
          <w:bCs/>
          <w:szCs w:val="52"/>
        </w:rPr>
      </w:pPr>
    </w:p>
    <w:p w:rsidR="00F31E49" w:rsidRDefault="00F31E49"/>
    <w:p w:rsidR="003D4DC7" w:rsidRDefault="003D4DC7"/>
    <w:p w:rsidR="003D4DC7" w:rsidRDefault="003D4DC7"/>
    <w:p w:rsidR="003D4DC7" w:rsidRDefault="003D4DC7"/>
    <w:p w:rsidR="003D4DC7" w:rsidRDefault="003D4DC7"/>
    <w:p w:rsidR="003D4DC7" w:rsidRDefault="003D4DC7"/>
    <w:p w:rsidR="003D4DC7" w:rsidRDefault="003D4DC7"/>
    <w:p w:rsidR="003D4DC7" w:rsidRDefault="003D4DC7"/>
    <w:p w:rsidR="003D4DC7" w:rsidRDefault="003D4DC7"/>
    <w:p w:rsidR="003D4DC7" w:rsidRDefault="003D4DC7"/>
    <w:p w:rsidR="003D4DC7" w:rsidRDefault="003D4DC7"/>
    <w:p w:rsidR="00272E23" w:rsidRDefault="00272E23"/>
    <w:tbl>
      <w:tblPr>
        <w:tblW w:w="906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24"/>
        <w:gridCol w:w="626"/>
        <w:gridCol w:w="1351"/>
        <w:gridCol w:w="148"/>
        <w:gridCol w:w="828"/>
        <w:gridCol w:w="22"/>
        <w:gridCol w:w="1597"/>
        <w:gridCol w:w="509"/>
        <w:gridCol w:w="2263"/>
        <w:gridCol w:w="169"/>
        <w:gridCol w:w="67"/>
      </w:tblGrid>
      <w:tr w:rsidR="002D3118" w:rsidTr="00164AE3">
        <w:trPr>
          <w:trHeight w:val="305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  <w:u w:color="0000FF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Metryczka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trHeight w:val="354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Nazwa Wydziału: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Lekarsko - Dentystyczny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RPr="00640A74" w:rsidTr="00164AE3">
        <w:trPr>
          <w:trHeight w:val="547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Pr="008A3FFE" w:rsidRDefault="002D3118" w:rsidP="00164AE3">
            <w:pPr>
              <w:rPr>
                <w:sz w:val="20"/>
                <w:szCs w:val="20"/>
                <w:u w:color="0000FF"/>
              </w:rPr>
            </w:pPr>
            <w:r w:rsidRPr="008A3FFE">
              <w:rPr>
                <w:sz w:val="20"/>
                <w:szCs w:val="20"/>
                <w:u w:color="0000FF"/>
              </w:rPr>
              <w:t>Kierunek:  zdrowie publiczne</w:t>
            </w:r>
          </w:p>
          <w:p w:rsidR="002D3118" w:rsidRPr="008A3FFE" w:rsidRDefault="002D3118" w:rsidP="00164AE3">
            <w:pPr>
              <w:rPr>
                <w:sz w:val="20"/>
                <w:szCs w:val="20"/>
                <w:u w:color="0000FF"/>
              </w:rPr>
            </w:pPr>
            <w:r w:rsidRPr="008A3FFE">
              <w:rPr>
                <w:sz w:val="20"/>
                <w:szCs w:val="20"/>
                <w:u w:color="0000FF"/>
              </w:rPr>
              <w:t>Specjalność:  HIGIENA STOMATOLOGICZNA</w:t>
            </w:r>
          </w:p>
          <w:p w:rsidR="002D3118" w:rsidRDefault="002D3118" w:rsidP="00164AE3">
            <w:r w:rsidRPr="008A3FFE">
              <w:rPr>
                <w:sz w:val="20"/>
                <w:szCs w:val="20"/>
                <w:u w:color="0000FF"/>
              </w:rPr>
              <w:t xml:space="preserve">studia I stopnia, profil </w:t>
            </w:r>
            <w:proofErr w:type="spellStart"/>
            <w:r w:rsidRPr="008A3FFE">
              <w:rPr>
                <w:sz w:val="20"/>
                <w:szCs w:val="20"/>
                <w:u w:color="0000FF"/>
              </w:rPr>
              <w:t>ogólnoakademicki</w:t>
            </w:r>
            <w:proofErr w:type="spellEnd"/>
            <w:r w:rsidRPr="008A3FFE">
              <w:rPr>
                <w:sz w:val="20"/>
                <w:szCs w:val="20"/>
                <w:u w:color="0000FF"/>
              </w:rPr>
              <w:t>, studia stacjonarne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Pr="00640A74" w:rsidRDefault="002D3118" w:rsidP="00164AE3">
            <w:pPr>
              <w:rPr>
                <w:lang w:eastAsia="en-US"/>
              </w:rPr>
            </w:pPr>
          </w:p>
        </w:tc>
      </w:tr>
      <w:tr w:rsidR="002D3118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2017/2018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RPr="00640A74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Nazwa modułu/przedmiotu: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Pr="007F7FA5" w:rsidRDefault="002D3118" w:rsidP="00164AE3">
            <w:pPr>
              <w:spacing w:line="360" w:lineRule="auto"/>
              <w:rPr>
                <w:b/>
              </w:rPr>
            </w:pPr>
            <w:r w:rsidRPr="007F7FA5">
              <w:rPr>
                <w:b/>
                <w:color w:val="0000FF"/>
                <w:u w:color="0000FF"/>
              </w:rPr>
              <w:t>Anatomia, Fizjologia i Patologia Narządu Żucia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Pr="00640A74" w:rsidRDefault="002D3118" w:rsidP="00164AE3">
            <w:pPr>
              <w:rPr>
                <w:lang w:eastAsia="en-US"/>
              </w:rPr>
            </w:pPr>
          </w:p>
        </w:tc>
      </w:tr>
      <w:tr w:rsidR="002D3118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35253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RPr="00640A74" w:rsidTr="00164AE3">
        <w:trPr>
          <w:trHeight w:val="442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rPr>
                <w:color w:val="0000FF"/>
                <w:sz w:val="20"/>
                <w:szCs w:val="20"/>
                <w:u w:color="0000FF"/>
              </w:rPr>
            </w:pPr>
            <w:r>
              <w:rPr>
                <w:color w:val="0000FF"/>
                <w:sz w:val="20"/>
                <w:szCs w:val="20"/>
                <w:u w:color="0000FF"/>
              </w:rPr>
              <w:t>Katedra Protetyki Stomatologicznej WUM</w:t>
            </w:r>
          </w:p>
          <w:p w:rsidR="002D3118" w:rsidRDefault="002D3118" w:rsidP="00164AE3">
            <w:r>
              <w:rPr>
                <w:color w:val="0000FF"/>
                <w:sz w:val="20"/>
                <w:szCs w:val="20"/>
                <w:u w:color="0000FF"/>
              </w:rPr>
              <w:t xml:space="preserve">ul. Nowogrodzka 59 02-006 Warszawa, </w:t>
            </w:r>
            <w:proofErr w:type="spellStart"/>
            <w:r>
              <w:rPr>
                <w:color w:val="0000FF"/>
                <w:sz w:val="20"/>
                <w:szCs w:val="20"/>
                <w:u w:color="0000FF"/>
              </w:rPr>
              <w:t>tel</w:t>
            </w:r>
            <w:proofErr w:type="spellEnd"/>
            <w:r>
              <w:rPr>
                <w:color w:val="0000FF"/>
                <w:sz w:val="20"/>
                <w:szCs w:val="20"/>
                <w:u w:color="0000FF"/>
              </w:rPr>
              <w:t>: 0-22 502 18 86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Pr="00640A74" w:rsidRDefault="002D3118" w:rsidP="00164AE3">
            <w:pPr>
              <w:rPr>
                <w:lang w:eastAsia="en-US"/>
              </w:rPr>
            </w:pPr>
          </w:p>
        </w:tc>
      </w:tr>
      <w:tr w:rsidR="002D3118" w:rsidRPr="00640A74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Elżbieta Mierzwińska-Nastalska, prof. dr hab. n. med.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Pr="00640A74" w:rsidRDefault="002D3118" w:rsidP="00164AE3">
            <w:pPr>
              <w:rPr>
                <w:lang w:eastAsia="en-US"/>
              </w:rPr>
            </w:pPr>
          </w:p>
        </w:tc>
      </w:tr>
      <w:tr w:rsidR="002D3118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I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trHeight w:val="198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Kierunkowy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RPr="00640A74" w:rsidTr="00164AE3">
        <w:trPr>
          <w:trHeight w:val="547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  <w:rPr>
                <w:color w:val="0000FF"/>
                <w:sz w:val="20"/>
                <w:szCs w:val="20"/>
                <w:u w:color="0000FF"/>
              </w:rPr>
            </w:pPr>
            <w:proofErr w:type="spellStart"/>
            <w:r>
              <w:rPr>
                <w:color w:val="0000FF"/>
                <w:sz w:val="20"/>
                <w:szCs w:val="20"/>
                <w:u w:color="0000FF"/>
              </w:rPr>
              <w:t>lek.dent</w:t>
            </w:r>
            <w:proofErr w:type="spellEnd"/>
            <w:r>
              <w:rPr>
                <w:color w:val="0000FF"/>
                <w:sz w:val="20"/>
                <w:szCs w:val="20"/>
                <w:u w:color="0000FF"/>
              </w:rPr>
              <w:t>. Monika Wojda</w:t>
            </w:r>
          </w:p>
          <w:p w:rsidR="002D3118" w:rsidRDefault="002D3118" w:rsidP="00164AE3">
            <w:pPr>
              <w:spacing w:line="360" w:lineRule="auto"/>
            </w:pPr>
            <w:proofErr w:type="spellStart"/>
            <w:r>
              <w:rPr>
                <w:color w:val="0000FF"/>
                <w:sz w:val="20"/>
                <w:szCs w:val="20"/>
                <w:u w:color="0000FF"/>
              </w:rPr>
              <w:t>lek.dent</w:t>
            </w:r>
            <w:proofErr w:type="spellEnd"/>
            <w:r>
              <w:rPr>
                <w:color w:val="0000FF"/>
                <w:sz w:val="20"/>
                <w:szCs w:val="20"/>
                <w:u w:color="0000FF"/>
              </w:rPr>
              <w:t>. Barbara Burzyńska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Pr="00640A74" w:rsidRDefault="002D3118" w:rsidP="00164AE3">
            <w:pPr>
              <w:rPr>
                <w:lang w:eastAsia="en-US"/>
              </w:rPr>
            </w:pPr>
          </w:p>
        </w:tc>
      </w:tr>
      <w:tr w:rsidR="002D3118" w:rsidRPr="00640A74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Sylwia Słotwińska,  prof. dr hab. n. med.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Pr="00640A74" w:rsidRDefault="002D3118" w:rsidP="00164AE3">
            <w:pPr>
              <w:rPr>
                <w:lang w:eastAsia="en-US"/>
              </w:rPr>
            </w:pPr>
          </w:p>
        </w:tc>
      </w:tr>
      <w:tr w:rsidR="002D3118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Nie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trHeight w:val="873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  <w:rPr>
                <w:color w:val="0000FF"/>
                <w:sz w:val="20"/>
                <w:szCs w:val="20"/>
                <w:u w:color="0000FF"/>
              </w:rPr>
            </w:pPr>
            <w:proofErr w:type="spellStart"/>
            <w:r>
              <w:rPr>
                <w:color w:val="0000FF"/>
                <w:sz w:val="20"/>
                <w:szCs w:val="20"/>
                <w:u w:color="0000FF"/>
              </w:rPr>
              <w:t>lek.dent</w:t>
            </w:r>
            <w:proofErr w:type="spellEnd"/>
            <w:r>
              <w:rPr>
                <w:color w:val="0000FF"/>
                <w:sz w:val="20"/>
                <w:szCs w:val="20"/>
                <w:u w:color="0000FF"/>
              </w:rPr>
              <w:t>. Monika Wojda</w:t>
            </w:r>
          </w:p>
          <w:p w:rsidR="002D3118" w:rsidRDefault="002D3118" w:rsidP="00164AE3">
            <w:pPr>
              <w:spacing w:line="360" w:lineRule="auto"/>
              <w:rPr>
                <w:color w:val="0000FF"/>
                <w:sz w:val="20"/>
                <w:szCs w:val="20"/>
                <w:u w:color="0000FF"/>
              </w:rPr>
            </w:pPr>
            <w:proofErr w:type="spellStart"/>
            <w:r>
              <w:rPr>
                <w:color w:val="0000FF"/>
                <w:sz w:val="20"/>
                <w:szCs w:val="20"/>
                <w:u w:color="0000FF"/>
              </w:rPr>
              <w:t>lek.dent</w:t>
            </w:r>
            <w:proofErr w:type="spellEnd"/>
            <w:r>
              <w:rPr>
                <w:color w:val="0000FF"/>
                <w:sz w:val="20"/>
                <w:szCs w:val="20"/>
                <w:u w:color="0000FF"/>
              </w:rPr>
              <w:t>. Barbara Burzyńska</w:t>
            </w:r>
          </w:p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tel.22/502-10-71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trHeight w:val="305"/>
        </w:trPr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line="360" w:lineRule="auto"/>
            </w:pPr>
            <w:r>
              <w:rPr>
                <w:color w:val="0000FF"/>
                <w:sz w:val="20"/>
                <w:szCs w:val="20"/>
                <w:u w:color="0000FF"/>
              </w:rPr>
              <w:t>1 (6 na cały przedmiot)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trHeight w:val="282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  <w:u w:color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Cele kształcenia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RPr="00640A74" w:rsidTr="00164AE3">
        <w:trPr>
          <w:trHeight w:val="1321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16"/>
              </w:numPr>
              <w:spacing w:before="120" w:after="120"/>
              <w:jc w:val="both"/>
            </w:pPr>
            <w:r>
              <w:rPr>
                <w:sz w:val="22"/>
                <w:szCs w:val="22"/>
              </w:rPr>
              <w:t>Nabycie wiedzy w zakresie anatomii, fizjologii i patologii narządu żucia w aspekcie leczenia protetycznego.</w:t>
            </w:r>
          </w:p>
          <w:p w:rsidR="002D3118" w:rsidRDefault="002D3118" w:rsidP="00E52CA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/>
                <w:iCs/>
                <w:color w:val="7F7F7F"/>
                <w:u w:color="7F7F7F"/>
              </w:rPr>
            </w:pPr>
            <w:r>
              <w:rPr>
                <w:sz w:val="22"/>
                <w:szCs w:val="22"/>
              </w:rPr>
              <w:t>Nabycie wiedzy dotyczącej pracy w gabinecie protetycznym, z materiałami, sprzętem i aparaturą stomatologiczną z uwzględnieniem ergonomii pracy i zasad aseptyki i sterylizacji.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118" w:rsidRPr="00640A74" w:rsidRDefault="002D3118" w:rsidP="00164AE3">
            <w:pPr>
              <w:rPr>
                <w:lang w:eastAsia="en-US"/>
              </w:rPr>
            </w:pPr>
          </w:p>
        </w:tc>
      </w:tr>
      <w:tr w:rsidR="002D3118" w:rsidTr="00164AE3">
        <w:trPr>
          <w:gridAfter w:val="1"/>
          <w:wAfter w:w="67" w:type="dxa"/>
          <w:trHeight w:val="282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  <w:u w:color="0000FF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Wymagania wstępne 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19"/>
              </w:numPr>
              <w:spacing w:before="120" w:after="120"/>
              <w:jc w:val="both"/>
            </w:pPr>
            <w:r>
              <w:rPr>
                <w:sz w:val="22"/>
                <w:szCs w:val="22"/>
              </w:rPr>
              <w:t>Spełnienie kryteriów rekrutacyjnych</w:t>
            </w:r>
          </w:p>
        </w:tc>
      </w:tr>
      <w:tr w:rsidR="002D3118" w:rsidTr="00164AE3">
        <w:trPr>
          <w:gridAfter w:val="1"/>
          <w:wAfter w:w="67" w:type="dxa"/>
          <w:trHeight w:val="282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  <w:u w:color="0000FF"/>
              </w:rPr>
            </w:pPr>
            <w:r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Lista efektów kształcenia</w:t>
            </w:r>
          </w:p>
        </w:tc>
      </w:tr>
      <w:tr w:rsidR="002D3118" w:rsidRPr="00640A74" w:rsidTr="00164AE3">
        <w:trPr>
          <w:gridAfter w:val="1"/>
          <w:wAfter w:w="67" w:type="dxa"/>
          <w:trHeight w:val="40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sz w:val="18"/>
                <w:szCs w:val="18"/>
              </w:rPr>
              <w:t>Symbol przedmiotowego efektu kształcenia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sz w:val="18"/>
                <w:szCs w:val="18"/>
              </w:rPr>
              <w:t>Treść przedmiotowego efektu kształcenia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sz w:val="18"/>
                <w:szCs w:val="18"/>
              </w:rPr>
              <w:t>Odniesienie do efektu kierunkowego (numer)</w:t>
            </w:r>
          </w:p>
        </w:tc>
      </w:tr>
      <w:tr w:rsidR="002D3118" w:rsidRPr="00640A74" w:rsidTr="00164AE3">
        <w:trPr>
          <w:gridAfter w:val="1"/>
          <w:wAfter w:w="67" w:type="dxa"/>
          <w:trHeight w:val="227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color w:val="0000FF"/>
                <w:sz w:val="20"/>
                <w:szCs w:val="20"/>
                <w:u w:color="0000FF"/>
              </w:rPr>
              <w:t>W1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both"/>
            </w:pPr>
            <w:r>
              <w:t>Zna środki pomocnicze zalecane w celu utrzymania właściwej higieny  jamy ustnej i protez.</w:t>
            </w:r>
          </w:p>
          <w:p w:rsidR="002D3118" w:rsidRDefault="002D3118" w:rsidP="00164AE3">
            <w:pPr>
              <w:spacing w:before="120" w:after="120"/>
            </w:pP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rPr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HS_W23 (</w:t>
            </w:r>
            <w:r>
              <w:rPr>
                <w:color w:val="0000FF"/>
                <w:sz w:val="20"/>
                <w:szCs w:val="20"/>
                <w:u w:color="0000FF"/>
              </w:rPr>
              <w:t>P6S_UW)</w:t>
            </w:r>
          </w:p>
          <w:p w:rsidR="002D3118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0000FF"/>
                <w:u w:color="0000FF"/>
              </w:rPr>
            </w:pPr>
            <w:r>
              <w:rPr>
                <w:rFonts w:ascii="Times New Roman" w:hAnsi="Times New Roman" w:cs="Times New Roman"/>
                <w:color w:val="0000FF"/>
                <w:u w:color="0000FF"/>
              </w:rPr>
              <w:t>zna specyfikę promocji zdrowia jamy ustnej</w:t>
            </w:r>
          </w:p>
          <w:p w:rsidR="002D3118" w:rsidRDefault="002D3118" w:rsidP="00164AE3">
            <w:pPr>
              <w:spacing w:before="120" w:after="120"/>
              <w:rPr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HS_W24 (</w:t>
            </w:r>
            <w:r>
              <w:rPr>
                <w:color w:val="0000FF"/>
                <w:sz w:val="20"/>
                <w:szCs w:val="20"/>
                <w:u w:color="0000FF"/>
              </w:rPr>
              <w:t>P6S_UW)</w:t>
            </w:r>
          </w:p>
          <w:p w:rsidR="002D3118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cs="Times New Roman"/>
                <w:color w:val="0000FF"/>
                <w:u w:color="0000FF"/>
              </w:rPr>
              <w:t>wykazuje znajomość podstaw teoretycznych i metodologicznych budowy strategii programów zdro</w:t>
            </w:r>
            <w:r>
              <w:rPr>
                <w:rFonts w:ascii="Times New Roman" w:hAnsi="Times New Roman" w:cs="Times New Roman"/>
                <w:color w:val="0000FF"/>
                <w:u w:color="0000FF"/>
              </w:rPr>
              <w:softHyphen/>
              <w:t>wotnych i społecznych, w tym wpływu czynników behawioralnych i środowiskowych na stan zdrowia</w:t>
            </w:r>
          </w:p>
        </w:tc>
      </w:tr>
      <w:tr w:rsidR="002D3118" w:rsidRPr="00640A74" w:rsidTr="00164AE3">
        <w:trPr>
          <w:gridAfter w:val="1"/>
          <w:wAfter w:w="67" w:type="dxa"/>
          <w:trHeight w:val="587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color w:val="0000FF"/>
                <w:sz w:val="20"/>
                <w:szCs w:val="20"/>
                <w:u w:color="0000FF"/>
              </w:rPr>
              <w:t>W2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pStyle w:val="ColorfulList-Accent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elementy topografii kości szczęki i żuchwy o szczególnym znaczeniu dla leczenia protetycznego. Zna anatomię i fizjologię stawu skroniowo- żuchwowego.</w:t>
            </w:r>
          </w:p>
          <w:p w:rsidR="002D3118" w:rsidRDefault="002D3118" w:rsidP="00164AE3">
            <w:pPr>
              <w:spacing w:before="120" w:after="120"/>
              <w:jc w:val="both"/>
            </w:pPr>
            <w:r>
              <w:t xml:space="preserve">Zna budowę błony śluzowej jamy ustnej, znaczenie śliny, pojęcie położenia spoczynkowego, artykulacji, okluzji, zwarciowych i </w:t>
            </w:r>
            <w:proofErr w:type="spellStart"/>
            <w:r>
              <w:t>niezwarciowych</w:t>
            </w:r>
            <w:proofErr w:type="spellEnd"/>
            <w:r>
              <w:t xml:space="preserve"> stanów artykulacyjnych. Zna badania dodatkowe użyteczne w rehabilitacji protetycznej, diagnostykę układu </w:t>
            </w:r>
            <w:proofErr w:type="spellStart"/>
            <w:r>
              <w:t>stomatognatycznego</w:t>
            </w:r>
            <w:proofErr w:type="spellEnd"/>
            <w:r>
              <w:t>, kryteria oceny podłoża protetycznego.</w:t>
            </w:r>
          </w:p>
          <w:p w:rsidR="002D3118" w:rsidRDefault="002D3118" w:rsidP="00164AE3"/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rPr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HS_W12</w:t>
            </w:r>
            <w:r>
              <w:rPr>
                <w:color w:val="0000FF"/>
                <w:sz w:val="20"/>
                <w:szCs w:val="20"/>
                <w:u w:color="0000FF"/>
              </w:rPr>
              <w:t xml:space="preserve">  (P6S_UW)</w:t>
            </w:r>
          </w:p>
          <w:p w:rsidR="002D3118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  <w:p w:rsidR="002D3118" w:rsidRDefault="002D3118" w:rsidP="00164AE3">
            <w:pPr>
              <w:rPr>
                <w:color w:val="0000FF"/>
                <w:sz w:val="20"/>
                <w:szCs w:val="20"/>
                <w:u w:color="0000FF"/>
              </w:rPr>
            </w:pPr>
          </w:p>
          <w:p w:rsidR="002D3118" w:rsidRDefault="002D3118" w:rsidP="00164AE3">
            <w:pPr>
              <w:rPr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HS_W05</w:t>
            </w:r>
            <w:r>
              <w:rPr>
                <w:color w:val="0000FF"/>
                <w:sz w:val="20"/>
                <w:szCs w:val="20"/>
                <w:u w:color="0000FF"/>
              </w:rPr>
              <w:t xml:space="preserve">  (P6S_UW)</w:t>
            </w:r>
          </w:p>
          <w:p w:rsidR="002D3118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elementy anatomii prawidłowej człowieka, układy narządów oraz zna szczegółową anatomię głowy i szyi</w:t>
            </w:r>
          </w:p>
          <w:p w:rsidR="002D3118" w:rsidRDefault="002D3118" w:rsidP="00164AE3">
            <w:pPr>
              <w:rPr>
                <w:color w:val="0000FF"/>
                <w:sz w:val="20"/>
                <w:szCs w:val="20"/>
                <w:u w:color="0000FF"/>
              </w:rPr>
            </w:pPr>
          </w:p>
          <w:p w:rsidR="002D3118" w:rsidRDefault="002D3118" w:rsidP="00164AE3">
            <w:pPr>
              <w:rPr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HS_W08</w:t>
            </w:r>
            <w:r>
              <w:rPr>
                <w:color w:val="0000FF"/>
                <w:sz w:val="20"/>
                <w:szCs w:val="20"/>
                <w:u w:color="0000FF"/>
              </w:rPr>
              <w:t xml:space="preserve"> (P6S_UW)</w:t>
            </w:r>
          </w:p>
          <w:p w:rsidR="002D3118" w:rsidRDefault="002D3118" w:rsidP="00164AE3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 szczegółową budowę anatomiczną i histologiczną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element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składowych jamy ustnej oraz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 i funkcje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zęb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przyzę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bia;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zna fizjologię 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it-IT"/>
              </w:rPr>
              <w:t>i patologi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ę układu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stomatognatycznego</w:t>
            </w:r>
            <w:proofErr w:type="spellEnd"/>
          </w:p>
        </w:tc>
      </w:tr>
      <w:tr w:rsidR="002D3118" w:rsidRPr="00640A74" w:rsidTr="00164AE3">
        <w:trPr>
          <w:gridAfter w:val="1"/>
          <w:wAfter w:w="67" w:type="dxa"/>
          <w:trHeight w:val="261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color w:val="0000FF"/>
                <w:sz w:val="20"/>
                <w:szCs w:val="20"/>
                <w:u w:color="0000FF"/>
              </w:rPr>
              <w:lastRenderedPageBreak/>
              <w:t>W3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both"/>
            </w:pPr>
            <w:r>
              <w:t>Zna przepisy sanitarno-epidemiologiczne regulujące funkcjonowanie gabinetu stomatologicznego</w:t>
            </w:r>
          </w:p>
          <w:p w:rsidR="002D3118" w:rsidRDefault="002D3118" w:rsidP="00164AE3">
            <w:pPr>
              <w:spacing w:before="120" w:after="120"/>
            </w:pP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HS_W18 (P6S_WK)</w:t>
            </w:r>
          </w:p>
          <w:p w:rsidR="002D3118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rozróżnia pojęcia związane z bezpieczeństwem i higieną pracy, ochroną przeciwpożarową, ochroną środowiska i ergonomią; </w:t>
            </w:r>
          </w:p>
          <w:p w:rsidR="002D3118" w:rsidRDefault="002D3118" w:rsidP="00164AE3">
            <w:pPr>
              <w:spacing w:before="120" w:after="120"/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HS_W26 (P6S_WK)</w:t>
            </w:r>
          </w:p>
          <w:p w:rsidR="002D3118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 w:cs="Times New Roman"/>
              </w:rPr>
              <w:t>zna zasady użytkowania sprzętu stomatologicznego oraz  przepisy sanitarno-epidemiologiczne regulujące funkcjonowanie gabinetu dentystycznego</w:t>
            </w:r>
          </w:p>
        </w:tc>
      </w:tr>
      <w:tr w:rsidR="002D3118" w:rsidRPr="00640A74" w:rsidTr="00164AE3">
        <w:trPr>
          <w:gridAfter w:val="1"/>
          <w:wAfter w:w="67" w:type="dxa"/>
          <w:trHeight w:val="2085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color w:val="0000FF"/>
                <w:sz w:val="20"/>
                <w:szCs w:val="20"/>
                <w:u w:color="0000FF"/>
              </w:rPr>
              <w:t>W4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widowControl w:val="0"/>
              <w:spacing w:after="240"/>
              <w:jc w:val="both"/>
            </w:pPr>
            <w:r>
              <w:t>Zna rolę higienistki stomatologicznej w gabinecie protetycznym.</w:t>
            </w:r>
          </w:p>
          <w:p w:rsidR="002D3118" w:rsidRDefault="002D3118" w:rsidP="00164AE3">
            <w:pPr>
              <w:widowControl w:val="0"/>
              <w:spacing w:after="240"/>
            </w:pP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widowControl w:val="0"/>
              <w:spacing w:after="240"/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HS_W31 (P6S_WK)</w:t>
            </w:r>
          </w:p>
          <w:p w:rsidR="002D3118" w:rsidRDefault="002D3118" w:rsidP="00164AE3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zna etyczne, prawne i organizacyjne uwarunkowania wykonywania zawodu higienistki stomatologicznej;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 zasady deontologii</w:t>
            </w:r>
          </w:p>
          <w:p w:rsidR="002D3118" w:rsidRDefault="002D3118" w:rsidP="00164AE3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color="0000FF"/>
              </w:rPr>
            </w:pPr>
          </w:p>
          <w:p w:rsidR="002D3118" w:rsidRDefault="002D3118" w:rsidP="00164AE3">
            <w:pPr>
              <w:widowControl w:val="0"/>
              <w:spacing w:after="240"/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HS_W34 (P6S_WK)</w:t>
            </w:r>
          </w:p>
          <w:p w:rsidR="002D3118" w:rsidRPr="00640A74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color w:val="auto"/>
              </w:rPr>
            </w:pPr>
            <w:r w:rsidRPr="00640A74">
              <w:rPr>
                <w:rFonts w:ascii="Times New Roman" w:hAnsi="Times New Roman" w:cs="Times New Roman"/>
                <w:color w:val="auto"/>
                <w:u w:color="0000FF"/>
              </w:rPr>
              <w:t>zna zasady współpracy członków zespołu stomatologicznego</w:t>
            </w:r>
          </w:p>
        </w:tc>
      </w:tr>
      <w:tr w:rsidR="002D3118" w:rsidRPr="00640A74" w:rsidTr="00164AE3">
        <w:trPr>
          <w:gridAfter w:val="1"/>
          <w:wAfter w:w="67" w:type="dxa"/>
          <w:trHeight w:val="314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color w:val="0000FF"/>
                <w:sz w:val="20"/>
                <w:szCs w:val="20"/>
                <w:u w:color="0000FF"/>
              </w:rPr>
              <w:t>W5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both"/>
            </w:pPr>
            <w:r>
              <w:t>Zna materiały podstawowe i pomocnicze. Zna rodzaje wycisków oraz zasady ich pobierania.</w:t>
            </w:r>
          </w:p>
          <w:p w:rsidR="002D3118" w:rsidRDefault="002D3118" w:rsidP="00164AE3">
            <w:pPr>
              <w:spacing w:before="120" w:after="120"/>
              <w:jc w:val="both"/>
            </w:pPr>
            <w:r>
              <w:t>Zna rodzaje uzupełnień protetycznych</w:t>
            </w:r>
          </w:p>
          <w:p w:rsidR="002D3118" w:rsidRDefault="002D3118" w:rsidP="00164AE3">
            <w:pPr>
              <w:spacing w:before="120" w:after="120"/>
            </w:pP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widowControl w:val="0"/>
              <w:spacing w:after="240"/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HS_W27 (P6S_WK)</w:t>
            </w:r>
          </w:p>
          <w:p w:rsidR="002D3118" w:rsidRPr="00640A74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 w:rsidRPr="00640A74">
              <w:rPr>
                <w:rFonts w:ascii="Times New Roman" w:hAnsi="Times New Roman" w:cs="Times New Roman"/>
              </w:rPr>
              <w:t>zna zjawiska fizyczne zachodzące przy łączeniu różnych materiałów stomatologicznych</w:t>
            </w:r>
          </w:p>
          <w:p w:rsidR="002D3118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D3118" w:rsidRDefault="002D3118" w:rsidP="00164AE3">
            <w:pPr>
              <w:widowControl w:val="0"/>
              <w:spacing w:after="240"/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HS_W28 (P6S_WK)</w:t>
            </w:r>
          </w:p>
          <w:p w:rsidR="002D3118" w:rsidRPr="00640A74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 w:rsidRPr="00640A74">
              <w:rPr>
                <w:rFonts w:ascii="Times New Roman" w:hAnsi="Times New Roman" w:cs="Times New Roman"/>
              </w:rPr>
              <w:t>zna rodzaje, skład, właściwości i sposób postępowania z materiałami podstawowymi i pomocniczymi</w:t>
            </w:r>
          </w:p>
          <w:p w:rsidR="002D3118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D3118" w:rsidRDefault="002D3118" w:rsidP="00164AE3">
            <w:pPr>
              <w:widowControl w:val="0"/>
              <w:spacing w:after="240"/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HS_W29 (P6S_WK)</w:t>
            </w:r>
          </w:p>
          <w:p w:rsidR="002D3118" w:rsidRPr="00640A74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</w:pPr>
            <w:r w:rsidRPr="00640A74">
              <w:rPr>
                <w:rFonts w:ascii="Times New Roman" w:hAnsi="Times New Roman" w:cs="Times New Roman"/>
              </w:rPr>
              <w:t>zna mechanizmy oddziaływania materiałów dentystycznych z tkankami żywymi</w:t>
            </w:r>
          </w:p>
        </w:tc>
      </w:tr>
      <w:tr w:rsidR="002D3118" w:rsidRPr="00640A74" w:rsidTr="00164AE3">
        <w:trPr>
          <w:gridAfter w:val="1"/>
          <w:wAfter w:w="67" w:type="dxa"/>
          <w:trHeight w:val="417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color w:val="0000FF"/>
                <w:sz w:val="20"/>
                <w:szCs w:val="20"/>
                <w:u w:color="0000FF"/>
              </w:rPr>
              <w:t>W6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both"/>
            </w:pPr>
            <w:r>
              <w:t>Posiada wiedzę o stanowisku pracy lekarza protetyka, zna narzędzia  protetyczne i sposoby ich konserwacji,  zasady organizacji pracy zespołowej w gabinecie protetycznym (ergonomię pracy).</w:t>
            </w:r>
          </w:p>
          <w:p w:rsidR="002D3118" w:rsidRDefault="002D3118" w:rsidP="00164AE3">
            <w:pPr>
              <w:spacing w:before="120" w:after="120"/>
            </w:pP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HS_W19 (P6S_WK)</w:t>
            </w:r>
          </w:p>
          <w:p w:rsidR="002D3118" w:rsidRPr="00640A74" w:rsidRDefault="002D3118" w:rsidP="00164AE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</w:pPr>
            <w:r w:rsidRPr="00640A74">
              <w:rPr>
                <w:rFonts w:ascii="Times New Roman" w:hAnsi="Times New Roman" w:cs="Times New Roman"/>
              </w:rPr>
              <w:t>organizuje stanowisko pracy zgodnie z obowiązującymi wymaganiami ergonomii, przepisami bezpieczeństwa i higieny pracy, ochrony przeciwpożarowej i ochrony środowiska; stosuje środki ochrony indywidualnej i zbiorowej podczas wykonywania zadań zawodowych; przestrzega zasad bezpieczeństwa i higieny pracy oraz stosuje przepisy prawa dotyczące ochrony przeciwpożarowej i ochrony środowiska; udziela pierwszej pomocy poszkodowanym w wypadkach przy pracy oraz w stanach zagrożenia zdrowia i życia</w:t>
            </w:r>
          </w:p>
        </w:tc>
      </w:tr>
      <w:tr w:rsidR="002D3118" w:rsidTr="00164AE3">
        <w:trPr>
          <w:gridAfter w:val="1"/>
          <w:wAfter w:w="67" w:type="dxa"/>
          <w:trHeight w:val="467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pStyle w:val="ColorfulList-Accent12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Formy prowadzonych zajęć</w:t>
            </w:r>
          </w:p>
        </w:tc>
      </w:tr>
      <w:tr w:rsidR="002D3118" w:rsidRPr="00640A74" w:rsidTr="00164AE3">
        <w:trPr>
          <w:gridAfter w:val="1"/>
          <w:wAfter w:w="67" w:type="dxa"/>
          <w:trHeight w:val="404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Forma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Minimalna liczba osób </w:t>
            </w:r>
            <w:r>
              <w:rPr>
                <w:rFonts w:ascii="Arial Unicode MS" w:hAnsi="Arial Unicode MS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grupie</w:t>
            </w: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  <w:u w:color="0000FF"/>
              </w:rPr>
              <w:t>-</w:t>
            </w:r>
          </w:p>
        </w:tc>
      </w:tr>
      <w:tr w:rsidR="002D3118" w:rsidTr="00164AE3">
        <w:trPr>
          <w:gridAfter w:val="1"/>
          <w:wAfter w:w="67" w:type="dxa"/>
          <w:trHeight w:val="222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>10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i/>
                <w:iCs/>
                <w:color w:val="0000FF"/>
                <w:sz w:val="18"/>
                <w:szCs w:val="18"/>
                <w:u w:color="0000FF"/>
              </w:rPr>
              <w:t>20</w:t>
            </w: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55"/>
              <w:jc w:val="center"/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  <w:u w:color="0000FF"/>
              </w:rPr>
              <w:t>-</w:t>
            </w:r>
          </w:p>
        </w:tc>
      </w:tr>
      <w:tr w:rsidR="002D3118" w:rsidRPr="00640A74" w:rsidTr="00164AE3">
        <w:trPr>
          <w:gridAfter w:val="1"/>
          <w:wAfter w:w="67" w:type="dxa"/>
          <w:trHeight w:val="305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pStyle w:val="ColorfulList-Accent12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Tematy zajęć i treści kształcenia</w:t>
            </w:r>
          </w:p>
        </w:tc>
      </w:tr>
      <w:tr w:rsidR="002D3118" w:rsidRPr="00640A74" w:rsidTr="00164AE3">
        <w:trPr>
          <w:gridAfter w:val="1"/>
          <w:wAfter w:w="67" w:type="dxa"/>
          <w:trHeight w:val="6728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ind w:left="720"/>
            </w:pPr>
            <w:r>
              <w:t xml:space="preserve">S1- Seminarium 1- Temat seminarium: Cele i zadania protetyki stomatologicznej. Treści kształcenia: W4  Prowadzący- </w:t>
            </w:r>
            <w:proofErr w:type="spellStart"/>
            <w:r>
              <w:t>lek.dent</w:t>
            </w:r>
            <w:proofErr w:type="spellEnd"/>
            <w:r>
              <w:t>. Monika Wojda</w:t>
            </w:r>
          </w:p>
          <w:p w:rsidR="002D3118" w:rsidRDefault="002D3118" w:rsidP="00164AE3">
            <w:pPr>
              <w:ind w:left="720"/>
            </w:pPr>
            <w:r>
              <w:t xml:space="preserve">S2- Seminarium 2- Zagadnienia morfologii układu </w:t>
            </w:r>
            <w:proofErr w:type="spellStart"/>
            <w:r>
              <w:t>stomatognatycznego</w:t>
            </w:r>
            <w:proofErr w:type="spellEnd"/>
            <w:r>
              <w:t xml:space="preserve"> oraz fizjologii jamy ustnej w aspekcie leczenia protetycznego. Treści kształcenia: W2 Prowadzący- </w:t>
            </w:r>
            <w:proofErr w:type="spellStart"/>
            <w:r>
              <w:t>lek.dent</w:t>
            </w:r>
            <w:proofErr w:type="spellEnd"/>
            <w:r>
              <w:t>. Monika Wojda</w:t>
            </w:r>
          </w:p>
          <w:p w:rsidR="002D3118" w:rsidRDefault="002D3118" w:rsidP="00164AE3">
            <w:pPr>
              <w:ind w:left="720"/>
            </w:pPr>
            <w:r>
              <w:t xml:space="preserve">S3- Seminarium 3- Elementy topografii tkanek miękkich jamy ustnej o szczególnym znaczeniu w praktyce protetycznej. Treści kształcenia: W2  Prowadzący- </w:t>
            </w:r>
            <w:proofErr w:type="spellStart"/>
            <w:r>
              <w:t>lek.dent</w:t>
            </w:r>
            <w:proofErr w:type="spellEnd"/>
            <w:r>
              <w:t>. Barbara Burzyńska</w:t>
            </w:r>
          </w:p>
          <w:p w:rsidR="002D3118" w:rsidRDefault="002D3118" w:rsidP="00164AE3">
            <w:pPr>
              <w:ind w:left="720"/>
            </w:pPr>
            <w:r>
              <w:t xml:space="preserve">S4- Seminarium 4- Podmiotowe i przedmiotowe badanie pacjenta. Treści kształcenia: W2  Prowadzący- </w:t>
            </w:r>
            <w:proofErr w:type="spellStart"/>
            <w:r>
              <w:t>lek.dent</w:t>
            </w:r>
            <w:proofErr w:type="spellEnd"/>
            <w:r>
              <w:t>. Barbara Burzyńska</w:t>
            </w:r>
          </w:p>
          <w:p w:rsidR="002D3118" w:rsidRDefault="002D3118" w:rsidP="00164AE3">
            <w:pPr>
              <w:ind w:left="720"/>
            </w:pPr>
            <w:r>
              <w:t xml:space="preserve">S5- Seminarium 5- Specyfika pracy w gabinecie protetycznym. Treści kształcenia: W6  Prowadzący- </w:t>
            </w:r>
            <w:proofErr w:type="spellStart"/>
            <w:r>
              <w:t>lek.dent</w:t>
            </w:r>
            <w:proofErr w:type="spellEnd"/>
            <w:r>
              <w:t>. Monika Wojda</w:t>
            </w:r>
          </w:p>
          <w:p w:rsidR="002D3118" w:rsidRDefault="002D3118" w:rsidP="00164AE3">
            <w:pPr>
              <w:ind w:left="720"/>
            </w:pPr>
            <w:r>
              <w:t xml:space="preserve">S6- Seminarium 6- Dezynfekcja i sterylizacja. Treści kształcenia: W3 Prowadzący- </w:t>
            </w:r>
            <w:proofErr w:type="spellStart"/>
            <w:r>
              <w:t>lek.dent</w:t>
            </w:r>
            <w:proofErr w:type="spellEnd"/>
            <w:r>
              <w:t>. Monika Wojda</w:t>
            </w:r>
          </w:p>
          <w:p w:rsidR="002D3118" w:rsidRDefault="002D3118" w:rsidP="00164AE3">
            <w:pPr>
              <w:ind w:left="720"/>
            </w:pPr>
            <w:r>
              <w:t xml:space="preserve">S7- Seminarium 7- Metody leczenia protetycznego. Treści kształcenia: W7 Prowadzący- </w:t>
            </w:r>
            <w:proofErr w:type="spellStart"/>
            <w:r>
              <w:t>lek.dent</w:t>
            </w:r>
            <w:proofErr w:type="spellEnd"/>
            <w:r>
              <w:t>. Barbara Burzyńska</w:t>
            </w:r>
          </w:p>
          <w:p w:rsidR="002D3118" w:rsidRDefault="002D3118" w:rsidP="00164AE3">
            <w:pPr>
              <w:ind w:left="720"/>
            </w:pPr>
            <w:r>
              <w:t xml:space="preserve">S8- Seminarium 8- Zasady oświaty zdrowotnej wspomagającej leczenie protetyczne. Treści kształcenia: W1  Prowadzący- </w:t>
            </w:r>
            <w:proofErr w:type="spellStart"/>
            <w:r>
              <w:t>lek.dent</w:t>
            </w:r>
            <w:proofErr w:type="spellEnd"/>
            <w:r>
              <w:t>. Barbara Burzyńska</w:t>
            </w:r>
          </w:p>
          <w:p w:rsidR="002D3118" w:rsidRDefault="002D3118" w:rsidP="00164AE3">
            <w:pPr>
              <w:ind w:left="720"/>
            </w:pPr>
            <w:r>
              <w:t xml:space="preserve">S9- Seminarium 9- Materiałoznawstwo protetyczne. Treści kształcenia: W5 Prowadzący- </w:t>
            </w:r>
            <w:proofErr w:type="spellStart"/>
            <w:r>
              <w:t>lek.dent</w:t>
            </w:r>
            <w:proofErr w:type="spellEnd"/>
            <w:r>
              <w:t>. Monika Wojda</w:t>
            </w:r>
          </w:p>
          <w:p w:rsidR="002D3118" w:rsidRDefault="002D3118" w:rsidP="00164AE3">
            <w:pPr>
              <w:ind w:left="720"/>
            </w:pPr>
            <w:r>
              <w:t xml:space="preserve">S10- Seminarium 10- Materiałoznawstwo protetyczne. Treści kształcenia: W5 Prowadzący- </w:t>
            </w:r>
            <w:proofErr w:type="spellStart"/>
            <w:r>
              <w:t>lek.dent</w:t>
            </w:r>
            <w:proofErr w:type="spellEnd"/>
            <w:r>
              <w:t>. Monika Wojda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pStyle w:val="ColorfulList-Accent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Sposoby weryfikacji efektów kształcenia</w:t>
            </w:r>
          </w:p>
        </w:tc>
      </w:tr>
      <w:tr w:rsidR="002D3118" w:rsidTr="00164AE3">
        <w:trPr>
          <w:gridAfter w:val="1"/>
          <w:wAfter w:w="67" w:type="dxa"/>
          <w:trHeight w:val="804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Symbol przedmiotowego efektu kształcenia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Symbole form prowadzonych zajęć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Sposoby weryfikacji efektu kształcenia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Kryterium zaliczenia</w:t>
            </w:r>
          </w:p>
        </w:tc>
      </w:tr>
      <w:tr w:rsidR="002D3118" w:rsidRPr="00640A74" w:rsidTr="00164AE3">
        <w:trPr>
          <w:gridAfter w:val="1"/>
          <w:wAfter w:w="67" w:type="dxa"/>
          <w:trHeight w:val="1542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W1</w:t>
            </w:r>
          </w:p>
          <w:p w:rsidR="002D3118" w:rsidRDefault="002D3118" w:rsidP="00164AE3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W2</w:t>
            </w:r>
          </w:p>
          <w:p w:rsidR="002D3118" w:rsidRDefault="002D3118" w:rsidP="00164AE3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W3</w:t>
            </w:r>
          </w:p>
          <w:p w:rsidR="002D3118" w:rsidRDefault="002D3118" w:rsidP="00164AE3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W4</w:t>
            </w:r>
          </w:p>
          <w:p w:rsidR="002D3118" w:rsidRDefault="002D3118" w:rsidP="00164AE3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W5</w:t>
            </w:r>
          </w:p>
          <w:p w:rsidR="002D3118" w:rsidRPr="00640A74" w:rsidRDefault="002D3118" w:rsidP="00164AE3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W6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r>
              <w:rPr>
                <w:i/>
                <w:iCs/>
                <w:color w:val="7F7F7F"/>
                <w:sz w:val="20"/>
                <w:szCs w:val="20"/>
                <w:u w:color="7F7F7F"/>
              </w:rPr>
              <w:t>S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jc w:val="center"/>
            </w:pP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Kolokwium ustne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Osiągnięcie oczekiwanych efektów kształcenia na poziomie co najmniej 60%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pStyle w:val="ColorfulList-Accent12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Kryteria oceniania</w:t>
            </w:r>
          </w:p>
        </w:tc>
      </w:tr>
      <w:tr w:rsidR="002D3118" w:rsidRPr="00640A74" w:rsidTr="00164AE3">
        <w:trPr>
          <w:gridAfter w:val="1"/>
          <w:wAfter w:w="67" w:type="dxa"/>
          <w:trHeight w:val="305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zaliczenia przedmiotu:</w:t>
            </w:r>
            <w:r>
              <w:rPr>
                <w:rFonts w:ascii="Arial" w:hAnsi="Arial" w:cs="Arial"/>
                <w:i/>
                <w:iCs/>
                <w:color w:val="7F7F7F"/>
                <w:sz w:val="16"/>
                <w:szCs w:val="16"/>
                <w:u w:color="7F7F7F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zaliczenie bez oceny, obecność na seminariach jest obowiązkowa</w:t>
            </w: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Ocena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Kryteria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>Niedostateczne opanowanie efektów kształcenia</w:t>
            </w:r>
          </w:p>
        </w:tc>
      </w:tr>
      <w:tr w:rsidR="002D3118" w:rsidTr="00164AE3">
        <w:trPr>
          <w:gridAfter w:val="1"/>
          <w:wAfter w:w="67" w:type="dxa"/>
          <w:trHeight w:val="542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>Spełnienie wszystkich kryteriów zaliczenia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rPr>
                <w:lang w:val="en-US" w:eastAsia="en-US"/>
              </w:rPr>
            </w:pPr>
          </w:p>
        </w:tc>
      </w:tr>
      <w:tr w:rsidR="002D3118" w:rsidTr="00164AE3">
        <w:trPr>
          <w:gridAfter w:val="1"/>
          <w:wAfter w:w="67" w:type="dxa"/>
          <w:trHeight w:val="396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/>
                <w:bCs/>
                <w:color w:val="0000FF"/>
                <w:u w:color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2D3118" w:rsidTr="00164AE3">
        <w:trPr>
          <w:gridAfter w:val="1"/>
          <w:wAfter w:w="67" w:type="dxa"/>
          <w:trHeight w:val="2650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2D3118" w:rsidRDefault="002D3118" w:rsidP="00E52CA9">
            <w:pPr>
              <w:numPr>
                <w:ilvl w:val="0"/>
                <w:numId w:val="26"/>
              </w:numPr>
              <w:spacing w:line="360" w:lineRule="auto"/>
              <w:rPr>
                <w:color w:val="0000FF"/>
                <w:sz w:val="20"/>
                <w:szCs w:val="20"/>
                <w:u w:color="0000FF"/>
              </w:rPr>
            </w:pPr>
            <w:r>
              <w:rPr>
                <w:color w:val="0000FF"/>
                <w:sz w:val="20"/>
                <w:szCs w:val="20"/>
                <w:u w:color="0000FF"/>
              </w:rPr>
              <w:t xml:space="preserve">Protetyka Stomatologiczna- </w:t>
            </w:r>
            <w:proofErr w:type="spellStart"/>
            <w:r>
              <w:rPr>
                <w:color w:val="0000FF"/>
                <w:sz w:val="20"/>
                <w:szCs w:val="20"/>
                <w:u w:color="0000FF"/>
              </w:rPr>
              <w:t>E.Spiechowicz</w:t>
            </w:r>
            <w:proofErr w:type="spellEnd"/>
          </w:p>
          <w:p w:rsidR="002D3118" w:rsidRDefault="002D3118" w:rsidP="00E52CA9">
            <w:pPr>
              <w:numPr>
                <w:ilvl w:val="0"/>
                <w:numId w:val="26"/>
              </w:numPr>
              <w:spacing w:line="360" w:lineRule="auto"/>
              <w:rPr>
                <w:color w:val="0000FF"/>
                <w:sz w:val="20"/>
                <w:szCs w:val="20"/>
                <w:u w:color="0000FF"/>
              </w:rPr>
            </w:pPr>
            <w:r>
              <w:rPr>
                <w:color w:val="0000FF"/>
                <w:sz w:val="20"/>
                <w:szCs w:val="20"/>
                <w:u w:color="0000FF"/>
              </w:rPr>
              <w:t xml:space="preserve">Podręcznik dla asystentek i higienistek stomatologicznych – </w:t>
            </w:r>
            <w:proofErr w:type="spellStart"/>
            <w:r>
              <w:rPr>
                <w:color w:val="0000FF"/>
                <w:sz w:val="20"/>
                <w:szCs w:val="20"/>
                <w:u w:color="0000FF"/>
              </w:rPr>
              <w:t>Z.Jańczuk</w:t>
            </w:r>
            <w:proofErr w:type="spellEnd"/>
          </w:p>
          <w:p w:rsidR="002D3118" w:rsidRDefault="002D3118" w:rsidP="00164AE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2D3118" w:rsidRDefault="002D3118" w:rsidP="00E52CA9">
            <w:pPr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color w:val="0000FF"/>
                <w:kern w:val="1"/>
                <w:sz w:val="20"/>
                <w:szCs w:val="20"/>
                <w:u w:color="0000FF"/>
              </w:rPr>
            </w:pPr>
            <w:r>
              <w:rPr>
                <w:color w:val="0000FF"/>
                <w:kern w:val="1"/>
                <w:sz w:val="20"/>
                <w:szCs w:val="20"/>
                <w:u w:color="0000FF"/>
              </w:rPr>
              <w:t>Czasopisma stomatologiczne</w:t>
            </w:r>
          </w:p>
          <w:p w:rsidR="002D3118" w:rsidRDefault="002D3118" w:rsidP="00E52CA9">
            <w:pPr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color w:val="0000FF"/>
                <w:kern w:val="1"/>
                <w:sz w:val="20"/>
                <w:szCs w:val="20"/>
                <w:u w:color="0000FF"/>
              </w:rPr>
            </w:pPr>
            <w:r>
              <w:rPr>
                <w:color w:val="0000FF"/>
                <w:kern w:val="1"/>
                <w:sz w:val="20"/>
                <w:szCs w:val="20"/>
                <w:u w:color="0000FF"/>
              </w:rPr>
              <w:t xml:space="preserve">Asystowanie w stomatologii, podręcznik dla asyst i higienistek stomatologicznych – </w:t>
            </w:r>
            <w:proofErr w:type="spellStart"/>
            <w:r>
              <w:rPr>
                <w:color w:val="0000FF"/>
                <w:kern w:val="1"/>
                <w:sz w:val="20"/>
                <w:szCs w:val="20"/>
                <w:u w:color="0000FF"/>
              </w:rPr>
              <w:t>Leah</w:t>
            </w:r>
            <w:proofErr w:type="spellEnd"/>
            <w:r>
              <w:rPr>
                <w:color w:val="0000FF"/>
                <w:kern w:val="1"/>
                <w:sz w:val="20"/>
                <w:szCs w:val="20"/>
                <w:u w:color="0000FF"/>
              </w:rPr>
              <w:t xml:space="preserve"> </w:t>
            </w:r>
            <w:proofErr w:type="spellStart"/>
            <w:r>
              <w:rPr>
                <w:color w:val="0000FF"/>
                <w:kern w:val="1"/>
                <w:sz w:val="20"/>
                <w:szCs w:val="20"/>
                <w:u w:color="0000FF"/>
              </w:rPr>
              <w:t>Vern</w:t>
            </w:r>
            <w:proofErr w:type="spellEnd"/>
            <w:r>
              <w:rPr>
                <w:color w:val="0000FF"/>
                <w:kern w:val="1"/>
                <w:sz w:val="20"/>
                <w:szCs w:val="20"/>
                <w:u w:color="0000FF"/>
              </w:rPr>
              <w:t xml:space="preserve"> Barnett, wydanie polskie pod red. M. Bladowskiego</w:t>
            </w:r>
          </w:p>
          <w:p w:rsidR="002D3118" w:rsidRDefault="002D3118" w:rsidP="00164AE3">
            <w:pPr>
              <w:spacing w:after="120"/>
              <w:ind w:left="714"/>
              <w:jc w:val="both"/>
            </w:pPr>
            <w:proofErr w:type="spellStart"/>
            <w:r>
              <w:rPr>
                <w:color w:val="0000FF"/>
                <w:kern w:val="1"/>
                <w:sz w:val="20"/>
                <w:szCs w:val="20"/>
                <w:u w:color="0000FF"/>
              </w:rPr>
              <w:t>Stomatopatie</w:t>
            </w:r>
            <w:proofErr w:type="spellEnd"/>
            <w:r>
              <w:rPr>
                <w:color w:val="0000FF"/>
                <w:kern w:val="1"/>
                <w:sz w:val="20"/>
                <w:szCs w:val="20"/>
                <w:u w:color="0000FF"/>
              </w:rPr>
              <w:t xml:space="preserve"> protetyczne – </w:t>
            </w:r>
            <w:proofErr w:type="spellStart"/>
            <w:r>
              <w:rPr>
                <w:color w:val="0000FF"/>
                <w:kern w:val="1"/>
                <w:sz w:val="20"/>
                <w:szCs w:val="20"/>
                <w:u w:color="0000FF"/>
              </w:rPr>
              <w:t>Spiechowicz</w:t>
            </w:r>
            <w:proofErr w:type="spellEnd"/>
            <w:r>
              <w:rPr>
                <w:color w:val="0000FF"/>
                <w:kern w:val="1"/>
                <w:sz w:val="20"/>
                <w:szCs w:val="20"/>
                <w:u w:color="0000FF"/>
              </w:rPr>
              <w:t xml:space="preserve"> E.</w:t>
            </w:r>
          </w:p>
        </w:tc>
      </w:tr>
      <w:tr w:rsidR="002D3118" w:rsidRPr="00640A74" w:rsidTr="00164AE3">
        <w:trPr>
          <w:gridAfter w:val="1"/>
          <w:wAfter w:w="67" w:type="dxa"/>
          <w:trHeight w:val="519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color w:val="0000FF"/>
                <w:u w:color="0000FF"/>
              </w:rPr>
            </w:pPr>
            <w:r>
              <w:rPr>
                <w:rFonts w:ascii="Arial" w:hAnsi="Arial" w:cs="Arial"/>
                <w:b/>
                <w:bCs/>
              </w:rPr>
              <w:t>Kalkulacja punktów 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aktywności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punktów ECTS</w:t>
            </w:r>
          </w:p>
        </w:tc>
      </w:tr>
      <w:tr w:rsidR="002D3118" w:rsidRPr="00640A74" w:rsidTr="00164AE3">
        <w:trPr>
          <w:gridAfter w:val="1"/>
          <w:wAfter w:w="67" w:type="dxa"/>
          <w:trHeight w:val="204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Godziny kontaktowe z nauczycielem akademickim: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Wykład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Seminarium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sz w:val="18"/>
                <w:szCs w:val="18"/>
              </w:rPr>
              <w:t>0,3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sz w:val="18"/>
                <w:szCs w:val="18"/>
              </w:rPr>
              <w:t>-</w:t>
            </w:r>
          </w:p>
        </w:tc>
      </w:tr>
      <w:tr w:rsidR="002D3118" w:rsidRPr="00640A74" w:rsidTr="00164AE3">
        <w:trPr>
          <w:gridAfter w:val="1"/>
          <w:wAfter w:w="67" w:type="dxa"/>
          <w:trHeight w:val="604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Samodzielna praca studenta </w:t>
            </w: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Przygotowanie studenta do zajęć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sz w:val="18"/>
                <w:szCs w:val="18"/>
              </w:rPr>
              <w:t>0,2</w:t>
            </w: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Przygotowanie studenta do zaliczeń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</w:pPr>
            <w:r>
              <w:rPr>
                <w:sz w:val="18"/>
                <w:szCs w:val="18"/>
              </w:rPr>
              <w:t>0,5</w:t>
            </w:r>
          </w:p>
        </w:tc>
      </w:tr>
      <w:tr w:rsidR="002D3118" w:rsidTr="00164AE3">
        <w:trPr>
          <w:gridAfter w:val="1"/>
          <w:wAfter w:w="67" w:type="dxa"/>
          <w:trHeight w:val="204"/>
        </w:trPr>
        <w:tc>
          <w:tcPr>
            <w:tcW w:w="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18" w:rsidRDefault="002D3118" w:rsidP="00164AE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pPr>
              <w:spacing w:before="120" w:after="120"/>
              <w:ind w:left="360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D3118" w:rsidTr="00164AE3">
        <w:trPr>
          <w:gridAfter w:val="1"/>
          <w:wAfter w:w="67" w:type="dxa"/>
          <w:trHeight w:val="305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E52CA9">
            <w:pPr>
              <w:numPr>
                <w:ilvl w:val="0"/>
                <w:numId w:val="29"/>
              </w:numPr>
              <w:rPr>
                <w:rFonts w:ascii="Arial" w:hAnsi="Arial" w:cs="Arial"/>
                <w:color w:val="0000FF"/>
                <w:u w:color="0000FF"/>
              </w:rPr>
            </w:pPr>
            <w:r>
              <w:rPr>
                <w:rFonts w:ascii="Arial" w:hAnsi="Arial" w:cs="Arial"/>
                <w:b/>
                <w:bCs/>
              </w:rPr>
              <w:t>Informacje dodatkowe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D3118" w:rsidRPr="00640A74" w:rsidTr="00164AE3">
        <w:trPr>
          <w:gridAfter w:val="1"/>
          <w:wAfter w:w="67" w:type="dxa"/>
          <w:trHeight w:val="345"/>
        </w:trPr>
        <w:tc>
          <w:tcPr>
            <w:tcW w:w="8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18" w:rsidRDefault="002D3118" w:rsidP="00164AE3">
            <w:r>
              <w:t>-</w:t>
            </w:r>
          </w:p>
        </w:tc>
      </w:tr>
    </w:tbl>
    <w:p w:rsidR="002D3118" w:rsidRDefault="002D3118" w:rsidP="002D3118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hAnsi="Arial"/>
          <w:sz w:val="20"/>
          <w:szCs w:val="20"/>
        </w:rPr>
      </w:pPr>
    </w:p>
    <w:p w:rsidR="00A42EB0" w:rsidRDefault="00A42EB0" w:rsidP="002D3118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hAnsi="Arial"/>
          <w:sz w:val="20"/>
          <w:szCs w:val="20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A42EB0" w:rsidRPr="00807D55" w:rsidTr="00164AE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A42EB0" w:rsidRPr="00807D55" w:rsidRDefault="00A42EB0" w:rsidP="00A42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A42EB0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F08B1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A42EB0" w:rsidRPr="00916489" w:rsidTr="00164AE3">
        <w:trPr>
          <w:gridAfter w:val="1"/>
          <w:wAfter w:w="78" w:type="dxa"/>
          <w:trHeight w:val="537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8A3FFE" w:rsidRDefault="00A42EB0" w:rsidP="00164AE3">
            <w:pPr>
              <w:rPr>
                <w:sz w:val="20"/>
                <w:szCs w:val="20"/>
                <w:u w:color="0000FF"/>
              </w:rPr>
            </w:pPr>
            <w:r w:rsidRPr="008A3FFE">
              <w:rPr>
                <w:sz w:val="20"/>
                <w:szCs w:val="20"/>
                <w:u w:color="0000FF"/>
              </w:rPr>
              <w:t>Kierunek:  zdrowie publiczne</w:t>
            </w:r>
          </w:p>
          <w:p w:rsidR="00A42EB0" w:rsidRPr="008A3FFE" w:rsidRDefault="00A42EB0" w:rsidP="00164AE3">
            <w:pPr>
              <w:rPr>
                <w:sz w:val="20"/>
                <w:szCs w:val="20"/>
                <w:u w:color="0000FF"/>
              </w:rPr>
            </w:pPr>
            <w:r w:rsidRPr="008A3FFE">
              <w:rPr>
                <w:sz w:val="20"/>
                <w:szCs w:val="20"/>
                <w:u w:color="0000FF"/>
              </w:rPr>
              <w:t>Specjalność:  HIGIENA STOMATOLOGICZNA</w:t>
            </w:r>
          </w:p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A3FFE">
              <w:rPr>
                <w:sz w:val="20"/>
                <w:szCs w:val="20"/>
                <w:u w:color="0000FF"/>
              </w:rPr>
              <w:t xml:space="preserve">studia I stopnia, profil </w:t>
            </w:r>
            <w:proofErr w:type="spellStart"/>
            <w:r w:rsidRPr="008A3FFE">
              <w:rPr>
                <w:sz w:val="20"/>
                <w:szCs w:val="20"/>
                <w:u w:color="0000FF"/>
              </w:rPr>
              <w:t>ogólnoakademicki</w:t>
            </w:r>
            <w:proofErr w:type="spellEnd"/>
            <w:r w:rsidRPr="008A3FFE">
              <w:rPr>
                <w:sz w:val="20"/>
                <w:szCs w:val="20"/>
                <w:u w:color="0000FF"/>
              </w:rPr>
              <w:t>, studia stacjonarne</w:t>
            </w:r>
          </w:p>
        </w:tc>
      </w:tr>
      <w:tr w:rsidR="00A42EB0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A42EB0" w:rsidRPr="00C00BA8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C00BA8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C00BA8">
              <w:rPr>
                <w:b/>
                <w:bCs/>
                <w:iCs/>
                <w:sz w:val="20"/>
                <w:szCs w:val="20"/>
              </w:rPr>
              <w:t>Anatomia, fizjologia i patologia narządu żucia</w:t>
            </w:r>
          </w:p>
        </w:tc>
      </w:tr>
      <w:tr w:rsidR="00A42EB0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079E1">
              <w:rPr>
                <w:bCs/>
                <w:iCs/>
                <w:sz w:val="20"/>
                <w:szCs w:val="20"/>
              </w:rPr>
              <w:t>352</w:t>
            </w:r>
            <w:r>
              <w:rPr>
                <w:bCs/>
                <w:iCs/>
                <w:sz w:val="20"/>
                <w:szCs w:val="20"/>
              </w:rPr>
              <w:t>53</w:t>
            </w:r>
          </w:p>
        </w:tc>
      </w:tr>
      <w:tr w:rsidR="00A42EB0" w:rsidRPr="004F08B1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Default="00A42EB0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F08B1">
              <w:rPr>
                <w:bCs/>
                <w:iCs/>
                <w:sz w:val="20"/>
                <w:szCs w:val="20"/>
              </w:rPr>
              <w:t>Zakład Stomatologii Dziecięcej</w:t>
            </w:r>
          </w:p>
          <w:p w:rsidR="00A42EB0" w:rsidRDefault="00A42EB0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Ul. Miodowa 18</w:t>
            </w:r>
          </w:p>
          <w:p w:rsidR="00A42EB0" w:rsidRDefault="00A42EB0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00-246 Warszawa</w:t>
            </w:r>
          </w:p>
          <w:p w:rsidR="00A42EB0" w:rsidRDefault="00A42EB0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tel</w:t>
            </w:r>
            <w:proofErr w:type="spellEnd"/>
            <w:r>
              <w:rPr>
                <w:bCs/>
                <w:iCs/>
                <w:sz w:val="20"/>
                <w:szCs w:val="20"/>
              </w:rPr>
              <w:t>: 022 502 20 31</w:t>
            </w:r>
          </w:p>
          <w:p w:rsidR="00A42EB0" w:rsidRPr="004F08B1" w:rsidRDefault="00A42EB0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pedodoncja@wum.edu.pl</w:t>
            </w:r>
          </w:p>
        </w:tc>
      </w:tr>
      <w:tr w:rsidR="00A42EB0" w:rsidRPr="004F08B1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4F08B1" w:rsidRDefault="00A42EB0" w:rsidP="00164AE3">
            <w:pPr>
              <w:spacing w:line="360" w:lineRule="auto"/>
              <w:rPr>
                <w:sz w:val="20"/>
                <w:szCs w:val="20"/>
              </w:rPr>
            </w:pPr>
            <w:r w:rsidRPr="004F08B1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F08B1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F08B1">
              <w:rPr>
                <w:sz w:val="20"/>
                <w:szCs w:val="20"/>
                <w:lang w:val="en-US"/>
              </w:rPr>
              <w:t xml:space="preserve"> hab. n. med. </w:t>
            </w:r>
            <w:r w:rsidRPr="004F08B1">
              <w:rPr>
                <w:sz w:val="20"/>
                <w:szCs w:val="20"/>
              </w:rPr>
              <w:t>Dorota Olczak-Kowalczyk</w:t>
            </w:r>
          </w:p>
        </w:tc>
      </w:tr>
      <w:tr w:rsidR="00A42EB0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A42EB0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A42EB0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A42EB0" w:rsidRPr="005F3556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50BCF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50BCF">
              <w:rPr>
                <w:sz w:val="20"/>
                <w:szCs w:val="20"/>
              </w:rPr>
              <w:t>Zakład Stomatologii Dziecięcej:</w:t>
            </w:r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>prof. dr hab. n. med. Dorota Olczak-Kowalczyk</w:t>
            </w:r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>dr n. med. Halszka Boguszewska-</w:t>
            </w:r>
            <w:proofErr w:type="spellStart"/>
            <w:r w:rsidRPr="00F41E80">
              <w:rPr>
                <w:sz w:val="20"/>
                <w:szCs w:val="20"/>
              </w:rPr>
              <w:t>Gutenbaum</w:t>
            </w:r>
            <w:proofErr w:type="spellEnd"/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>dr n. med. Anna Turska-Szybka</w:t>
            </w:r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 xml:space="preserve">dr n. med. Jadwiga </w:t>
            </w:r>
            <w:proofErr w:type="spellStart"/>
            <w:r w:rsidRPr="00F41E80">
              <w:rPr>
                <w:sz w:val="20"/>
                <w:szCs w:val="20"/>
              </w:rPr>
              <w:t>Janicha</w:t>
            </w:r>
            <w:proofErr w:type="spellEnd"/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>dr n. med. Iwona Sobiech</w:t>
            </w:r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>lek. dent. Piotr Sobiech</w:t>
            </w:r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 xml:space="preserve">lek. dent. Emil </w:t>
            </w:r>
            <w:proofErr w:type="spellStart"/>
            <w:r w:rsidRPr="00F41E80">
              <w:rPr>
                <w:sz w:val="20"/>
                <w:szCs w:val="20"/>
              </w:rPr>
              <w:t>Korporowicz</w:t>
            </w:r>
            <w:proofErr w:type="spellEnd"/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 xml:space="preserve">lek. dent. Sara </w:t>
            </w:r>
            <w:proofErr w:type="spellStart"/>
            <w:r w:rsidRPr="00F41E80">
              <w:rPr>
                <w:sz w:val="20"/>
                <w:szCs w:val="20"/>
              </w:rPr>
              <w:t>Shamsa</w:t>
            </w:r>
            <w:proofErr w:type="spellEnd"/>
          </w:p>
          <w:p w:rsidR="00A42EB0" w:rsidRPr="00F41E8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lastRenderedPageBreak/>
              <w:t xml:space="preserve">lek. dent. Iwona </w:t>
            </w:r>
            <w:proofErr w:type="spellStart"/>
            <w:r w:rsidRPr="00F41E80">
              <w:rPr>
                <w:sz w:val="20"/>
                <w:szCs w:val="20"/>
              </w:rPr>
              <w:t>Soika</w:t>
            </w:r>
            <w:proofErr w:type="spellEnd"/>
          </w:p>
          <w:p w:rsidR="00A42EB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41E80">
              <w:rPr>
                <w:sz w:val="20"/>
                <w:szCs w:val="20"/>
              </w:rPr>
              <w:t>lek. dent. Piotr Rożniatowski</w:t>
            </w:r>
          </w:p>
          <w:p w:rsidR="00A42EB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Magdalena Świątkowska</w:t>
            </w:r>
          </w:p>
          <w:p w:rsidR="00A42EB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Weronika Jończyk</w:t>
            </w:r>
          </w:p>
          <w:p w:rsidR="00A42EB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lek. dent. Paula </w:t>
            </w:r>
            <w:proofErr w:type="spellStart"/>
            <w:r>
              <w:rPr>
                <w:sz w:val="20"/>
                <w:szCs w:val="20"/>
              </w:rPr>
              <w:t>Piekoszewska-Ziętek</w:t>
            </w:r>
            <w:proofErr w:type="spellEnd"/>
          </w:p>
          <w:p w:rsidR="00A42EB0" w:rsidRPr="005F3556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Anna Węglarz</w:t>
            </w:r>
          </w:p>
        </w:tc>
      </w:tr>
      <w:tr w:rsidR="00A42EB0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A42EB0" w:rsidRPr="005F3556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F05D05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83B8D">
              <w:rPr>
                <w:sz w:val="20"/>
                <w:szCs w:val="20"/>
              </w:rPr>
              <w:t>lek. dent. Angelika Kobylińska</w:t>
            </w:r>
          </w:p>
          <w:p w:rsidR="00A42EB0" w:rsidRDefault="008D571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hyperlink r:id="rId9" w:history="1">
              <w:r w:rsidR="00A42EB0" w:rsidRPr="00753E9C">
                <w:rPr>
                  <w:rStyle w:val="Hipercze"/>
                  <w:bCs/>
                  <w:iCs/>
                  <w:sz w:val="20"/>
                  <w:szCs w:val="20"/>
                </w:rPr>
                <w:t>angelika.kobylinska@wum.edu.pl</w:t>
              </w:r>
            </w:hyperlink>
          </w:p>
          <w:p w:rsidR="00A42EB0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05D05">
              <w:rPr>
                <w:bCs/>
                <w:iCs/>
                <w:sz w:val="20"/>
                <w:szCs w:val="20"/>
              </w:rPr>
              <w:t>lek. dent.</w:t>
            </w:r>
            <w:r>
              <w:rPr>
                <w:bCs/>
                <w:iCs/>
                <w:sz w:val="20"/>
                <w:szCs w:val="20"/>
              </w:rPr>
              <w:t xml:space="preserve"> Weronika Jończyk</w:t>
            </w:r>
          </w:p>
          <w:p w:rsidR="00A42EB0" w:rsidRPr="00F05D05" w:rsidRDefault="008D571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hyperlink r:id="rId10" w:history="1">
              <w:r w:rsidR="00A42EB0" w:rsidRPr="00753E9C">
                <w:rPr>
                  <w:rStyle w:val="Hipercze"/>
                  <w:bCs/>
                  <w:iCs/>
                  <w:sz w:val="20"/>
                  <w:szCs w:val="20"/>
                </w:rPr>
                <w:t>jonczyk.weronika@gmail.com</w:t>
              </w:r>
            </w:hyperlink>
            <w:r w:rsidR="00A42EB0">
              <w:rPr>
                <w:bCs/>
                <w:iCs/>
                <w:sz w:val="20"/>
                <w:szCs w:val="20"/>
              </w:rPr>
              <w:t xml:space="preserve">   </w:t>
            </w:r>
          </w:p>
          <w:p w:rsidR="00A42EB0" w:rsidRPr="005F3556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tel</w:t>
            </w:r>
            <w:proofErr w:type="spellEnd"/>
            <w:r>
              <w:rPr>
                <w:bCs/>
                <w:iCs/>
                <w:sz w:val="20"/>
                <w:szCs w:val="20"/>
              </w:rPr>
              <w:t>: 022 502 20 31</w:t>
            </w:r>
          </w:p>
        </w:tc>
      </w:tr>
      <w:tr w:rsidR="00A42EB0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color="0000FF"/>
              </w:rPr>
              <w:t>1 (6 na cały przedmiot)</w:t>
            </w:r>
          </w:p>
        </w:tc>
      </w:tr>
      <w:tr w:rsidR="00A42EB0" w:rsidRPr="00807D55" w:rsidTr="00164AE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A42EB0" w:rsidRPr="00807D55" w:rsidRDefault="00A42EB0" w:rsidP="00A42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A42EB0" w:rsidRPr="00D0141E" w:rsidTr="00164AE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A42EB0" w:rsidRPr="00D0141E" w:rsidRDefault="00A42EB0" w:rsidP="00A42EB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BB579A">
              <w:rPr>
                <w:bCs/>
                <w:iCs/>
                <w:sz w:val="20"/>
                <w:szCs w:val="20"/>
              </w:rPr>
              <w:t>Zapoznanie studentów z rozwojem, fizjologią i patologią narządu żucia u pacjentów  w wieku rozwojowym.</w:t>
            </w:r>
          </w:p>
        </w:tc>
      </w:tr>
      <w:tr w:rsidR="00A42EB0" w:rsidRPr="00807D55" w:rsidTr="00164AE3">
        <w:trPr>
          <w:trHeight w:val="312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A42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br w:type="page"/>
            </w: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A42EB0" w:rsidRPr="00807D55" w:rsidTr="00164AE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A42EB0" w:rsidRPr="00807D55" w:rsidRDefault="00A42EB0" w:rsidP="00A42EB0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t>Teoretyczne przygotowanie do seminariów zgodnie z zalecanym piśmiennictwem.</w:t>
            </w:r>
          </w:p>
        </w:tc>
      </w:tr>
      <w:tr w:rsidR="00A42EB0" w:rsidRPr="00807D55" w:rsidTr="00164AE3">
        <w:trPr>
          <w:trHeight w:val="344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A42EB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A42EB0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A42EB0" w:rsidRPr="00807D55" w:rsidTr="00164AE3">
        <w:trPr>
          <w:trHeight w:val="465"/>
        </w:trPr>
        <w:tc>
          <w:tcPr>
            <w:tcW w:w="2448" w:type="dxa"/>
            <w:gridSpan w:val="3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A42EB0" w:rsidRPr="00ED7A0C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42EB0" w:rsidRPr="00ED7A0C" w:rsidRDefault="00A42EB0" w:rsidP="00164AE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ED7A0C">
              <w:rPr>
                <w:rFonts w:ascii="Arial" w:hAnsi="Arial" w:cs="Arial"/>
                <w:color w:val="000000" w:themeColor="text1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42EB0" w:rsidRPr="00BE7148" w:rsidRDefault="00A42EB0" w:rsidP="00164A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148">
              <w:rPr>
                <w:color w:val="000000" w:themeColor="text1"/>
                <w:sz w:val="20"/>
                <w:szCs w:val="20"/>
              </w:rPr>
              <w:t xml:space="preserve">zna  szczegółową budowę anatomiczną i histologiczną elementów składowych jamy ustnej oraz  rozwój i funkcje zębów i przyzębia; zna fizjologię  i patologię układu </w:t>
            </w:r>
            <w:proofErr w:type="spellStart"/>
            <w:r w:rsidRPr="00BE7148">
              <w:rPr>
                <w:color w:val="000000" w:themeColor="text1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42EB0" w:rsidRPr="00ED7A0C" w:rsidRDefault="00A42EB0" w:rsidP="00164A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HS_W08</w:t>
            </w:r>
          </w:p>
          <w:p w:rsidR="00A42EB0" w:rsidRPr="00ED7A0C" w:rsidRDefault="00A42EB0" w:rsidP="00164AE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A42EB0" w:rsidRPr="00ED7A0C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42EB0" w:rsidRPr="00ED7A0C" w:rsidRDefault="00A42EB0" w:rsidP="00164AE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42EB0" w:rsidRPr="00BE7148" w:rsidRDefault="00A42EB0" w:rsidP="00164A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148">
              <w:rPr>
                <w:color w:val="000000" w:themeColor="text1"/>
                <w:sz w:val="20"/>
                <w:szCs w:val="20"/>
              </w:rPr>
              <w:t>zna podstawy wzajemnych oddziaływań pomiędzy zębami,  przyzębiem oraz pozostałymi elementami środowiska jamy 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42EB0" w:rsidRPr="00ED7A0C" w:rsidRDefault="00A42EB0" w:rsidP="00164A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HS_W10</w:t>
            </w:r>
          </w:p>
          <w:p w:rsidR="00A42EB0" w:rsidRPr="00ED7A0C" w:rsidRDefault="00A42EB0" w:rsidP="00164AE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A42EB0" w:rsidRPr="00ED7A0C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42EB0" w:rsidRPr="00ED7A0C" w:rsidRDefault="00A42EB0" w:rsidP="00164AE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42EB0" w:rsidRPr="00BE7148" w:rsidRDefault="00A42EB0" w:rsidP="00164A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148">
              <w:rPr>
                <w:color w:val="000000" w:themeColor="text1"/>
                <w:sz w:val="20"/>
                <w:szCs w:val="20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42EB0" w:rsidRPr="00ED7A0C" w:rsidRDefault="00A42EB0" w:rsidP="00164A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HS_W12</w:t>
            </w:r>
          </w:p>
          <w:p w:rsidR="00A42EB0" w:rsidRPr="00ED7A0C" w:rsidRDefault="00A42EB0" w:rsidP="00164AE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A42EB0" w:rsidRPr="00ED7A0C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42EB0" w:rsidRPr="00ED7A0C" w:rsidRDefault="00A42EB0" w:rsidP="00164AE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42EB0" w:rsidRPr="00BE7148" w:rsidRDefault="00A42EB0" w:rsidP="00164A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148">
              <w:rPr>
                <w:color w:val="000000" w:themeColor="text1"/>
                <w:sz w:val="20"/>
                <w:szCs w:val="20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A42EB0" w:rsidRPr="00ED7A0C" w:rsidRDefault="00A42EB0" w:rsidP="00164A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HS_U21</w:t>
            </w:r>
          </w:p>
          <w:p w:rsidR="00A42EB0" w:rsidRPr="00ED7A0C" w:rsidRDefault="00A42EB0" w:rsidP="00164AE3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A42EB0" w:rsidRPr="00807D55" w:rsidTr="00164AE3">
        <w:trPr>
          <w:trHeight w:val="627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A42EB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A42EB0" w:rsidRPr="00807D55" w:rsidTr="00164AE3">
        <w:trPr>
          <w:trHeight w:val="536"/>
        </w:trPr>
        <w:tc>
          <w:tcPr>
            <w:tcW w:w="2415" w:type="dxa"/>
            <w:gridSpan w:val="2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A42EB0" w:rsidRPr="00807D55" w:rsidRDefault="00A42EB0" w:rsidP="00164AE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A42EB0" w:rsidRPr="002E60B6" w:rsidTr="00164AE3">
        <w:trPr>
          <w:trHeight w:val="70"/>
        </w:trPr>
        <w:tc>
          <w:tcPr>
            <w:tcW w:w="2415" w:type="dxa"/>
            <w:gridSpan w:val="2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A42EB0" w:rsidRPr="002E60B6" w:rsidRDefault="00A42EB0" w:rsidP="00164AE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A42EB0" w:rsidRPr="002E60B6" w:rsidTr="00164AE3">
        <w:trPr>
          <w:trHeight w:val="70"/>
        </w:trPr>
        <w:tc>
          <w:tcPr>
            <w:tcW w:w="2415" w:type="dxa"/>
            <w:gridSpan w:val="2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A42EB0" w:rsidRPr="002E60B6" w:rsidRDefault="00A42EB0" w:rsidP="00164AE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A42EB0" w:rsidRPr="002E60B6" w:rsidTr="00164AE3">
        <w:trPr>
          <w:trHeight w:val="70"/>
        </w:trPr>
        <w:tc>
          <w:tcPr>
            <w:tcW w:w="2415" w:type="dxa"/>
            <w:gridSpan w:val="2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A42EB0" w:rsidRPr="002E60B6" w:rsidRDefault="00A42EB0" w:rsidP="00164AE3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A42EB0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A42EB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A42EB0" w:rsidRPr="00094331" w:rsidTr="00164AE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A42EB0" w:rsidRPr="00BB579A" w:rsidRDefault="00A42EB0" w:rsidP="00164AE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B579A">
              <w:rPr>
                <w:rFonts w:ascii="Arial" w:hAnsi="Arial" w:cs="Arial"/>
                <w:sz w:val="20"/>
                <w:szCs w:val="20"/>
              </w:rPr>
              <w:t>S1- Seminarium 1 - Rozwój zęba, wyrzynanie, zaburzenia ząbkowania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B57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W1, U1</w:t>
            </w:r>
          </w:p>
          <w:p w:rsidR="00A42EB0" w:rsidRPr="00BB579A" w:rsidRDefault="00A42EB0" w:rsidP="00164AE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B579A">
              <w:rPr>
                <w:rFonts w:ascii="Arial" w:hAnsi="Arial" w:cs="Arial"/>
                <w:sz w:val="20"/>
                <w:szCs w:val="20"/>
              </w:rPr>
              <w:t xml:space="preserve">S2- Seminarium 2 - Anatomia uzębienia mlecznego i stałego. Budowa histologiczna zęba. Różnice morfologiczne między uzębieniem mlecznym i stałym. </w:t>
            </w:r>
            <w:r>
              <w:rPr>
                <w:rFonts w:ascii="Arial" w:hAnsi="Arial" w:cs="Arial"/>
                <w:sz w:val="20"/>
                <w:szCs w:val="20"/>
              </w:rPr>
              <w:t>– W1, U1</w:t>
            </w:r>
          </w:p>
          <w:p w:rsidR="00A42EB0" w:rsidRPr="00BB579A" w:rsidRDefault="00A42EB0" w:rsidP="00164AE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B579A">
              <w:rPr>
                <w:rFonts w:ascii="Arial" w:hAnsi="Arial" w:cs="Arial"/>
                <w:sz w:val="20"/>
                <w:szCs w:val="20"/>
              </w:rPr>
              <w:t>S3- Seminarium 3 - Epidemiologia i etiologia choroby próchnicowej i zapaleń dziąseł u dzieci.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W2, W3, U1</w:t>
            </w:r>
          </w:p>
          <w:p w:rsidR="00A42EB0" w:rsidRPr="00BB579A" w:rsidRDefault="00A42EB0" w:rsidP="00164AE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B579A">
              <w:rPr>
                <w:rFonts w:ascii="Arial" w:hAnsi="Arial" w:cs="Arial"/>
                <w:sz w:val="20"/>
                <w:szCs w:val="20"/>
              </w:rPr>
              <w:t>S4- Seminarium 4 - Zmiany chorobowe uzębienia. Zmiany chorobowe jamy ustnej u dzieci.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W1, W2, W3, U1</w:t>
            </w:r>
          </w:p>
          <w:p w:rsidR="00A42EB0" w:rsidRPr="00094331" w:rsidRDefault="00A42EB0" w:rsidP="00164AE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B579A">
              <w:rPr>
                <w:rFonts w:ascii="Arial" w:hAnsi="Arial" w:cs="Arial"/>
                <w:sz w:val="20"/>
                <w:szCs w:val="20"/>
              </w:rPr>
              <w:t xml:space="preserve">S5- Seminarium 5 - Demonstracja typowych zmian patologicznych w jamie ustnej dziecka: ubytek próchnicowy, płytka nazębna, osad, zmiany błony śluzowej, wada zgryzu. </w:t>
            </w:r>
            <w:r>
              <w:rPr>
                <w:rFonts w:ascii="Arial" w:hAnsi="Arial" w:cs="Arial"/>
                <w:sz w:val="20"/>
                <w:szCs w:val="20"/>
              </w:rPr>
              <w:t>W1-W3, U1</w:t>
            </w:r>
          </w:p>
        </w:tc>
      </w:tr>
      <w:tr w:rsidR="00A42EB0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A42EB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A42EB0" w:rsidRPr="00807D55" w:rsidTr="00164AE3">
        <w:trPr>
          <w:trHeight w:val="865"/>
        </w:trPr>
        <w:tc>
          <w:tcPr>
            <w:tcW w:w="1610" w:type="dxa"/>
            <w:vAlign w:val="center"/>
          </w:tcPr>
          <w:p w:rsidR="00A42EB0" w:rsidRPr="00807D55" w:rsidRDefault="00A42EB0" w:rsidP="00164AE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A42EB0" w:rsidRPr="00807D55" w:rsidRDefault="00A42EB0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A42EB0" w:rsidRPr="00807D55" w:rsidRDefault="00A42EB0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A42EB0" w:rsidRPr="00807D55" w:rsidRDefault="00A42EB0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A42EB0" w:rsidRPr="00916489" w:rsidTr="00164AE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42EB0" w:rsidRPr="0090401D" w:rsidRDefault="00A42EB0" w:rsidP="00164AE3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W1-W3</w:t>
            </w:r>
            <w:r w:rsidRPr="00F36DF2">
              <w:rPr>
                <w:rFonts w:ascii="Arial" w:hAnsi="Arial" w:cs="Arial"/>
                <w:sz w:val="20"/>
                <w:szCs w:val="20"/>
              </w:rPr>
              <w:t>, 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42EB0" w:rsidRPr="00F36DF2" w:rsidRDefault="00A42EB0" w:rsidP="00164AE3">
            <w:pPr>
              <w:rPr>
                <w:b/>
                <w:bCs/>
                <w:sz w:val="20"/>
                <w:szCs w:val="18"/>
              </w:rPr>
            </w:pPr>
            <w:r w:rsidRPr="00F36DF2">
              <w:rPr>
                <w:rFonts w:ascii="Arial" w:hAnsi="Arial" w:cs="Arial"/>
                <w:sz w:val="20"/>
                <w:szCs w:val="20"/>
              </w:rPr>
              <w:t>S1-S5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A42EB0" w:rsidRPr="00D0141E" w:rsidRDefault="00A42EB0" w:rsidP="00164AE3">
            <w:pPr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7D0FBE">
              <w:rPr>
                <w:bCs/>
                <w:sz w:val="20"/>
                <w:szCs w:val="20"/>
              </w:rPr>
              <w:t>Test jednokrotnego wyboru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A42EB0" w:rsidRPr="00916489" w:rsidRDefault="00A42EB0" w:rsidP="00164AE3">
            <w:pPr>
              <w:rPr>
                <w:b/>
                <w:bCs/>
                <w:sz w:val="18"/>
                <w:szCs w:val="18"/>
              </w:rPr>
            </w:pPr>
            <w:r w:rsidRPr="007D0FBE">
              <w:rPr>
                <w:bCs/>
                <w:sz w:val="20"/>
                <w:szCs w:val="20"/>
              </w:rPr>
              <w:t>≥60% poprawnych odpowiedzi</w:t>
            </w:r>
          </w:p>
        </w:tc>
      </w:tr>
      <w:tr w:rsidR="00A42EB0" w:rsidRPr="00807D55" w:rsidTr="00164AE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A42EB0" w:rsidRPr="00807D55" w:rsidRDefault="00A42EB0" w:rsidP="00A42EB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A42EB0" w:rsidRPr="00807D55" w:rsidTr="00164AE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A42EB0" w:rsidRPr="00807D55" w:rsidRDefault="00A42EB0" w:rsidP="00164AE3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C00BA8">
              <w:rPr>
                <w:rFonts w:ascii="Arial" w:hAnsi="Arial" w:cs="Arial"/>
                <w:i/>
                <w:sz w:val="18"/>
                <w:szCs w:val="18"/>
              </w:rPr>
              <w:t>zaliczenie bez oceny (nie dotyczy)</w:t>
            </w:r>
          </w:p>
        </w:tc>
      </w:tr>
      <w:tr w:rsidR="00A42EB0" w:rsidRPr="00807D55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A42EB0" w:rsidRPr="00D0141E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42EB0" w:rsidRPr="00D0141E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Warunkiem zaliczenia przedmiotu jest uzyskanie </w:t>
            </w:r>
            <w:r w:rsidRPr="007D0FBE">
              <w:rPr>
                <w:bCs/>
                <w:sz w:val="20"/>
                <w:szCs w:val="20"/>
              </w:rPr>
              <w:t>≥60% poprawnych odpowiedzi</w:t>
            </w:r>
            <w:r>
              <w:rPr>
                <w:bCs/>
                <w:sz w:val="20"/>
                <w:szCs w:val="20"/>
              </w:rPr>
              <w:t xml:space="preserve"> w teście jednokrotnego wyboru.</w:t>
            </w:r>
          </w:p>
        </w:tc>
      </w:tr>
      <w:tr w:rsidR="00A42EB0" w:rsidRPr="00916489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A42EB0" w:rsidRPr="00916489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A42EB0" w:rsidRPr="00916489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42EB0" w:rsidRPr="00916489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42EB0" w:rsidRPr="00916489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A42EB0" w:rsidRPr="00916489" w:rsidRDefault="00A42EB0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42EB0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A42EB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A42EB0" w:rsidRPr="00063A30" w:rsidTr="00164AE3">
        <w:trPr>
          <w:trHeight w:val="1544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164AE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>Literatura obowiązkowa:</w:t>
            </w:r>
          </w:p>
          <w:p w:rsidR="00A42EB0" w:rsidRPr="00F85F3B" w:rsidRDefault="00A42EB0" w:rsidP="00A42EB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Współczesna stomatologia wieku rozwojowego pod red. Doroty Olczak-Kowalczyk, Joanny Szczepańskiej, Urszuli Kaczmarek, </w:t>
            </w:r>
            <w:proofErr w:type="spellStart"/>
            <w:r>
              <w:rPr>
                <w:sz w:val="20"/>
                <w:szCs w:val="20"/>
              </w:rPr>
              <w:t>Med</w:t>
            </w:r>
            <w:proofErr w:type="spellEnd"/>
            <w:r>
              <w:rPr>
                <w:sz w:val="20"/>
                <w:szCs w:val="20"/>
              </w:rPr>
              <w:t xml:space="preserve"> Tour Press International,  wyd. 1, 2017</w:t>
            </w:r>
          </w:p>
          <w:p w:rsidR="00A42EB0" w:rsidRDefault="00A42EB0" w:rsidP="00A42EB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85F3B">
              <w:rPr>
                <w:sz w:val="20"/>
                <w:szCs w:val="20"/>
              </w:rPr>
              <w:t>Wprowadzenie do stomatologii dziecięcej pod redakcją Doroty Olczak-Kowalczyk i Leopolda Wagnera, Warszawa 2012.</w:t>
            </w:r>
          </w:p>
          <w:p w:rsidR="00A42EB0" w:rsidRPr="004F4F1F" w:rsidRDefault="00A42EB0" w:rsidP="00A42EB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4F4F1F">
              <w:rPr>
                <w:sz w:val="20"/>
                <w:szCs w:val="20"/>
              </w:rPr>
              <w:t>Zapobieganie i leczenie choroby próchnicowej u dzieci pod red. Doroty Olczak-Kowalczyk i Leopolda Wagnera, wyd. Borgis, Warszawa 2013.</w:t>
            </w:r>
          </w:p>
          <w:p w:rsidR="00A42EB0" w:rsidRPr="00807D55" w:rsidRDefault="00A42EB0" w:rsidP="00164AE3">
            <w:pPr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A42EB0" w:rsidRPr="00063A30" w:rsidRDefault="00A42EB0" w:rsidP="00E52CA9">
            <w:pPr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F85F3B">
              <w:rPr>
                <w:sz w:val="20"/>
                <w:szCs w:val="20"/>
              </w:rPr>
              <w:t>Aktualne publikacje w polskim i zagranicznym piśmiennictwie specjalistycznym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EEB">
              <w:rPr>
                <w:sz w:val="20"/>
                <w:szCs w:val="20"/>
              </w:rPr>
              <w:t>(m.in. Asysta dentystyczna, Asystentka i higienistka stomatologiczna</w:t>
            </w:r>
            <w:r>
              <w:rPr>
                <w:sz w:val="20"/>
                <w:szCs w:val="20"/>
              </w:rPr>
              <w:t>).</w:t>
            </w:r>
          </w:p>
        </w:tc>
      </w:tr>
      <w:tr w:rsidR="00A42EB0" w:rsidRPr="00807D55" w:rsidTr="00164AE3">
        <w:trPr>
          <w:trHeight w:val="967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A42EB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2EB0" w:rsidRPr="00807D55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A42EB0" w:rsidRPr="00807D55" w:rsidRDefault="00A42EB0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A42EB0" w:rsidRPr="00807D55" w:rsidRDefault="00A42EB0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A42EB0" w:rsidRPr="00807D55" w:rsidTr="00164AE3">
        <w:trPr>
          <w:trHeight w:val="70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A42EB0" w:rsidRPr="00BC7EEB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BC7EEB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C7EEB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A42EB0" w:rsidRPr="00BC7EEB" w:rsidRDefault="00A42EB0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A42EB0" w:rsidRPr="00BC7EEB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BC7EEB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A42EB0" w:rsidRPr="00BC7EEB" w:rsidRDefault="00A42EB0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0,3</w:t>
            </w:r>
          </w:p>
        </w:tc>
      </w:tr>
      <w:tr w:rsidR="00A42EB0" w:rsidRPr="00BC7EEB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BC7EEB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C7EEB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A42EB0" w:rsidRPr="00BC7EEB" w:rsidRDefault="00A42EB0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A42EB0" w:rsidRPr="00807D55" w:rsidTr="00164AE3">
        <w:trPr>
          <w:trHeight w:val="70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A42EB0" w:rsidRPr="00916489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916489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A42EB0" w:rsidRPr="00916489" w:rsidRDefault="00A42EB0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A42EB0" w:rsidRPr="00916489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916489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A42EB0" w:rsidRPr="00916489" w:rsidRDefault="00A42EB0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A42EB0" w:rsidRPr="00916489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A42EB0" w:rsidRPr="00807D55" w:rsidRDefault="00A42EB0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A42EB0" w:rsidRPr="00916489" w:rsidRDefault="00A42EB0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A42EB0" w:rsidRPr="00916489" w:rsidRDefault="00A42EB0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A42EB0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A42EB0" w:rsidRPr="00807D55" w:rsidRDefault="00A42EB0" w:rsidP="00A42EB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42EB0" w:rsidRPr="00063A30" w:rsidTr="00164AE3">
        <w:trPr>
          <w:trHeight w:val="781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A42EB0" w:rsidRPr="00063A30" w:rsidRDefault="00A42EB0" w:rsidP="00164AE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Opiekunem Studenckiego Koła Naukowego przy Zakładzie Stomatologii Dziecięcej jest dr n.med. Anna Turska-Szybka.</w:t>
            </w:r>
          </w:p>
        </w:tc>
      </w:tr>
    </w:tbl>
    <w:p w:rsidR="00A42EB0" w:rsidRDefault="00A42EB0" w:rsidP="002D3118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hAnsi="Arial"/>
          <w:sz w:val="20"/>
          <w:szCs w:val="20"/>
        </w:rPr>
      </w:pPr>
    </w:p>
    <w:p w:rsidR="00A42EB0" w:rsidRDefault="00A42EB0" w:rsidP="002D3118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hAnsi="Arial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473"/>
        <w:gridCol w:w="78"/>
      </w:tblGrid>
      <w:tr w:rsidR="00A42EB0" w:rsidRPr="00A42EB0" w:rsidTr="00164AE3">
        <w:trPr>
          <w:trHeight w:val="465"/>
        </w:trPr>
        <w:tc>
          <w:tcPr>
            <w:tcW w:w="9819" w:type="dxa"/>
            <w:gridSpan w:val="11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Cs w:val="22"/>
              </w:rPr>
              <w:t>1.</w:t>
            </w:r>
            <w:r w:rsidRPr="00A42EB0">
              <w:rPr>
                <w:b/>
                <w:bCs/>
                <w:iCs/>
                <w:szCs w:val="22"/>
              </w:rPr>
              <w:t>Metryczka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Wydział Lekarsko Dentystyczny</w:t>
            </w:r>
          </w:p>
        </w:tc>
      </w:tr>
      <w:tr w:rsidR="00A42EB0" w:rsidRPr="00A42EB0" w:rsidTr="00164AE3">
        <w:trPr>
          <w:trHeight w:val="1104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Program kształcenia </w:t>
            </w:r>
            <w:r w:rsidRPr="00A42EB0">
              <w:rPr>
                <w:i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 w:rsidRPr="00A42EB0">
              <w:rPr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Kierunek:  zdrowie publiczne</w:t>
            </w:r>
          </w:p>
          <w:p w:rsidR="00A42EB0" w:rsidRPr="00A42EB0" w:rsidRDefault="00A42EB0" w:rsidP="00A42EB0">
            <w:pPr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Specjalność:  HIGIENA STOMATOLOGICZNA</w:t>
            </w:r>
          </w:p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A42EB0">
              <w:rPr>
                <w:sz w:val="20"/>
                <w:szCs w:val="20"/>
              </w:rPr>
              <w:t>ogólnoakademicki</w:t>
            </w:r>
            <w:proofErr w:type="spellEnd"/>
            <w:r w:rsidRPr="00A42EB0">
              <w:rPr>
                <w:sz w:val="20"/>
                <w:szCs w:val="20"/>
              </w:rPr>
              <w:t>, studia stacjonarne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Rok akademicki: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 xml:space="preserve">Anatomia, fizjologia i patologia narządu żucia 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Kod przedmiotu </w:t>
            </w:r>
            <w:r w:rsidRPr="00A42EB0">
              <w:rPr>
                <w:i/>
                <w:sz w:val="20"/>
                <w:szCs w:val="20"/>
              </w:rPr>
              <w:t>(z systemu Pensum)</w:t>
            </w:r>
            <w:r w:rsidRPr="00A42EB0">
              <w:rPr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35253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lastRenderedPageBreak/>
              <w:t>Jednostka/i prowadząca/e kształcenie: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Zakład Ortodoncji WUM</w:t>
            </w:r>
          </w:p>
          <w:p w:rsidR="00A42EB0" w:rsidRPr="00A42EB0" w:rsidRDefault="00A42EB0" w:rsidP="00A42EB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Ul. Nowogrodzka 59</w:t>
            </w:r>
          </w:p>
          <w:p w:rsidR="00A42EB0" w:rsidRPr="00A42EB0" w:rsidRDefault="00A42EB0" w:rsidP="00A42EB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Warszawa</w:t>
            </w:r>
          </w:p>
          <w:p w:rsidR="00A42EB0" w:rsidRPr="00A42EB0" w:rsidRDefault="00A42EB0" w:rsidP="00A42EB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Tel. 22 502 10 31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spacing w:line="360" w:lineRule="auto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dr hab. n. med. Małgorzata Zadurska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Rok studiów </w:t>
            </w:r>
            <w:r w:rsidRPr="00A42EB0">
              <w:rPr>
                <w:i/>
                <w:sz w:val="20"/>
                <w:szCs w:val="20"/>
              </w:rPr>
              <w:t>(rok, na którym realizowany jest przedmiot)</w:t>
            </w:r>
            <w:r w:rsidRPr="00A42EB0">
              <w:rPr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Semestr studiów </w:t>
            </w:r>
            <w:r w:rsidRPr="00A42EB0">
              <w:rPr>
                <w:i/>
                <w:sz w:val="20"/>
                <w:szCs w:val="20"/>
              </w:rPr>
              <w:t>(semestr, na którym realizowany jest przedmiot)</w:t>
            </w:r>
            <w:r w:rsidRPr="00A42EB0">
              <w:rPr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Typ modułu/przedmiotu </w:t>
            </w:r>
            <w:r w:rsidRPr="00A42EB0">
              <w:rPr>
                <w:i/>
                <w:sz w:val="20"/>
                <w:szCs w:val="20"/>
              </w:rPr>
              <w:t>(podstawowy, kierunkowy, fakultatywny)</w:t>
            </w:r>
            <w:r w:rsidRPr="00A42EB0">
              <w:rPr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Osoby prowadzące </w:t>
            </w:r>
            <w:r w:rsidRPr="00A42EB0">
              <w:rPr>
                <w:i/>
                <w:sz w:val="20"/>
                <w:szCs w:val="20"/>
              </w:rPr>
              <w:t>(imiona, nazwiska oraz stopnie naukowe wszystkich wykładowców prowadzących przedmiot)</w:t>
            </w:r>
            <w:r w:rsidRPr="00A42EB0">
              <w:rPr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 xml:space="preserve">dr n. med. Magdalena Marczyńska – Stolarek, </w:t>
            </w:r>
          </w:p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dr n. med. Małgorzata Laskowska,</w:t>
            </w:r>
          </w:p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lek. dent. Paulina Tokarska, lek. dent. Małgorzata Bilińska,</w:t>
            </w:r>
          </w:p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lek. dent. Oktawian Buczek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Erasmus TAK/NIE </w:t>
            </w:r>
            <w:r w:rsidRPr="00A42EB0">
              <w:rPr>
                <w:i/>
                <w:sz w:val="20"/>
                <w:szCs w:val="20"/>
              </w:rPr>
              <w:t>(czy przedmiot dostępny jest dla studentów w ramach programu Erasmus)</w:t>
            </w:r>
            <w:r w:rsidRPr="00A42EB0">
              <w:rPr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Osoba odpowiedzialna za sylabus </w:t>
            </w:r>
            <w:r w:rsidRPr="00A42EB0">
              <w:rPr>
                <w:i/>
                <w:sz w:val="20"/>
                <w:szCs w:val="20"/>
              </w:rPr>
              <w:t>(osoba, do której należy zgłaszać uwagi dotyczące sylabusa)</w:t>
            </w:r>
            <w:r w:rsidRPr="00A42EB0">
              <w:rPr>
                <w:sz w:val="20"/>
                <w:szCs w:val="20"/>
              </w:rPr>
              <w:t>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dr n. med. Magdalena Marczyńska-Stolarek</w:t>
            </w:r>
          </w:p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tel. 22 502 14 33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Koordynator: 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Prof. dr hab. Sylwia Słotwińska  </w:t>
            </w:r>
          </w:p>
        </w:tc>
      </w:tr>
      <w:tr w:rsidR="00A42EB0" w:rsidRPr="00A42EB0" w:rsidTr="00164AE3">
        <w:trPr>
          <w:trHeight w:val="465"/>
        </w:trPr>
        <w:tc>
          <w:tcPr>
            <w:tcW w:w="3911" w:type="dxa"/>
            <w:gridSpan w:val="5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Liczba punktów ECTS: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A42EB0" w:rsidRPr="00A42EB0" w:rsidRDefault="00A42EB0" w:rsidP="00E52CA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A42EB0">
              <w:rPr>
                <w:color w:val="0000FF"/>
                <w:sz w:val="20"/>
                <w:szCs w:val="20"/>
              </w:rPr>
              <w:t>(6 na cały przedmiot)</w:t>
            </w:r>
          </w:p>
        </w:tc>
      </w:tr>
      <w:tr w:rsidR="00A42EB0" w:rsidRPr="00A42EB0" w:rsidTr="00164AE3">
        <w:trPr>
          <w:trHeight w:val="192"/>
        </w:trPr>
        <w:tc>
          <w:tcPr>
            <w:tcW w:w="9819" w:type="dxa"/>
            <w:gridSpan w:val="11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2. </w:t>
            </w:r>
            <w:r w:rsidRPr="00A42EB0">
              <w:rPr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A42EB0" w:rsidRPr="00A42EB0" w:rsidTr="00164AE3">
        <w:trPr>
          <w:trHeight w:val="465"/>
        </w:trPr>
        <w:tc>
          <w:tcPr>
            <w:tcW w:w="9819" w:type="dxa"/>
            <w:gridSpan w:val="11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A42EB0">
              <w:rPr>
                <w:bCs/>
                <w:iCs/>
              </w:rPr>
              <w:t xml:space="preserve">Przyswojenie zagadnień z zakresu fizjologii i patologii układu </w:t>
            </w:r>
            <w:proofErr w:type="spellStart"/>
            <w:r w:rsidRPr="00A42EB0">
              <w:rPr>
                <w:bCs/>
                <w:iCs/>
              </w:rPr>
              <w:t>stomatognatycznego</w:t>
            </w:r>
            <w:proofErr w:type="spellEnd"/>
          </w:p>
        </w:tc>
      </w:tr>
      <w:tr w:rsidR="00A42EB0" w:rsidRPr="00A42EB0" w:rsidTr="00164AE3">
        <w:trPr>
          <w:gridAfter w:val="1"/>
          <w:wAfter w:w="78" w:type="dxa"/>
          <w:trHeight w:val="312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A42EB0">
              <w:rPr>
                <w:b/>
              </w:rPr>
              <w:br w:type="page"/>
              <w:t xml:space="preserve">3. </w:t>
            </w:r>
            <w:r w:rsidRPr="00A42EB0">
              <w:rPr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1</w:t>
            </w:r>
            <w:r w:rsidRPr="00A42EB0">
              <w:rPr>
                <w:bCs/>
                <w:iCs/>
              </w:rPr>
              <w:t>Wiedza z zakresu biologii, chemii i fizyki na poziomie szkoły średniej</w:t>
            </w:r>
          </w:p>
        </w:tc>
      </w:tr>
      <w:tr w:rsidR="00A42EB0" w:rsidRPr="00A42EB0" w:rsidTr="00164AE3">
        <w:trPr>
          <w:gridAfter w:val="1"/>
          <w:wAfter w:w="78" w:type="dxa"/>
          <w:trHeight w:val="344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b/>
                <w:bCs/>
              </w:rPr>
            </w:pPr>
            <w:r w:rsidRPr="00A42EB0">
              <w:rPr>
                <w:b/>
                <w:bCs/>
              </w:rPr>
              <w:t>Przedmiotowe efekty kształcenia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A42EB0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Odniesienie do efektu kierunkowego (numer)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42EB0" w:rsidRPr="00A42EB0" w:rsidRDefault="00A42EB0" w:rsidP="00A42EB0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cs-CZ"/>
              </w:rPr>
            </w:pPr>
            <w:r w:rsidRPr="00A42EB0">
              <w:rPr>
                <w:rFonts w:eastAsia="Calibri"/>
                <w:sz w:val="22"/>
                <w:szCs w:val="22"/>
                <w:lang w:val="cs-CZ"/>
              </w:rPr>
              <w:t>HS_W08</w:t>
            </w:r>
          </w:p>
          <w:p w:rsidR="00A42EB0" w:rsidRPr="00A42EB0" w:rsidRDefault="00A42EB0" w:rsidP="00A42EB0">
            <w:pPr>
              <w:spacing w:before="120" w:after="120"/>
              <w:jc w:val="center"/>
              <w:rPr>
                <w:i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00" w:beforeAutospacing="1" w:after="100" w:afterAutospacing="1"/>
              <w:rPr>
                <w:rFonts w:eastAsia="Calibri"/>
                <w:sz w:val="18"/>
                <w:szCs w:val="20"/>
              </w:rPr>
            </w:pPr>
            <w:r w:rsidRPr="00A42EB0">
              <w:rPr>
                <w:rFonts w:eastAsia="Calibri"/>
                <w:sz w:val="18"/>
                <w:szCs w:val="20"/>
              </w:rPr>
              <w:t xml:space="preserve">zna szczegółową budowę anatomiczną i histologiczną elementów składowych jamy ustnej oraz rozwój i funkcje zębów i przyzębia; zna fizjologię i patologię układu </w:t>
            </w:r>
            <w:proofErr w:type="spellStart"/>
            <w:r w:rsidRPr="00A42EB0">
              <w:rPr>
                <w:rFonts w:eastAsia="Calibri"/>
                <w:sz w:val="18"/>
                <w:szCs w:val="20"/>
              </w:rPr>
              <w:t>stomatognatycznego</w:t>
            </w:r>
            <w:proofErr w:type="spellEnd"/>
            <w:r w:rsidRPr="00A42EB0">
              <w:rPr>
                <w:rFonts w:eastAsia="Calibri"/>
                <w:sz w:val="18"/>
                <w:szCs w:val="20"/>
              </w:rPr>
              <w:t xml:space="preserve"> </w:t>
            </w:r>
          </w:p>
        </w:tc>
        <w:tc>
          <w:tcPr>
            <w:tcW w:w="2473" w:type="dxa"/>
            <w:shd w:val="clear" w:color="auto" w:fill="F2F2F2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A42EB0">
              <w:t>P6S_WG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42EB0" w:rsidRPr="00A42EB0" w:rsidRDefault="00A42EB0" w:rsidP="00A42EB0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cs-CZ"/>
              </w:rPr>
            </w:pPr>
            <w:r w:rsidRPr="00A42EB0">
              <w:rPr>
                <w:rFonts w:eastAsia="Calibri"/>
                <w:sz w:val="22"/>
                <w:szCs w:val="22"/>
                <w:lang w:val="cs-CZ"/>
              </w:rPr>
              <w:t>HS_W09</w:t>
            </w:r>
          </w:p>
          <w:p w:rsidR="00A42EB0" w:rsidRPr="00A42EB0" w:rsidRDefault="00A42EB0" w:rsidP="00A42EB0">
            <w:pPr>
              <w:spacing w:before="120" w:after="120"/>
              <w:jc w:val="center"/>
              <w:rPr>
                <w:i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A42EB0">
              <w:rPr>
                <w:sz w:val="18"/>
                <w:szCs w:val="18"/>
              </w:rPr>
              <w:t xml:space="preserve">posiada ogólną wiedzę na temat etiopatogenezy, diagnostyki i metod leczenia wybranych chorób, zwłaszcza o znaczeniu społecznym oraz zna krajowe i europejskie </w:t>
            </w:r>
            <w:proofErr w:type="spellStart"/>
            <w:r w:rsidRPr="00A42EB0">
              <w:rPr>
                <w:sz w:val="18"/>
                <w:szCs w:val="18"/>
              </w:rPr>
              <w:t>źródła</w:t>
            </w:r>
            <w:proofErr w:type="spellEnd"/>
            <w:r w:rsidRPr="00A42EB0">
              <w:rPr>
                <w:sz w:val="18"/>
                <w:szCs w:val="18"/>
              </w:rPr>
              <w:t xml:space="preserve"> informacji i systemy monitorowania stanu zdrowia populacji</w:t>
            </w:r>
            <w:r w:rsidRPr="00A42EB0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A42EB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shd w:val="clear" w:color="auto" w:fill="F2F2F2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A42EB0">
              <w:t>P6S_WG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42EB0" w:rsidRPr="00A42EB0" w:rsidRDefault="00A42EB0" w:rsidP="00A42EB0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cs-CZ"/>
              </w:rPr>
            </w:pPr>
            <w:r w:rsidRPr="00A42EB0">
              <w:rPr>
                <w:rFonts w:eastAsia="Calibri"/>
                <w:sz w:val="22"/>
                <w:szCs w:val="22"/>
                <w:lang w:val="cs-CZ"/>
              </w:rPr>
              <w:lastRenderedPageBreak/>
              <w:t>HS_W12</w:t>
            </w:r>
          </w:p>
          <w:p w:rsidR="00A42EB0" w:rsidRPr="00A42EB0" w:rsidRDefault="00A42EB0" w:rsidP="00A42EB0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A42EB0">
              <w:rPr>
                <w:sz w:val="18"/>
                <w:szCs w:val="18"/>
              </w:rPr>
              <w:t xml:space="preserve">zna </w:t>
            </w:r>
            <w:proofErr w:type="spellStart"/>
            <w:r w:rsidRPr="00A42EB0">
              <w:rPr>
                <w:sz w:val="18"/>
                <w:szCs w:val="18"/>
              </w:rPr>
              <w:t>wskaźniki</w:t>
            </w:r>
            <w:proofErr w:type="spellEnd"/>
            <w:r w:rsidRPr="00A42EB0">
              <w:rPr>
                <w:sz w:val="18"/>
                <w:szCs w:val="18"/>
              </w:rPr>
              <w:t xml:space="preserve"> </w:t>
            </w:r>
            <w:proofErr w:type="spellStart"/>
            <w:r w:rsidRPr="00A42EB0">
              <w:rPr>
                <w:sz w:val="18"/>
                <w:szCs w:val="18"/>
              </w:rPr>
              <w:t>niezbędne</w:t>
            </w:r>
            <w:proofErr w:type="spellEnd"/>
            <w:r w:rsidRPr="00A42EB0">
              <w:rPr>
                <w:sz w:val="18"/>
                <w:szCs w:val="18"/>
              </w:rPr>
              <w:t xml:space="preserve"> do oceny stanu zdrowia jamy ustnej oraz zna zasady przeprowadzania podstawowego wywiadu medycznego i wykonywania podstawowych badań diagnostycznych w </w:t>
            </w:r>
            <w:proofErr w:type="spellStart"/>
            <w:r w:rsidRPr="00A42EB0">
              <w:rPr>
                <w:sz w:val="18"/>
                <w:szCs w:val="18"/>
              </w:rPr>
              <w:t>obrębie</w:t>
            </w:r>
            <w:proofErr w:type="spellEnd"/>
            <w:r w:rsidRPr="00A42EB0">
              <w:rPr>
                <w:sz w:val="18"/>
                <w:szCs w:val="18"/>
              </w:rPr>
              <w:t xml:space="preserve"> jamy ustnej </w:t>
            </w:r>
          </w:p>
        </w:tc>
        <w:tc>
          <w:tcPr>
            <w:tcW w:w="2473" w:type="dxa"/>
            <w:shd w:val="clear" w:color="auto" w:fill="F2F2F2"/>
          </w:tcPr>
          <w:p w:rsidR="00A42EB0" w:rsidRPr="00A42EB0" w:rsidRDefault="00A42EB0" w:rsidP="00A42EB0">
            <w:pPr>
              <w:spacing w:before="120" w:after="120"/>
              <w:jc w:val="center"/>
            </w:pPr>
            <w:r w:rsidRPr="00A42EB0">
              <w:t>P6S_WK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/>
                <w:sz w:val="18"/>
              </w:rPr>
            </w:pPr>
            <w:r w:rsidRPr="00A42EB0">
              <w:t>HS_U22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42EB0" w:rsidRPr="00A42EB0" w:rsidRDefault="00A42EB0" w:rsidP="00A42E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A42EB0">
              <w:rPr>
                <w:sz w:val="18"/>
                <w:szCs w:val="18"/>
              </w:rPr>
              <w:t xml:space="preserve">posługuje </w:t>
            </w:r>
            <w:proofErr w:type="spellStart"/>
            <w:r w:rsidRPr="00A42EB0">
              <w:rPr>
                <w:sz w:val="18"/>
                <w:szCs w:val="18"/>
              </w:rPr>
              <w:t>sie</w:t>
            </w:r>
            <w:proofErr w:type="spellEnd"/>
            <w:r w:rsidRPr="00A42EB0">
              <w:rPr>
                <w:sz w:val="18"/>
                <w:szCs w:val="18"/>
              </w:rPr>
              <w:t xml:space="preserve">̨ terminologią z zakresu anatomii, fizjologii i patologii </w:t>
            </w:r>
            <w:proofErr w:type="spellStart"/>
            <w:r w:rsidRPr="00A42EB0">
              <w:rPr>
                <w:sz w:val="18"/>
                <w:szCs w:val="18"/>
              </w:rPr>
              <w:t>narządu</w:t>
            </w:r>
            <w:proofErr w:type="spellEnd"/>
            <w:r w:rsidRPr="00A42EB0">
              <w:rPr>
                <w:sz w:val="18"/>
                <w:szCs w:val="18"/>
              </w:rPr>
              <w:t xml:space="preserve"> </w:t>
            </w:r>
            <w:proofErr w:type="spellStart"/>
            <w:r w:rsidRPr="00A42EB0">
              <w:rPr>
                <w:sz w:val="18"/>
                <w:szCs w:val="18"/>
              </w:rPr>
              <w:t>żucia</w:t>
            </w:r>
            <w:proofErr w:type="spellEnd"/>
            <w:r w:rsidRPr="00A42EB0">
              <w:rPr>
                <w:sz w:val="18"/>
                <w:szCs w:val="18"/>
              </w:rPr>
              <w:t xml:space="preserve">; </w:t>
            </w:r>
            <w:proofErr w:type="spellStart"/>
            <w:r w:rsidRPr="00A42EB0">
              <w:rPr>
                <w:sz w:val="18"/>
                <w:szCs w:val="18"/>
              </w:rPr>
              <w:t>określa</w:t>
            </w:r>
            <w:proofErr w:type="spellEnd"/>
            <w:r w:rsidRPr="00A42EB0">
              <w:rPr>
                <w:sz w:val="18"/>
                <w:szCs w:val="18"/>
              </w:rPr>
              <w:t xml:space="preserve"> </w:t>
            </w:r>
            <w:proofErr w:type="spellStart"/>
            <w:r w:rsidRPr="00A42EB0">
              <w:rPr>
                <w:sz w:val="18"/>
                <w:szCs w:val="18"/>
              </w:rPr>
              <w:t>budowe</w:t>
            </w:r>
            <w:proofErr w:type="spellEnd"/>
            <w:r w:rsidRPr="00A42EB0">
              <w:rPr>
                <w:sz w:val="18"/>
                <w:szCs w:val="18"/>
              </w:rPr>
              <w:t xml:space="preserve">̨, fizjologię i patologię </w:t>
            </w:r>
            <w:proofErr w:type="spellStart"/>
            <w:r w:rsidRPr="00A42EB0">
              <w:rPr>
                <w:sz w:val="18"/>
                <w:szCs w:val="18"/>
              </w:rPr>
              <w:t>narządu</w:t>
            </w:r>
            <w:proofErr w:type="spellEnd"/>
            <w:r w:rsidRPr="00A42EB0">
              <w:rPr>
                <w:sz w:val="18"/>
                <w:szCs w:val="18"/>
              </w:rPr>
              <w:t xml:space="preserve"> </w:t>
            </w:r>
            <w:proofErr w:type="spellStart"/>
            <w:r w:rsidRPr="00A42EB0">
              <w:rPr>
                <w:sz w:val="18"/>
                <w:szCs w:val="18"/>
              </w:rPr>
              <w:t>żucia</w:t>
            </w:r>
            <w:proofErr w:type="spellEnd"/>
            <w:r w:rsidRPr="00A42EB0">
              <w:rPr>
                <w:sz w:val="18"/>
                <w:szCs w:val="18"/>
              </w:rPr>
              <w:t xml:space="preserve">; przedstawia </w:t>
            </w:r>
            <w:proofErr w:type="spellStart"/>
            <w:r w:rsidRPr="00A42EB0">
              <w:rPr>
                <w:sz w:val="18"/>
                <w:szCs w:val="18"/>
              </w:rPr>
              <w:t>wskaźniki</w:t>
            </w:r>
            <w:proofErr w:type="spellEnd"/>
            <w:r w:rsidRPr="00A42EB0">
              <w:rPr>
                <w:sz w:val="18"/>
                <w:szCs w:val="18"/>
              </w:rPr>
              <w:t xml:space="preserve"> higieny jamy ustnej, próchnicy, chorób </w:t>
            </w:r>
            <w:proofErr w:type="spellStart"/>
            <w:r w:rsidRPr="00A42EB0">
              <w:rPr>
                <w:sz w:val="18"/>
                <w:szCs w:val="18"/>
              </w:rPr>
              <w:t>przyzębia</w:t>
            </w:r>
            <w:proofErr w:type="spellEnd"/>
            <w:r w:rsidRPr="00A42EB0">
              <w:rPr>
                <w:sz w:val="18"/>
                <w:szCs w:val="18"/>
              </w:rPr>
              <w:t xml:space="preserve">; ocenia zdrowie jamy ustnej na zlecenie lekarza dentysty </w:t>
            </w:r>
          </w:p>
        </w:tc>
        <w:tc>
          <w:tcPr>
            <w:tcW w:w="2473" w:type="dxa"/>
            <w:shd w:val="clear" w:color="auto" w:fill="F2F2F2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A42EB0">
              <w:t>P6S_UW</w:t>
            </w:r>
          </w:p>
        </w:tc>
      </w:tr>
      <w:tr w:rsidR="00A42EB0" w:rsidRPr="00A42EB0" w:rsidTr="00164AE3">
        <w:trPr>
          <w:gridAfter w:val="1"/>
          <w:wAfter w:w="78" w:type="dxa"/>
          <w:trHeight w:val="627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A42EB0">
              <w:rPr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A42EB0" w:rsidRPr="00A42EB0" w:rsidTr="00164AE3">
        <w:trPr>
          <w:gridAfter w:val="1"/>
          <w:wAfter w:w="78" w:type="dxa"/>
          <w:trHeight w:val="536"/>
        </w:trPr>
        <w:tc>
          <w:tcPr>
            <w:tcW w:w="2415" w:type="dxa"/>
            <w:gridSpan w:val="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 xml:space="preserve">Minimalna liczba osób </w:t>
            </w:r>
            <w:r w:rsidRPr="00A42EB0">
              <w:rPr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2415" w:type="dxa"/>
            <w:gridSpan w:val="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2"/>
            <w:vAlign w:val="center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Cs/>
                <w:i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2415" w:type="dxa"/>
            <w:gridSpan w:val="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Cs/>
                <w:i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2415" w:type="dxa"/>
            <w:gridSpan w:val="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2"/>
            <w:vAlign w:val="center"/>
          </w:tcPr>
          <w:p w:rsidR="00A42EB0" w:rsidRPr="00A42EB0" w:rsidRDefault="00A42EB0" w:rsidP="00A42EB0">
            <w:pPr>
              <w:spacing w:before="120" w:after="120"/>
              <w:ind w:left="55"/>
              <w:rPr>
                <w:bCs/>
                <w:i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 xml:space="preserve">                   -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A42EB0">
              <w:rPr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A42EB0" w:rsidRPr="00A42EB0" w:rsidRDefault="00A42EB0" w:rsidP="00A42EB0">
            <w:pPr>
              <w:rPr>
                <w:bCs/>
                <w:iCs/>
              </w:rPr>
            </w:pPr>
            <w:r w:rsidRPr="00A42EB0">
              <w:rPr>
                <w:bCs/>
                <w:iCs/>
              </w:rPr>
              <w:t>S1 – Anatomia fizjologia jamy ustnej.</w:t>
            </w:r>
          </w:p>
          <w:p w:rsidR="00A42EB0" w:rsidRPr="00A42EB0" w:rsidRDefault="00A42EB0" w:rsidP="00A42EB0">
            <w:pPr>
              <w:rPr>
                <w:bCs/>
                <w:iCs/>
              </w:rPr>
            </w:pPr>
            <w:r w:rsidRPr="00A42EB0">
              <w:rPr>
                <w:bCs/>
                <w:iCs/>
              </w:rPr>
              <w:t xml:space="preserve">S2 – Rozwój i budowa układu </w:t>
            </w:r>
            <w:proofErr w:type="spellStart"/>
            <w:r w:rsidRPr="00A42EB0">
              <w:rPr>
                <w:bCs/>
                <w:iCs/>
              </w:rPr>
              <w:t>stomatognatycznego</w:t>
            </w:r>
            <w:proofErr w:type="spellEnd"/>
          </w:p>
          <w:p w:rsidR="00A42EB0" w:rsidRPr="00A42EB0" w:rsidRDefault="00A42EB0" w:rsidP="00A42EB0">
            <w:pPr>
              <w:rPr>
                <w:bCs/>
                <w:iCs/>
              </w:rPr>
            </w:pPr>
            <w:r w:rsidRPr="00A42EB0">
              <w:rPr>
                <w:bCs/>
                <w:iCs/>
              </w:rPr>
              <w:t xml:space="preserve">S3 – Norma zgryzowa w uzębieniu mlecznym, mieszanym i stałym. </w:t>
            </w:r>
          </w:p>
          <w:p w:rsidR="00A42EB0" w:rsidRPr="00A42EB0" w:rsidRDefault="00A42EB0" w:rsidP="00A42EB0">
            <w:pPr>
              <w:rPr>
                <w:bCs/>
                <w:iCs/>
              </w:rPr>
            </w:pPr>
            <w:r w:rsidRPr="00A42EB0">
              <w:rPr>
                <w:bCs/>
                <w:iCs/>
              </w:rPr>
              <w:t xml:space="preserve">S4 – Diagnostyka wad zgryzu i nieprawidłowości zębowych. </w:t>
            </w:r>
          </w:p>
          <w:p w:rsidR="00A42EB0" w:rsidRPr="00A42EB0" w:rsidRDefault="00A42EB0" w:rsidP="00A42EB0">
            <w:pPr>
              <w:rPr>
                <w:bCs/>
                <w:iCs/>
              </w:rPr>
            </w:pPr>
            <w:r w:rsidRPr="00A42EB0">
              <w:rPr>
                <w:bCs/>
                <w:iCs/>
              </w:rPr>
              <w:t xml:space="preserve">S5 – Metody badania i rozpoznawania ortodontycznego. </w:t>
            </w:r>
          </w:p>
          <w:p w:rsidR="00A42EB0" w:rsidRPr="00A42EB0" w:rsidRDefault="00A42EB0" w:rsidP="00A42EB0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A42EB0">
              <w:rPr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1610" w:type="dxa"/>
            <w:vAlign w:val="center"/>
          </w:tcPr>
          <w:p w:rsidR="00A42EB0" w:rsidRPr="00A42EB0" w:rsidRDefault="00A42EB0" w:rsidP="00A42EB0">
            <w:pPr>
              <w:jc w:val="center"/>
              <w:rPr>
                <w:b/>
                <w:bCs/>
                <w:sz w:val="18"/>
              </w:rPr>
            </w:pPr>
            <w:r w:rsidRPr="00A42EB0">
              <w:rPr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A42EB0" w:rsidRPr="00A42EB0" w:rsidRDefault="00A42EB0" w:rsidP="00A42EB0">
            <w:pPr>
              <w:jc w:val="center"/>
              <w:rPr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A42EB0" w:rsidRPr="00A42EB0" w:rsidRDefault="00A42EB0" w:rsidP="00A42EB0">
            <w:pPr>
              <w:jc w:val="center"/>
              <w:rPr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A42EB0" w:rsidRPr="00A42EB0" w:rsidRDefault="00A42EB0" w:rsidP="00A42EB0">
            <w:pPr>
              <w:jc w:val="center"/>
              <w:rPr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Kryterium zaliczenia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42EB0" w:rsidRPr="00A42EB0" w:rsidRDefault="00A42EB0" w:rsidP="00A42EB0">
            <w:pPr>
              <w:rPr>
                <w:b/>
                <w:bCs/>
                <w:sz w:val="20"/>
                <w:szCs w:val="18"/>
              </w:rPr>
            </w:pPr>
            <w:r w:rsidRPr="00A42EB0">
              <w:rPr>
                <w:b/>
                <w:bCs/>
                <w:sz w:val="18"/>
                <w:szCs w:val="18"/>
              </w:rPr>
              <w:t>HS_W08, HS_W09 HS_W12, HS_U22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42EB0" w:rsidRPr="00A42EB0" w:rsidRDefault="00A42EB0" w:rsidP="00A42EB0">
            <w:pPr>
              <w:rPr>
                <w:b/>
                <w:bCs/>
                <w:sz w:val="20"/>
                <w:szCs w:val="18"/>
              </w:rPr>
            </w:pPr>
            <w:r w:rsidRPr="00A42EB0">
              <w:rPr>
                <w:i/>
                <w:sz w:val="20"/>
                <w:szCs w:val="20"/>
              </w:rPr>
              <w:t xml:space="preserve">            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A42EB0" w:rsidRPr="00A42EB0" w:rsidRDefault="00A42EB0" w:rsidP="00A42EB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A42EB0" w:rsidRPr="00A42EB0" w:rsidRDefault="00A42EB0" w:rsidP="00A42EB0">
            <w:pPr>
              <w:jc w:val="center"/>
              <w:rPr>
                <w:bCs/>
                <w:i/>
                <w:sz w:val="20"/>
                <w:szCs w:val="20"/>
              </w:rPr>
            </w:pPr>
            <w:r w:rsidRPr="00A42EB0">
              <w:rPr>
                <w:bCs/>
                <w:i/>
                <w:sz w:val="20"/>
                <w:szCs w:val="20"/>
              </w:rPr>
              <w:t xml:space="preserve">Kolokwium – forma pisemna 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A42EB0" w:rsidRPr="00A42EB0" w:rsidRDefault="00A42EB0" w:rsidP="00E52CA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b/>
                <w:bCs/>
                <w:sz w:val="18"/>
                <w:szCs w:val="18"/>
                <w:lang w:eastAsia="en-US"/>
              </w:rPr>
            </w:pPr>
            <w:r w:rsidRPr="00A42EB0">
              <w:rPr>
                <w:b/>
                <w:bCs/>
                <w:sz w:val="18"/>
                <w:szCs w:val="18"/>
                <w:lang w:eastAsia="en-US"/>
              </w:rPr>
              <w:t>obecność na zajęciach</w:t>
            </w:r>
          </w:p>
          <w:p w:rsidR="00A42EB0" w:rsidRPr="00A42EB0" w:rsidRDefault="00A42EB0" w:rsidP="00E52CA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b/>
                <w:bCs/>
                <w:sz w:val="18"/>
                <w:szCs w:val="18"/>
                <w:lang w:eastAsia="en-US"/>
              </w:rPr>
            </w:pPr>
            <w:r w:rsidRPr="00A42EB0">
              <w:rPr>
                <w:b/>
                <w:bCs/>
                <w:sz w:val="18"/>
                <w:szCs w:val="18"/>
                <w:lang w:eastAsia="en-US"/>
              </w:rPr>
              <w:t xml:space="preserve">pozytywna ocena z kolokwium 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FFFFF"/>
            <w:vAlign w:val="center"/>
          </w:tcPr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A42EB0">
              <w:rPr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A42EB0" w:rsidRPr="00A42EB0" w:rsidRDefault="00A42EB0" w:rsidP="00A42EB0">
            <w:pPr>
              <w:rPr>
                <w:b/>
                <w:bCs/>
              </w:rPr>
            </w:pPr>
            <w:r w:rsidRPr="00A42EB0">
              <w:rPr>
                <w:b/>
                <w:bCs/>
                <w:sz w:val="20"/>
              </w:rPr>
              <w:t>Forma zaliczenia przedmiotu:</w:t>
            </w:r>
            <w:r w:rsidRPr="00A42EB0">
              <w:rPr>
                <w:i/>
                <w:sz w:val="16"/>
                <w:szCs w:val="20"/>
              </w:rPr>
              <w:t xml:space="preserve"> </w:t>
            </w:r>
            <w:r w:rsidRPr="00A42EB0">
              <w:rPr>
                <w:i/>
                <w:sz w:val="18"/>
                <w:szCs w:val="18"/>
              </w:rPr>
              <w:t xml:space="preserve">kolokwium – forma pisemna  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18"/>
                <w:szCs w:val="20"/>
              </w:rPr>
              <w:t>kryteria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42EB0">
              <w:rPr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A42EB0">
              <w:rPr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A42EB0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20"/>
              </w:rPr>
            </w:pPr>
            <w:r w:rsidRPr="00A42EB0">
              <w:rPr>
                <w:bCs/>
                <w:i/>
                <w:iCs/>
                <w:sz w:val="20"/>
                <w:szCs w:val="20"/>
              </w:rPr>
              <w:t>&lt;</w:t>
            </w:r>
            <w:r w:rsidRPr="00A42EB0">
              <w:rPr>
                <w:bCs/>
                <w:iCs/>
                <w:sz w:val="20"/>
                <w:szCs w:val="20"/>
              </w:rPr>
              <w:t xml:space="preserve"> 60%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42EB0">
              <w:rPr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A42EB0">
              <w:rPr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A42EB0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61% - 68%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42EB0">
              <w:rPr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A42EB0">
              <w:rPr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A42EB0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A42EB0">
              <w:rPr>
                <w:bCs/>
                <w:iCs/>
                <w:sz w:val="20"/>
                <w:szCs w:val="20"/>
              </w:rPr>
              <w:t>69% - 76%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42EB0">
              <w:rPr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A42EB0">
              <w:rPr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A42EB0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A42EB0">
              <w:rPr>
                <w:bCs/>
                <w:iCs/>
                <w:sz w:val="18"/>
                <w:szCs w:val="18"/>
              </w:rPr>
              <w:t>77% - 84%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42EB0">
              <w:rPr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A42EB0">
              <w:rPr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A42EB0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A42EB0">
              <w:rPr>
                <w:bCs/>
                <w:iCs/>
                <w:sz w:val="18"/>
                <w:szCs w:val="18"/>
              </w:rPr>
              <w:t>85% - 92%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42EB0">
              <w:rPr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A42EB0">
              <w:rPr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A42EB0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42EB0" w:rsidRPr="00A42EB0" w:rsidRDefault="00A42EB0" w:rsidP="00A42EB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A42EB0">
              <w:rPr>
                <w:bCs/>
                <w:iCs/>
                <w:sz w:val="18"/>
                <w:szCs w:val="18"/>
              </w:rPr>
              <w:t>93% - 100%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A42EB0">
              <w:rPr>
                <w:b/>
                <w:bCs/>
              </w:rPr>
              <w:lastRenderedPageBreak/>
              <w:t xml:space="preserve">Literatura </w:t>
            </w:r>
          </w:p>
        </w:tc>
      </w:tr>
      <w:tr w:rsidR="00A42EB0" w:rsidRPr="00A42EB0" w:rsidTr="00164AE3">
        <w:trPr>
          <w:gridAfter w:val="1"/>
          <w:wAfter w:w="78" w:type="dxa"/>
          <w:trHeight w:val="1544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spacing w:before="120"/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>Literatura obowiązkowa:</w:t>
            </w:r>
          </w:p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A42EB0">
              <w:rPr>
                <w:b/>
                <w:sz w:val="20"/>
                <w:szCs w:val="20"/>
              </w:rPr>
              <w:t xml:space="preserve">Stomatologia wieku rozwojowego – red. M. </w:t>
            </w:r>
            <w:proofErr w:type="spellStart"/>
            <w:r w:rsidRPr="00A42EB0">
              <w:rPr>
                <w:b/>
                <w:sz w:val="20"/>
                <w:szCs w:val="20"/>
              </w:rPr>
              <w:t>Szpringer</w:t>
            </w:r>
            <w:proofErr w:type="spellEnd"/>
            <w:r w:rsidRPr="00A42EB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A42EB0">
              <w:rPr>
                <w:b/>
                <w:sz w:val="20"/>
                <w:szCs w:val="20"/>
              </w:rPr>
              <w:t>Nodzak</w:t>
            </w:r>
            <w:proofErr w:type="spellEnd"/>
            <w:r w:rsidRPr="00A42EB0">
              <w:rPr>
                <w:b/>
                <w:sz w:val="20"/>
                <w:szCs w:val="20"/>
              </w:rPr>
              <w:t>, M. Wochna – Sobańska Wyd. PZWL wyd. 2007</w:t>
            </w:r>
          </w:p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A42EB0">
              <w:rPr>
                <w:b/>
                <w:sz w:val="20"/>
                <w:szCs w:val="20"/>
              </w:rPr>
              <w:t>Zarys Ortodoncji Współczesnej – red. I. Karłowska, Wyd. PZWL, wyd.2008</w:t>
            </w:r>
          </w:p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A42EB0">
              <w:rPr>
                <w:b/>
                <w:sz w:val="20"/>
                <w:szCs w:val="20"/>
              </w:rPr>
              <w:t>Podręcznik dla asystentek i higienistek stomatologicznych – red. Z. Jańczuk, wyd. PZWL wyd. 2009</w:t>
            </w:r>
          </w:p>
          <w:p w:rsidR="00A42EB0" w:rsidRPr="00A42EB0" w:rsidRDefault="00A42EB0" w:rsidP="00A42EB0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A42EB0">
              <w:rPr>
                <w:b/>
                <w:sz w:val="20"/>
                <w:szCs w:val="20"/>
              </w:rPr>
              <w:t xml:space="preserve">Asystowanie w stomatologii – L.V. Barnett Wydaw. </w:t>
            </w:r>
            <w:proofErr w:type="spellStart"/>
            <w:r w:rsidRPr="00A42EB0">
              <w:rPr>
                <w:b/>
                <w:sz w:val="20"/>
                <w:szCs w:val="20"/>
              </w:rPr>
              <w:t>Urban&amp;Partner</w:t>
            </w:r>
            <w:proofErr w:type="spellEnd"/>
            <w:r w:rsidRPr="00A42EB0">
              <w:rPr>
                <w:b/>
                <w:sz w:val="20"/>
                <w:szCs w:val="20"/>
              </w:rPr>
              <w:t xml:space="preserve">, 2009 </w:t>
            </w:r>
          </w:p>
          <w:p w:rsidR="00A42EB0" w:rsidRPr="00A42EB0" w:rsidRDefault="00A42EB0" w:rsidP="00A42EB0">
            <w:pPr>
              <w:rPr>
                <w:sz w:val="20"/>
                <w:szCs w:val="20"/>
              </w:rPr>
            </w:pPr>
            <w:r w:rsidRPr="00A42EB0">
              <w:rPr>
                <w:sz w:val="20"/>
                <w:szCs w:val="20"/>
              </w:rPr>
              <w:t xml:space="preserve">Literatura uzupełniająca: </w:t>
            </w:r>
          </w:p>
          <w:p w:rsidR="00A42EB0" w:rsidRPr="00A42EB0" w:rsidRDefault="00A42EB0" w:rsidP="00E52CA9">
            <w:pPr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A42EB0">
              <w:rPr>
                <w:b/>
                <w:sz w:val="20"/>
                <w:szCs w:val="20"/>
              </w:rPr>
              <w:t xml:space="preserve">Usuwanie złogów nazębnych, instrumentarium i procedury zabiegowe – W. Jańczuk, M. Pawelczyk – Madalińska, Wydawnictwo Kwintesencja </w:t>
            </w:r>
          </w:p>
          <w:p w:rsidR="00A42EB0" w:rsidRPr="00A42EB0" w:rsidRDefault="00A42EB0" w:rsidP="00E52CA9">
            <w:pPr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A42EB0">
              <w:rPr>
                <w:b/>
                <w:sz w:val="20"/>
                <w:szCs w:val="20"/>
              </w:rPr>
              <w:t>Czasopismo – Asysta dentystyczna</w:t>
            </w:r>
          </w:p>
          <w:p w:rsidR="00A42EB0" w:rsidRPr="00A42EB0" w:rsidRDefault="00A42EB0" w:rsidP="00E52CA9">
            <w:pPr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b/>
                <w:sz w:val="20"/>
                <w:szCs w:val="20"/>
              </w:rPr>
            </w:pPr>
            <w:r w:rsidRPr="00A42EB0">
              <w:rPr>
                <w:b/>
                <w:sz w:val="20"/>
                <w:szCs w:val="20"/>
              </w:rPr>
              <w:t>Czasopismo – Asystentka i higienistka stomatologiczna</w:t>
            </w:r>
          </w:p>
        </w:tc>
      </w:tr>
      <w:tr w:rsidR="00A42EB0" w:rsidRPr="00A42EB0" w:rsidTr="00164AE3">
        <w:trPr>
          <w:gridAfter w:val="1"/>
          <w:wAfter w:w="78" w:type="dxa"/>
          <w:trHeight w:val="967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3D0A1C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bCs/>
                <w:iCs/>
                <w:sz w:val="18"/>
                <w:szCs w:val="18"/>
              </w:rPr>
            </w:pPr>
            <w:r w:rsidRPr="00A42EB0">
              <w:rPr>
                <w:b/>
              </w:rPr>
              <w:t>Kalkulacja punktów ECTS</w:t>
            </w:r>
            <w:r w:rsidRPr="00A42EB0">
              <w:rPr>
                <w:sz w:val="20"/>
                <w:szCs w:val="20"/>
              </w:rPr>
              <w:t xml:space="preserve"> 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Liczba punktów ECTS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spacing w:before="120" w:after="120"/>
              <w:ind w:left="-108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b/>
                <w:sz w:val="18"/>
                <w:szCs w:val="16"/>
              </w:rPr>
            </w:pPr>
            <w:r w:rsidRPr="00A42EB0">
              <w:rPr>
                <w:b/>
                <w:sz w:val="18"/>
                <w:szCs w:val="16"/>
              </w:rPr>
              <w:t>-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18"/>
                <w:szCs w:val="16"/>
              </w:rPr>
            </w:pPr>
            <w:r w:rsidRPr="00A42EB0">
              <w:rPr>
                <w:sz w:val="18"/>
                <w:szCs w:val="16"/>
              </w:rPr>
              <w:t>0,3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18"/>
                <w:szCs w:val="16"/>
              </w:rPr>
            </w:pPr>
            <w:r w:rsidRPr="00A42EB0">
              <w:rPr>
                <w:sz w:val="18"/>
                <w:szCs w:val="16"/>
              </w:rPr>
              <w:t>-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9741" w:type="dxa"/>
            <w:gridSpan w:val="10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18"/>
                <w:szCs w:val="16"/>
              </w:rPr>
            </w:pPr>
            <w:r w:rsidRPr="00A42EB0">
              <w:rPr>
                <w:i/>
                <w:sz w:val="16"/>
                <w:szCs w:val="16"/>
              </w:rPr>
              <w:t>0,2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42EB0" w:rsidRPr="00A42EB0" w:rsidRDefault="00A42EB0" w:rsidP="00A42EB0">
            <w:pPr>
              <w:spacing w:before="120" w:after="120"/>
              <w:rPr>
                <w:sz w:val="18"/>
                <w:szCs w:val="16"/>
              </w:rPr>
            </w:pPr>
            <w:r w:rsidRPr="00A42EB0">
              <w:rPr>
                <w:i/>
                <w:sz w:val="16"/>
                <w:szCs w:val="16"/>
              </w:rPr>
              <w:t>0,5</w:t>
            </w:r>
          </w:p>
        </w:tc>
      </w:tr>
      <w:tr w:rsidR="00A42EB0" w:rsidRPr="00A42EB0" w:rsidTr="00164AE3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A42EB0" w:rsidRPr="00A42EB0" w:rsidRDefault="00A42EB0" w:rsidP="00A42EB0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A42EB0">
              <w:rPr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vAlign w:val="center"/>
          </w:tcPr>
          <w:p w:rsidR="00A42EB0" w:rsidRPr="00A42EB0" w:rsidRDefault="00A42EB0" w:rsidP="00A42EB0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A42EB0">
              <w:rPr>
                <w:b/>
                <w:sz w:val="18"/>
                <w:szCs w:val="20"/>
              </w:rPr>
              <w:t>1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A42EB0" w:rsidRPr="00A42EB0" w:rsidRDefault="00A42EB0" w:rsidP="00A42EB0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Calibri" w:hAnsi="Calibri"/>
                <w:i/>
                <w:sz w:val="18"/>
                <w:szCs w:val="22"/>
                <w:lang w:eastAsia="en-US"/>
              </w:rPr>
            </w:pPr>
            <w:r w:rsidRPr="00A42EB0">
              <w:rPr>
                <w:rFonts w:ascii="Calibri" w:hAnsi="Calibri"/>
                <w:b/>
                <w:sz w:val="22"/>
                <w:szCs w:val="22"/>
                <w:lang w:eastAsia="en-US"/>
              </w:rPr>
              <w:t>Informacje dodatkowe</w:t>
            </w:r>
          </w:p>
        </w:tc>
      </w:tr>
      <w:tr w:rsidR="00A42EB0" w:rsidRPr="00A42EB0" w:rsidTr="00164AE3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A42EB0" w:rsidRPr="00A42EB0" w:rsidRDefault="00A42EB0" w:rsidP="00A42EB0">
            <w:pPr>
              <w:rPr>
                <w:i/>
                <w:sz w:val="18"/>
                <w:szCs w:val="22"/>
              </w:rPr>
            </w:pPr>
            <w:r w:rsidRPr="00A42EB0">
              <w:rPr>
                <w:i/>
                <w:sz w:val="18"/>
                <w:szCs w:val="22"/>
              </w:rPr>
              <w:t>Wszystkie inne ważne dla studenta informacje nie zawarte w standardowym opisie np. dane kontaktowe do osoby odpowiedzialnej za dydaktykę,</w:t>
            </w:r>
            <w:r w:rsidRPr="00A42EB0">
              <w:rPr>
                <w:bCs/>
                <w:i/>
                <w:sz w:val="18"/>
                <w:szCs w:val="20"/>
              </w:rPr>
              <w:t xml:space="preserve"> informacje o kole naukowym działającym przy jednostce, informacje o dojeździe na zajęcia,</w:t>
            </w:r>
            <w:r w:rsidRPr="00A42EB0">
              <w:rPr>
                <w:i/>
                <w:sz w:val="18"/>
                <w:szCs w:val="22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A42EB0" w:rsidRPr="00A42EB0" w:rsidRDefault="00A42EB0" w:rsidP="00A42EB0">
      <w:pPr>
        <w:autoSpaceDE w:val="0"/>
        <w:autoSpaceDN w:val="0"/>
        <w:adjustRightInd w:val="0"/>
        <w:rPr>
          <w:sz w:val="20"/>
          <w:szCs w:val="20"/>
        </w:rPr>
      </w:pPr>
    </w:p>
    <w:p w:rsidR="00A42EB0" w:rsidRPr="00A42EB0" w:rsidRDefault="00A42EB0" w:rsidP="00A42EB0">
      <w:pPr>
        <w:autoSpaceDE w:val="0"/>
        <w:autoSpaceDN w:val="0"/>
        <w:adjustRightInd w:val="0"/>
        <w:spacing w:before="120" w:after="120"/>
        <w:rPr>
          <w:sz w:val="20"/>
        </w:rPr>
      </w:pPr>
    </w:p>
    <w:p w:rsidR="00A42EB0" w:rsidRPr="00A42EB0" w:rsidRDefault="00A42EB0" w:rsidP="00A42EB0">
      <w:pPr>
        <w:autoSpaceDE w:val="0"/>
        <w:autoSpaceDN w:val="0"/>
        <w:adjustRightInd w:val="0"/>
        <w:spacing w:before="120" w:after="120"/>
        <w:rPr>
          <w:sz w:val="20"/>
        </w:rPr>
      </w:pPr>
    </w:p>
    <w:tbl>
      <w:tblPr>
        <w:tblW w:w="101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28"/>
        <w:gridCol w:w="33"/>
        <w:gridCol w:w="1463"/>
        <w:gridCol w:w="286"/>
        <w:gridCol w:w="634"/>
        <w:gridCol w:w="1586"/>
        <w:gridCol w:w="615"/>
        <w:gridCol w:w="215"/>
        <w:gridCol w:w="2652"/>
      </w:tblGrid>
      <w:tr w:rsidR="003D0A1C" w:rsidRPr="00D30BE3" w:rsidTr="00164AE3">
        <w:trPr>
          <w:trHeight w:val="465"/>
        </w:trPr>
        <w:tc>
          <w:tcPr>
            <w:tcW w:w="10135" w:type="dxa"/>
            <w:gridSpan w:val="10"/>
            <w:vAlign w:val="center"/>
          </w:tcPr>
          <w:p w:rsidR="003D0A1C" w:rsidRPr="00D30BE3" w:rsidRDefault="003D0A1C" w:rsidP="00E52C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3D0A1C" w:rsidRPr="004704CB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544D08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44D08"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4704CB" w:rsidRDefault="003D0A1C" w:rsidP="00164A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Lekarsko Dentystyczny</w:t>
            </w:r>
          </w:p>
        </w:tc>
      </w:tr>
      <w:tr w:rsidR="003D0A1C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Prog</w:t>
            </w:r>
            <w:r>
              <w:rPr>
                <w:i/>
                <w:sz w:val="20"/>
                <w:szCs w:val="20"/>
              </w:rPr>
              <w:t>ram kształcenia: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Default="003D0A1C" w:rsidP="00164AE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3D0A1C" w:rsidRDefault="003D0A1C" w:rsidP="00164AE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3D0A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3D0A1C" w:rsidRPr="00F90DDC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Rok akademicki: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F90DDC" w:rsidRDefault="003D0A1C" w:rsidP="00164AE3">
            <w:pPr>
              <w:jc w:val="both"/>
            </w:pPr>
            <w:r>
              <w:t>2017/2018</w:t>
            </w:r>
          </w:p>
        </w:tc>
      </w:tr>
      <w:tr w:rsidR="003D0A1C" w:rsidTr="00164AE3">
        <w:trPr>
          <w:trHeight w:val="242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2B4630" w:rsidRDefault="003D0A1C" w:rsidP="00164AE3">
            <w:pPr>
              <w:jc w:val="both"/>
              <w:rPr>
                <w:b/>
              </w:rPr>
            </w:pPr>
            <w:r w:rsidRPr="002B4630">
              <w:rPr>
                <w:b/>
              </w:rPr>
              <w:t>Anatomia, fizjologia i patologia narządu żucia</w:t>
            </w:r>
          </w:p>
          <w:p w:rsidR="003D0A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3D0A1C" w:rsidRPr="00D30BE3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35253</w:t>
            </w:r>
          </w:p>
        </w:tc>
      </w:tr>
      <w:tr w:rsidR="003D0A1C" w:rsidRPr="00D30BE3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0B273F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B273F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CD0855" w:rsidRDefault="003D0A1C" w:rsidP="00164AE3">
            <w:pPr>
              <w:autoSpaceDE w:val="0"/>
              <w:autoSpaceDN w:val="0"/>
              <w:adjustRightInd w:val="0"/>
              <w:rPr>
                <w:b/>
              </w:rPr>
            </w:pPr>
            <w:r w:rsidRPr="00CD0855">
              <w:rPr>
                <w:b/>
              </w:rPr>
              <w:t>Klinika Chirurgii Czaszkowo-Szczękowo-Twarzowej, Chirurgii Jamy Ustnej  i Implantologii</w:t>
            </w:r>
          </w:p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>
              <w:t xml:space="preserve">ul. </w:t>
            </w:r>
            <w:proofErr w:type="spellStart"/>
            <w:r>
              <w:t>Lindleya</w:t>
            </w:r>
            <w:proofErr w:type="spellEnd"/>
            <w:r>
              <w:t xml:space="preserve"> 4, 02-005 Warszawa, tel. 225021797</w:t>
            </w:r>
          </w:p>
        </w:tc>
      </w:tr>
      <w:tr w:rsidR="003D0A1C" w:rsidRPr="0094114C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94114C" w:rsidRDefault="003D0A1C" w:rsidP="00164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P. Zawadzki</w:t>
            </w:r>
          </w:p>
        </w:tc>
      </w:tr>
      <w:tr w:rsidR="003D0A1C" w:rsidRPr="00D30BE3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studiów: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t xml:space="preserve">I </w:t>
            </w:r>
          </w:p>
        </w:tc>
      </w:tr>
      <w:tr w:rsidR="003D0A1C" w:rsidRPr="00D30BE3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Semestr studiów: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t>1</w:t>
            </w:r>
          </w:p>
        </w:tc>
      </w:tr>
      <w:tr w:rsidR="003D0A1C" w:rsidRPr="004704CB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 modułu/przedmiotu: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4704CB" w:rsidRDefault="003D0A1C" w:rsidP="00164AE3">
            <w:pPr>
              <w:jc w:val="both"/>
            </w:pPr>
            <w:r>
              <w:t>kierunkowy</w:t>
            </w:r>
          </w:p>
        </w:tc>
      </w:tr>
      <w:tr w:rsidR="003D0A1C" w:rsidRPr="00D30BE3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Osoby p</w:t>
            </w:r>
            <w:r w:rsidRPr="00D30BE3">
              <w:rPr>
                <w:i/>
                <w:sz w:val="20"/>
                <w:szCs w:val="20"/>
              </w:rPr>
              <w:t>rowadząc</w:t>
            </w:r>
            <w:r>
              <w:rPr>
                <w:i/>
                <w:sz w:val="20"/>
                <w:szCs w:val="20"/>
              </w:rPr>
              <w:t>e: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>Lek. dent. B. Bętkowski</w:t>
            </w:r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sz w:val="20"/>
                <w:szCs w:val="20"/>
              </w:rPr>
              <w:t xml:space="preserve">dr </w:t>
            </w:r>
            <w:proofErr w:type="spellStart"/>
            <w:r w:rsidRPr="00541412">
              <w:rPr>
                <w:sz w:val="20"/>
                <w:szCs w:val="20"/>
              </w:rPr>
              <w:t>B.Dobieżyńska</w:t>
            </w:r>
            <w:proofErr w:type="spellEnd"/>
            <w:r w:rsidRPr="00541412">
              <w:rPr>
                <w:sz w:val="20"/>
                <w:szCs w:val="20"/>
              </w:rPr>
              <w:t>,</w:t>
            </w:r>
          </w:p>
          <w:p w:rsidR="003D0A1C" w:rsidRPr="002B4630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B4630">
              <w:rPr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2B4630">
              <w:rPr>
                <w:bCs/>
                <w:iCs/>
                <w:sz w:val="20"/>
                <w:szCs w:val="20"/>
                <w:lang w:val="en-US"/>
              </w:rPr>
              <w:t xml:space="preserve"> n. med. E. </w:t>
            </w:r>
            <w:proofErr w:type="spellStart"/>
            <w:r w:rsidRPr="002B4630">
              <w:rPr>
                <w:bCs/>
                <w:iCs/>
                <w:sz w:val="20"/>
                <w:szCs w:val="20"/>
                <w:lang w:val="en-US"/>
              </w:rPr>
              <w:t>Jaworska</w:t>
            </w:r>
            <w:proofErr w:type="spellEnd"/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2B4630">
              <w:rPr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2B4630">
              <w:rPr>
                <w:bCs/>
                <w:iCs/>
                <w:sz w:val="20"/>
                <w:szCs w:val="20"/>
                <w:lang w:val="en-US"/>
              </w:rPr>
              <w:t xml:space="preserve"> n. med. </w:t>
            </w:r>
            <w:r w:rsidRPr="00541412">
              <w:rPr>
                <w:bCs/>
                <w:iCs/>
                <w:sz w:val="20"/>
                <w:szCs w:val="20"/>
              </w:rPr>
              <w:t>M. Jonasz</w:t>
            </w:r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>Lek. dent. K. Kalina</w:t>
            </w:r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 xml:space="preserve">Lek. dent. A. </w:t>
            </w:r>
            <w:proofErr w:type="spellStart"/>
            <w:r w:rsidRPr="00541412">
              <w:rPr>
                <w:bCs/>
                <w:iCs/>
                <w:sz w:val="20"/>
                <w:szCs w:val="20"/>
              </w:rPr>
              <w:t>Kołciuk</w:t>
            </w:r>
            <w:proofErr w:type="spellEnd"/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>Lek. dent. M. Kotlarski</w:t>
            </w:r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 w:rsidRPr="00541412">
              <w:rPr>
                <w:bCs/>
                <w:iCs/>
                <w:sz w:val="20"/>
                <w:szCs w:val="20"/>
              </w:rPr>
              <w:t>stom</w:t>
            </w:r>
            <w:proofErr w:type="spellEnd"/>
            <w:r w:rsidRPr="00541412">
              <w:rPr>
                <w:bCs/>
                <w:iCs/>
                <w:sz w:val="20"/>
                <w:szCs w:val="20"/>
              </w:rPr>
              <w:t>. P. Piekarczyk</w:t>
            </w:r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>Dr n. med. A. Pilarska</w:t>
            </w:r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 w:rsidRPr="00541412">
              <w:rPr>
                <w:bCs/>
                <w:iCs/>
                <w:sz w:val="20"/>
                <w:szCs w:val="20"/>
              </w:rPr>
              <w:t>stom</w:t>
            </w:r>
            <w:proofErr w:type="spellEnd"/>
            <w:r w:rsidRPr="00541412">
              <w:rPr>
                <w:bCs/>
                <w:iCs/>
                <w:sz w:val="20"/>
                <w:szCs w:val="20"/>
              </w:rPr>
              <w:t>. Lek. med. M. Rybicki</w:t>
            </w:r>
          </w:p>
          <w:p w:rsidR="003D0A1C" w:rsidRPr="00541412" w:rsidRDefault="003D0A1C" w:rsidP="00164AE3">
            <w:pPr>
              <w:ind w:left="72"/>
              <w:jc w:val="both"/>
              <w:rPr>
                <w:sz w:val="20"/>
                <w:szCs w:val="20"/>
              </w:rPr>
            </w:pPr>
            <w:r w:rsidRPr="00541412">
              <w:rPr>
                <w:sz w:val="20"/>
                <w:szCs w:val="20"/>
              </w:rPr>
              <w:t xml:space="preserve">dr </w:t>
            </w:r>
            <w:proofErr w:type="spellStart"/>
            <w:r w:rsidRPr="00541412">
              <w:rPr>
                <w:sz w:val="20"/>
                <w:szCs w:val="20"/>
              </w:rPr>
              <w:t>P.Skubich</w:t>
            </w:r>
            <w:proofErr w:type="spellEnd"/>
          </w:p>
          <w:p w:rsidR="003D0A1C" w:rsidRPr="00541412" w:rsidRDefault="003D0A1C" w:rsidP="00164AE3">
            <w:pPr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 xml:space="preserve"> Dr n. med. Z. Stopa</w:t>
            </w:r>
          </w:p>
          <w:p w:rsidR="003D0A1C" w:rsidRPr="00541412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>Lek. dent. B. Szczodry</w:t>
            </w:r>
          </w:p>
          <w:p w:rsidR="003D0A1C" w:rsidRPr="002B4630" w:rsidRDefault="003D0A1C" w:rsidP="00164AE3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2B4630">
              <w:rPr>
                <w:bCs/>
                <w:iCs/>
                <w:sz w:val="20"/>
                <w:szCs w:val="20"/>
              </w:rPr>
              <w:t xml:space="preserve">Dr n. med. K. </w:t>
            </w:r>
            <w:proofErr w:type="spellStart"/>
            <w:r w:rsidRPr="002B4630">
              <w:rPr>
                <w:bCs/>
                <w:iCs/>
                <w:sz w:val="20"/>
                <w:szCs w:val="20"/>
              </w:rPr>
              <w:t>Walerzak</w:t>
            </w:r>
            <w:proofErr w:type="spellEnd"/>
          </w:p>
          <w:p w:rsidR="003D0A1C" w:rsidRPr="00D30BE3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 xml:space="preserve"> Dr n. med. P. Zawadzki</w:t>
            </w:r>
          </w:p>
        </w:tc>
      </w:tr>
      <w:tr w:rsidR="003D0A1C" w:rsidRPr="00E10015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Erasmus TAK/NIE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E10015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3D0A1C" w:rsidRPr="00021DAA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Osoba odpowiedzialna za syla</w:t>
            </w:r>
            <w:r>
              <w:rPr>
                <w:i/>
                <w:sz w:val="20"/>
                <w:szCs w:val="20"/>
              </w:rPr>
              <w:t>bus: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021DAA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Edyta Jaworska</w:t>
            </w:r>
          </w:p>
        </w:tc>
      </w:tr>
      <w:tr w:rsidR="003D0A1C" w:rsidRPr="00021DAA" w:rsidTr="00164AE3">
        <w:trPr>
          <w:trHeight w:val="465"/>
        </w:trPr>
        <w:tc>
          <w:tcPr>
            <w:tcW w:w="4147" w:type="dxa"/>
            <w:gridSpan w:val="4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3D0A1C" w:rsidRPr="00021DAA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(6 na cały przedmiot)</w:t>
            </w:r>
          </w:p>
        </w:tc>
      </w:tr>
      <w:tr w:rsidR="003D0A1C" w:rsidTr="00164AE3">
        <w:trPr>
          <w:trHeight w:val="465"/>
        </w:trPr>
        <w:tc>
          <w:tcPr>
            <w:tcW w:w="4147" w:type="dxa"/>
            <w:gridSpan w:val="4"/>
          </w:tcPr>
          <w:p w:rsidR="003D0A1C" w:rsidRPr="005143D8" w:rsidRDefault="003D0A1C" w:rsidP="00164AE3">
            <w:r>
              <w:t>Koordynator przedmiotu:</w:t>
            </w:r>
          </w:p>
        </w:tc>
        <w:tc>
          <w:tcPr>
            <w:tcW w:w="5988" w:type="dxa"/>
            <w:gridSpan w:val="6"/>
            <w:shd w:val="clear" w:color="auto" w:fill="F2F2F2"/>
          </w:tcPr>
          <w:p w:rsidR="003D0A1C" w:rsidRDefault="003D0A1C" w:rsidP="00164AE3">
            <w:r w:rsidRPr="005143D8">
              <w:t>Prof. dr hab. Sylwia Słotwińska</w:t>
            </w:r>
          </w:p>
        </w:tc>
      </w:tr>
      <w:tr w:rsidR="003D0A1C" w:rsidRPr="00D30BE3" w:rsidTr="00164AE3">
        <w:trPr>
          <w:trHeight w:val="430"/>
        </w:trPr>
        <w:tc>
          <w:tcPr>
            <w:tcW w:w="10135" w:type="dxa"/>
            <w:gridSpan w:val="10"/>
            <w:vAlign w:val="center"/>
          </w:tcPr>
          <w:p w:rsidR="003D0A1C" w:rsidRPr="00D30BE3" w:rsidRDefault="003D0A1C" w:rsidP="00E52C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3D0A1C" w:rsidRPr="00D30BE3" w:rsidTr="00164AE3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3D0A1C" w:rsidRPr="00D30BE3" w:rsidRDefault="003D0A1C" w:rsidP="00164AE3">
            <w:pPr>
              <w:spacing w:before="120" w:after="120"/>
              <w:jc w:val="both"/>
              <w:rPr>
                <w:bCs/>
                <w:iCs/>
                <w:color w:val="0000FF"/>
              </w:rPr>
            </w:pPr>
            <w:r>
              <w:t>Zapoznanie z anatomią, fizjologią i patologią narządu żucia  na przykładzie chirurgii szczękowo-twarzowej</w:t>
            </w:r>
            <w:r w:rsidRPr="00D30BE3">
              <w:rPr>
                <w:bCs/>
                <w:iCs/>
                <w:color w:val="0000FF"/>
              </w:rPr>
              <w:t xml:space="preserve"> </w:t>
            </w:r>
          </w:p>
        </w:tc>
      </w:tr>
      <w:tr w:rsidR="003D0A1C" w:rsidRPr="00D30BE3" w:rsidTr="00164AE3">
        <w:trPr>
          <w:trHeight w:val="312"/>
        </w:trPr>
        <w:tc>
          <w:tcPr>
            <w:tcW w:w="10135" w:type="dxa"/>
            <w:gridSpan w:val="10"/>
            <w:vAlign w:val="center"/>
          </w:tcPr>
          <w:p w:rsidR="003D0A1C" w:rsidRPr="00D30BE3" w:rsidRDefault="003D0A1C" w:rsidP="00E52C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3D0A1C" w:rsidRPr="00541412" w:rsidTr="00164AE3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3D0A1C" w:rsidRPr="00E773D4" w:rsidRDefault="003D0A1C" w:rsidP="003D0A1C">
            <w:pPr>
              <w:numPr>
                <w:ilvl w:val="0"/>
                <w:numId w:val="9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Znajomość anatomii głowy i szyi</w:t>
            </w:r>
          </w:p>
          <w:p w:rsidR="003D0A1C" w:rsidRPr="00E21505" w:rsidRDefault="003D0A1C" w:rsidP="003D0A1C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FF"/>
              </w:rPr>
            </w:pPr>
            <w:r>
              <w:rPr>
                <w:bCs/>
                <w:iCs/>
                <w:sz w:val="22"/>
                <w:szCs w:val="22"/>
              </w:rPr>
              <w:t xml:space="preserve">Znajomość fizjologii w obrębie głowy i szyi </w:t>
            </w:r>
          </w:p>
          <w:p w:rsidR="003D0A1C" w:rsidRPr="00541412" w:rsidRDefault="003D0A1C" w:rsidP="003D0A1C">
            <w:pPr>
              <w:numPr>
                <w:ilvl w:val="0"/>
                <w:numId w:val="9"/>
              </w:numPr>
              <w:spacing w:before="120" w:after="120"/>
              <w:jc w:val="both"/>
              <w:rPr>
                <w:bCs/>
                <w:iCs/>
                <w:color w:val="0000FF"/>
              </w:rPr>
            </w:pPr>
            <w:r>
              <w:rPr>
                <w:bCs/>
                <w:iCs/>
                <w:sz w:val="22"/>
                <w:szCs w:val="22"/>
              </w:rPr>
              <w:t xml:space="preserve">Znajomość patologii w obrębie głowy i szyi </w:t>
            </w:r>
          </w:p>
        </w:tc>
      </w:tr>
      <w:tr w:rsidR="003D0A1C" w:rsidRPr="008D4D5E" w:rsidTr="00164AE3">
        <w:trPr>
          <w:trHeight w:val="344"/>
        </w:trPr>
        <w:tc>
          <w:tcPr>
            <w:tcW w:w="10135" w:type="dxa"/>
            <w:gridSpan w:val="10"/>
            <w:vAlign w:val="center"/>
          </w:tcPr>
          <w:p w:rsidR="003D0A1C" w:rsidRPr="008D4D5E" w:rsidRDefault="003D0A1C" w:rsidP="00E52CA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3D0A1C" w:rsidRPr="00E773D4" w:rsidTr="00164AE3">
        <w:trPr>
          <w:trHeight w:val="465"/>
        </w:trPr>
        <w:tc>
          <w:tcPr>
            <w:tcW w:w="10135" w:type="dxa"/>
            <w:gridSpan w:val="10"/>
            <w:vAlign w:val="center"/>
          </w:tcPr>
          <w:p w:rsidR="003D0A1C" w:rsidRPr="00E773D4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3D0A1C" w:rsidRPr="00E773D4" w:rsidTr="00164AE3">
        <w:trPr>
          <w:trHeight w:val="465"/>
        </w:trPr>
        <w:tc>
          <w:tcPr>
            <w:tcW w:w="2684" w:type="dxa"/>
            <w:gridSpan w:val="3"/>
            <w:vAlign w:val="center"/>
          </w:tcPr>
          <w:p w:rsidR="003D0A1C" w:rsidRPr="00E773D4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3969" w:type="dxa"/>
            <w:gridSpan w:val="4"/>
            <w:vAlign w:val="center"/>
          </w:tcPr>
          <w:p w:rsidR="003D0A1C" w:rsidRPr="00E773D4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482" w:type="dxa"/>
            <w:gridSpan w:val="3"/>
            <w:vAlign w:val="center"/>
          </w:tcPr>
          <w:p w:rsidR="003D0A1C" w:rsidRPr="00E773D4" w:rsidRDefault="003D0A1C" w:rsidP="00164A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73D4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3D0A1C" w:rsidRPr="00D30BE3" w:rsidTr="00164AE3">
        <w:trPr>
          <w:trHeight w:val="465"/>
        </w:trPr>
        <w:tc>
          <w:tcPr>
            <w:tcW w:w="2684" w:type="dxa"/>
            <w:gridSpan w:val="3"/>
            <w:shd w:val="clear" w:color="auto" w:fill="F2F2F2"/>
          </w:tcPr>
          <w:p w:rsidR="003D0A1C" w:rsidRPr="00D30BE3" w:rsidRDefault="003D0A1C" w:rsidP="00164AE3">
            <w:pPr>
              <w:jc w:val="center"/>
              <w:rPr>
                <w:color w:val="0000FF"/>
              </w:rPr>
            </w:pPr>
          </w:p>
        </w:tc>
        <w:tc>
          <w:tcPr>
            <w:tcW w:w="3969" w:type="dxa"/>
            <w:gridSpan w:val="4"/>
            <w:shd w:val="clear" w:color="auto" w:fill="F2F2F2"/>
          </w:tcPr>
          <w:p w:rsidR="003D0A1C" w:rsidRPr="00605326" w:rsidRDefault="003D0A1C" w:rsidP="00164AE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shd w:val="clear" w:color="auto" w:fill="F2F2F2"/>
          </w:tcPr>
          <w:p w:rsidR="003D0A1C" w:rsidRPr="00D30BE3" w:rsidRDefault="003D0A1C" w:rsidP="00164AE3">
            <w:pPr>
              <w:jc w:val="center"/>
              <w:rPr>
                <w:b/>
                <w:color w:val="0000FF"/>
              </w:rPr>
            </w:pPr>
          </w:p>
        </w:tc>
      </w:tr>
      <w:tr w:rsidR="003D0A1C" w:rsidRPr="000E3258" w:rsidTr="00164AE3">
        <w:trPr>
          <w:trHeight w:hRule="exact" w:val="1515"/>
        </w:trPr>
        <w:tc>
          <w:tcPr>
            <w:tcW w:w="2684" w:type="dxa"/>
            <w:gridSpan w:val="3"/>
            <w:shd w:val="clear" w:color="auto" w:fill="F2F2F2"/>
          </w:tcPr>
          <w:p w:rsidR="003D0A1C" w:rsidRPr="00784FB9" w:rsidRDefault="003D0A1C" w:rsidP="00164AE3">
            <w:pPr>
              <w:jc w:val="center"/>
              <w:rPr>
                <w:b/>
              </w:rPr>
            </w:pPr>
            <w:r w:rsidRPr="00784FB9">
              <w:rPr>
                <w:b/>
              </w:rPr>
              <w:t>W1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3D0A1C" w:rsidRPr="00D30BE3" w:rsidRDefault="003D0A1C" w:rsidP="00164AE3">
            <w:pPr>
              <w:jc w:val="both"/>
              <w:rPr>
                <w:color w:val="0000FF"/>
                <w:sz w:val="20"/>
                <w:szCs w:val="20"/>
              </w:rPr>
            </w:pPr>
            <w:r w:rsidRPr="00EA0799">
              <w:t>zna szczegółową anatomię głowy i szyi</w:t>
            </w:r>
          </w:p>
        </w:tc>
        <w:tc>
          <w:tcPr>
            <w:tcW w:w="3482" w:type="dxa"/>
            <w:gridSpan w:val="3"/>
            <w:shd w:val="clear" w:color="auto" w:fill="F2F2F2"/>
          </w:tcPr>
          <w:p w:rsidR="003D0A1C" w:rsidRDefault="003D0A1C" w:rsidP="00164AE3">
            <w:pPr>
              <w:rPr>
                <w:color w:val="231F1F"/>
              </w:rPr>
            </w:pPr>
            <w:r w:rsidRPr="00EA0799">
              <w:t>ES_HS_W05</w:t>
            </w:r>
          </w:p>
          <w:p w:rsidR="003D0A1C" w:rsidRPr="000E3258" w:rsidRDefault="003D0A1C" w:rsidP="00164A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D0A1C" w:rsidRPr="00EA0799" w:rsidTr="00164AE3">
        <w:trPr>
          <w:trHeight w:hRule="exact" w:val="2147"/>
        </w:trPr>
        <w:tc>
          <w:tcPr>
            <w:tcW w:w="2684" w:type="dxa"/>
            <w:gridSpan w:val="3"/>
            <w:shd w:val="clear" w:color="auto" w:fill="F2F2F2"/>
          </w:tcPr>
          <w:p w:rsidR="003D0A1C" w:rsidRPr="00784FB9" w:rsidRDefault="003D0A1C" w:rsidP="00164AE3">
            <w:pPr>
              <w:jc w:val="center"/>
              <w:rPr>
                <w:b/>
              </w:rPr>
            </w:pPr>
            <w:r w:rsidRPr="00784FB9">
              <w:rPr>
                <w:b/>
              </w:rPr>
              <w:t>W2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3D0A1C" w:rsidRPr="00D30BE3" w:rsidRDefault="003D0A1C" w:rsidP="00164AE3">
            <w:pPr>
              <w:rPr>
                <w:color w:val="0000FF"/>
                <w:sz w:val="20"/>
                <w:szCs w:val="20"/>
              </w:rPr>
            </w:pPr>
            <w:r w:rsidRPr="00EA0799">
              <w:t xml:space="preserve">zna  szczegółową budowę anatomiczną i histologiczną elementów składowych jamy ustnej oraz  rozwój i funkcje zębów i przyzębia; </w:t>
            </w:r>
            <w:r w:rsidRPr="00EA0799">
              <w:rPr>
                <w:color w:val="231F1F"/>
              </w:rPr>
              <w:t xml:space="preserve">zna fizjologię  i patologię układu </w:t>
            </w:r>
            <w:proofErr w:type="spellStart"/>
            <w:r w:rsidRPr="00EA0799">
              <w:rPr>
                <w:color w:val="231F1F"/>
              </w:rPr>
              <w:t>stomatognatycznego</w:t>
            </w:r>
            <w:proofErr w:type="spellEnd"/>
          </w:p>
        </w:tc>
        <w:tc>
          <w:tcPr>
            <w:tcW w:w="3482" w:type="dxa"/>
            <w:gridSpan w:val="3"/>
            <w:shd w:val="clear" w:color="auto" w:fill="F2F2F2"/>
          </w:tcPr>
          <w:p w:rsidR="003D0A1C" w:rsidRDefault="003D0A1C" w:rsidP="00164AE3">
            <w:r w:rsidRPr="00EA0799">
              <w:t>ES_HS_W08</w:t>
            </w:r>
            <w:r>
              <w:t xml:space="preserve"> </w:t>
            </w:r>
          </w:p>
          <w:p w:rsidR="003D0A1C" w:rsidRPr="00EA0799" w:rsidRDefault="003D0A1C" w:rsidP="00164AE3"/>
        </w:tc>
      </w:tr>
      <w:tr w:rsidR="003D0A1C" w:rsidRPr="00EA0799" w:rsidTr="00164AE3">
        <w:trPr>
          <w:trHeight w:hRule="exact" w:val="1550"/>
        </w:trPr>
        <w:tc>
          <w:tcPr>
            <w:tcW w:w="2684" w:type="dxa"/>
            <w:gridSpan w:val="3"/>
            <w:shd w:val="clear" w:color="auto" w:fill="F2F2F2"/>
          </w:tcPr>
          <w:p w:rsidR="003D0A1C" w:rsidRPr="00784FB9" w:rsidRDefault="003D0A1C" w:rsidP="00164AE3">
            <w:pPr>
              <w:jc w:val="center"/>
              <w:rPr>
                <w:b/>
              </w:rPr>
            </w:pPr>
            <w:r w:rsidRPr="00784FB9">
              <w:rPr>
                <w:b/>
              </w:rPr>
              <w:t>W</w:t>
            </w:r>
            <w:r>
              <w:rPr>
                <w:b/>
              </w:rPr>
              <w:t>3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3D0A1C" w:rsidRDefault="003D0A1C" w:rsidP="00164AE3">
            <w:pPr>
              <w:rPr>
                <w:color w:val="000000"/>
                <w:sz w:val="20"/>
                <w:szCs w:val="20"/>
              </w:rPr>
            </w:pPr>
            <w:r w:rsidRPr="00EA0799">
              <w:t>zna etiologię i objawy wa</w:t>
            </w:r>
            <w:r>
              <w:t xml:space="preserve">d twarzowo-szczękowo-zgryzowych </w:t>
            </w:r>
            <w:r w:rsidRPr="00EA0799">
              <w:t>oraz diagnostykę ortodontyczną</w:t>
            </w:r>
            <w:r>
              <w:t>. Zapoznanie się z profilaktyką onkologiczną</w:t>
            </w:r>
          </w:p>
          <w:p w:rsidR="003D0A1C" w:rsidRPr="00D30BE3" w:rsidRDefault="003D0A1C" w:rsidP="00164AE3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shd w:val="clear" w:color="auto" w:fill="F2F2F2"/>
          </w:tcPr>
          <w:p w:rsidR="003D0A1C" w:rsidRDefault="003D0A1C" w:rsidP="00164AE3">
            <w:r w:rsidRPr="00EA0799">
              <w:t>ES_HS_W</w:t>
            </w:r>
            <w:r>
              <w:t>03</w:t>
            </w:r>
          </w:p>
          <w:p w:rsidR="003D0A1C" w:rsidRPr="00EA0799" w:rsidRDefault="003D0A1C" w:rsidP="00164AE3"/>
        </w:tc>
      </w:tr>
      <w:tr w:rsidR="003D0A1C" w:rsidRPr="0048353E" w:rsidTr="00164AE3">
        <w:trPr>
          <w:trHeight w:val="627"/>
        </w:trPr>
        <w:tc>
          <w:tcPr>
            <w:tcW w:w="10135" w:type="dxa"/>
            <w:gridSpan w:val="10"/>
            <w:vAlign w:val="center"/>
          </w:tcPr>
          <w:p w:rsidR="003D0A1C" w:rsidRPr="0048353E" w:rsidRDefault="003D0A1C" w:rsidP="00E52CA9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3D0A1C" w:rsidRPr="0048353E" w:rsidTr="00164AE3">
        <w:trPr>
          <w:trHeight w:val="536"/>
        </w:trPr>
        <w:tc>
          <w:tcPr>
            <w:tcW w:w="2651" w:type="dxa"/>
            <w:gridSpan w:val="2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652" w:type="dxa"/>
            <w:vAlign w:val="center"/>
          </w:tcPr>
          <w:p w:rsidR="003D0A1C" w:rsidRPr="0048353E" w:rsidRDefault="003D0A1C" w:rsidP="00164AE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48353E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3D0A1C" w:rsidRPr="004541DB" w:rsidTr="00164AE3">
        <w:trPr>
          <w:trHeight w:val="536"/>
        </w:trPr>
        <w:tc>
          <w:tcPr>
            <w:tcW w:w="2651" w:type="dxa"/>
            <w:gridSpan w:val="2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D0A1C" w:rsidRPr="00021DAA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0A1C" w:rsidRPr="004541DB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52" w:type="dxa"/>
            <w:vAlign w:val="center"/>
          </w:tcPr>
          <w:p w:rsidR="003D0A1C" w:rsidRPr="004541DB" w:rsidRDefault="003D0A1C" w:rsidP="00164AE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D0A1C" w:rsidRPr="004541DB" w:rsidTr="00164AE3">
        <w:trPr>
          <w:trHeight w:val="536"/>
        </w:trPr>
        <w:tc>
          <w:tcPr>
            <w:tcW w:w="2651" w:type="dxa"/>
            <w:gridSpan w:val="2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D0A1C" w:rsidRPr="00021DAA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0A1C" w:rsidRPr="004541DB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2652" w:type="dxa"/>
            <w:vAlign w:val="center"/>
          </w:tcPr>
          <w:p w:rsidR="003D0A1C" w:rsidRPr="004541DB" w:rsidRDefault="003D0A1C" w:rsidP="00164AE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541DB">
              <w:rPr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3D0A1C" w:rsidRPr="004541DB" w:rsidTr="00164AE3">
        <w:trPr>
          <w:trHeight w:val="536"/>
        </w:trPr>
        <w:tc>
          <w:tcPr>
            <w:tcW w:w="2651" w:type="dxa"/>
            <w:gridSpan w:val="2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D0A1C" w:rsidRPr="00021DAA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0A1C" w:rsidRPr="004541DB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52" w:type="dxa"/>
            <w:vAlign w:val="center"/>
          </w:tcPr>
          <w:p w:rsidR="003D0A1C" w:rsidRPr="004541DB" w:rsidRDefault="003D0A1C" w:rsidP="00164AE3">
            <w:pPr>
              <w:ind w:left="54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D0A1C" w:rsidRPr="0048353E" w:rsidTr="00164AE3">
        <w:trPr>
          <w:trHeight w:val="465"/>
        </w:trPr>
        <w:tc>
          <w:tcPr>
            <w:tcW w:w="10135" w:type="dxa"/>
            <w:gridSpan w:val="10"/>
            <w:vAlign w:val="center"/>
          </w:tcPr>
          <w:p w:rsidR="003D0A1C" w:rsidRPr="0048353E" w:rsidRDefault="003D0A1C" w:rsidP="00E52CA9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3D0A1C" w:rsidRPr="002A26B4" w:rsidTr="00164AE3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3D0A1C" w:rsidRDefault="003D0A1C" w:rsidP="00164AE3">
            <w:pPr>
              <w:ind w:left="72"/>
              <w:jc w:val="both"/>
            </w:pPr>
            <w:r>
              <w:t xml:space="preserve">S1. Chirurgia szczękowo-twarzowa i stomatologiczna, zakres i metody diagnostyki i leczenia- lek. </w:t>
            </w:r>
            <w:proofErr w:type="spellStart"/>
            <w:r>
              <w:t>M.Rybicki</w:t>
            </w:r>
            <w:proofErr w:type="spellEnd"/>
            <w:r>
              <w:t xml:space="preserve">, lek. </w:t>
            </w:r>
            <w:proofErr w:type="spellStart"/>
            <w:r>
              <w:t>M.Kotlarski</w:t>
            </w:r>
            <w:proofErr w:type="spellEnd"/>
            <w:r>
              <w:t xml:space="preserve">, lek. </w:t>
            </w:r>
            <w:proofErr w:type="spellStart"/>
            <w:r>
              <w:t>M.Sturska</w:t>
            </w:r>
            <w:proofErr w:type="spellEnd"/>
          </w:p>
          <w:p w:rsidR="003D0A1C" w:rsidRDefault="003D0A1C" w:rsidP="00164AE3">
            <w:pPr>
              <w:ind w:left="72"/>
              <w:jc w:val="both"/>
            </w:pPr>
            <w:r>
              <w:t xml:space="preserve">S2. Anatomia części twarzowej czaszki- lek. </w:t>
            </w:r>
            <w:proofErr w:type="spellStart"/>
            <w:r>
              <w:t>M.Rybicki</w:t>
            </w:r>
            <w:proofErr w:type="spellEnd"/>
            <w:r>
              <w:t xml:space="preserve">, lek. </w:t>
            </w:r>
            <w:proofErr w:type="spellStart"/>
            <w:r>
              <w:t>M.Kotlarski</w:t>
            </w:r>
            <w:proofErr w:type="spellEnd"/>
            <w:r>
              <w:t xml:space="preserve">, lek. </w:t>
            </w:r>
            <w:proofErr w:type="spellStart"/>
            <w:r>
              <w:t>M.Sturska</w:t>
            </w:r>
            <w:proofErr w:type="spellEnd"/>
          </w:p>
          <w:p w:rsidR="003D0A1C" w:rsidRDefault="003D0A1C" w:rsidP="00164AE3">
            <w:pPr>
              <w:ind w:left="72"/>
              <w:jc w:val="both"/>
            </w:pPr>
            <w:r>
              <w:t xml:space="preserve">S3. Wady twarzowo-szczękowo-zgryzowe- lek. </w:t>
            </w:r>
            <w:proofErr w:type="spellStart"/>
            <w:r>
              <w:t>M.Rybicki</w:t>
            </w:r>
            <w:proofErr w:type="spellEnd"/>
            <w:r>
              <w:t xml:space="preserve">, lek. </w:t>
            </w:r>
            <w:proofErr w:type="spellStart"/>
            <w:r>
              <w:t>M.Kotlarski</w:t>
            </w:r>
            <w:proofErr w:type="spellEnd"/>
          </w:p>
          <w:p w:rsidR="003D0A1C" w:rsidRDefault="003D0A1C" w:rsidP="00164AE3">
            <w:pPr>
              <w:ind w:left="72"/>
              <w:jc w:val="both"/>
            </w:pPr>
            <w:r>
              <w:t xml:space="preserve">S4. Stany nagłe w chirurgii szczękowo-twarzowej i stomatologii- lek. </w:t>
            </w:r>
            <w:proofErr w:type="spellStart"/>
            <w:r>
              <w:t>stom</w:t>
            </w:r>
            <w:proofErr w:type="spellEnd"/>
            <w:r>
              <w:t xml:space="preserve">. P. Piekarczyk, lek. </w:t>
            </w:r>
            <w:proofErr w:type="spellStart"/>
            <w:r>
              <w:t>B.Szczodry</w:t>
            </w:r>
            <w:proofErr w:type="spellEnd"/>
          </w:p>
          <w:p w:rsidR="003D0A1C" w:rsidRDefault="003D0A1C" w:rsidP="00164AE3">
            <w:pPr>
              <w:ind w:left="72"/>
              <w:jc w:val="both"/>
            </w:pPr>
            <w:r>
              <w:t xml:space="preserve">S5. Leczenie urazów szczęk u dzieci- lek. </w:t>
            </w:r>
            <w:proofErr w:type="spellStart"/>
            <w:r>
              <w:t>M.Rybicki</w:t>
            </w:r>
            <w:proofErr w:type="spellEnd"/>
            <w:r>
              <w:t xml:space="preserve">, lek. </w:t>
            </w:r>
            <w:proofErr w:type="spellStart"/>
            <w:r>
              <w:t>M.Kotlarski</w:t>
            </w:r>
            <w:proofErr w:type="spellEnd"/>
            <w:r>
              <w:t xml:space="preserve">, lek. </w:t>
            </w:r>
            <w:proofErr w:type="spellStart"/>
            <w:r>
              <w:t>M.Sturska</w:t>
            </w:r>
            <w:proofErr w:type="spellEnd"/>
          </w:p>
          <w:p w:rsidR="003D0A1C" w:rsidRDefault="003D0A1C" w:rsidP="00164AE3">
            <w:pPr>
              <w:ind w:left="72"/>
              <w:jc w:val="both"/>
            </w:pPr>
            <w:r>
              <w:t xml:space="preserve">S6. Własności biologiczne tkanek twarzy, unerwienie i unaczynienie części twarzowej czaszki- </w:t>
            </w: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B.Dobieżyńska</w:t>
            </w:r>
            <w:proofErr w:type="spellEnd"/>
            <w:r>
              <w:rPr>
                <w:sz w:val="22"/>
                <w:szCs w:val="22"/>
              </w:rPr>
              <w:t xml:space="preserve">, dr </w:t>
            </w:r>
            <w:proofErr w:type="spellStart"/>
            <w:r>
              <w:rPr>
                <w:sz w:val="22"/>
                <w:szCs w:val="22"/>
              </w:rPr>
              <w:t>P.Skubich</w:t>
            </w:r>
            <w:proofErr w:type="spellEnd"/>
          </w:p>
          <w:p w:rsidR="003D0A1C" w:rsidRDefault="003D0A1C" w:rsidP="00164AE3">
            <w:pPr>
              <w:ind w:left="72"/>
              <w:jc w:val="both"/>
            </w:pPr>
            <w:r>
              <w:t xml:space="preserve">S7. Różnice w układzie </w:t>
            </w:r>
            <w:proofErr w:type="spellStart"/>
            <w:r>
              <w:t>stomatognatycznym</w:t>
            </w:r>
            <w:proofErr w:type="spellEnd"/>
            <w:r>
              <w:t xml:space="preserve"> u dziecka, osoby dorosłej i w wieku podeszłym- </w:t>
            </w: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B.Dobieżyńska</w:t>
            </w:r>
            <w:proofErr w:type="spellEnd"/>
            <w:r>
              <w:rPr>
                <w:sz w:val="22"/>
                <w:szCs w:val="22"/>
              </w:rPr>
              <w:t xml:space="preserve">, dr </w:t>
            </w:r>
            <w:proofErr w:type="spellStart"/>
            <w:r>
              <w:rPr>
                <w:sz w:val="22"/>
                <w:szCs w:val="22"/>
              </w:rPr>
              <w:t>P.Skubich</w:t>
            </w:r>
            <w:proofErr w:type="spellEnd"/>
          </w:p>
          <w:p w:rsidR="003D0A1C" w:rsidRDefault="003D0A1C" w:rsidP="00164AE3">
            <w:pPr>
              <w:ind w:left="72"/>
              <w:jc w:val="both"/>
            </w:pPr>
            <w:r>
              <w:t>S8. Przestrzenie anatomiczne, kierunek szerzenia się zakażeń nieswoistych   i swoistych w obszarze głowy i szyi-</w:t>
            </w:r>
            <w:r>
              <w:rPr>
                <w:sz w:val="22"/>
                <w:szCs w:val="22"/>
              </w:rPr>
              <w:t xml:space="preserve"> dr </w:t>
            </w:r>
            <w:proofErr w:type="spellStart"/>
            <w:r>
              <w:rPr>
                <w:sz w:val="22"/>
                <w:szCs w:val="22"/>
              </w:rPr>
              <w:t>B.Dobieżyńska</w:t>
            </w:r>
            <w:proofErr w:type="spellEnd"/>
            <w:r>
              <w:rPr>
                <w:sz w:val="22"/>
                <w:szCs w:val="22"/>
              </w:rPr>
              <w:t xml:space="preserve">, dr </w:t>
            </w:r>
            <w:proofErr w:type="spellStart"/>
            <w:r>
              <w:rPr>
                <w:sz w:val="22"/>
                <w:szCs w:val="22"/>
              </w:rPr>
              <w:t>P.Skubich</w:t>
            </w:r>
            <w:proofErr w:type="spellEnd"/>
          </w:p>
          <w:p w:rsidR="003D0A1C" w:rsidRPr="002A26B4" w:rsidRDefault="003D0A1C" w:rsidP="00164AE3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D0A1C" w:rsidRPr="0048353E" w:rsidTr="00164AE3">
        <w:trPr>
          <w:trHeight w:val="465"/>
        </w:trPr>
        <w:tc>
          <w:tcPr>
            <w:tcW w:w="10135" w:type="dxa"/>
            <w:gridSpan w:val="10"/>
            <w:vAlign w:val="center"/>
          </w:tcPr>
          <w:p w:rsidR="003D0A1C" w:rsidRPr="0048353E" w:rsidRDefault="003D0A1C" w:rsidP="00E52CA9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Sposoby weryfikacji efektów kształcenia</w:t>
            </w:r>
          </w:p>
        </w:tc>
      </w:tr>
      <w:tr w:rsidR="003D0A1C" w:rsidRPr="00D30BE3" w:rsidTr="00164AE3">
        <w:trPr>
          <w:trHeight w:val="465"/>
        </w:trPr>
        <w:tc>
          <w:tcPr>
            <w:tcW w:w="2023" w:type="dxa"/>
            <w:vAlign w:val="center"/>
          </w:tcPr>
          <w:p w:rsidR="003D0A1C" w:rsidRPr="00D30BE3" w:rsidRDefault="003D0A1C" w:rsidP="00164AE3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410" w:type="dxa"/>
            <w:gridSpan w:val="4"/>
            <w:vAlign w:val="center"/>
          </w:tcPr>
          <w:p w:rsidR="003D0A1C" w:rsidRPr="00D30BE3" w:rsidRDefault="003D0A1C" w:rsidP="00164AE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835" w:type="dxa"/>
            <w:gridSpan w:val="3"/>
            <w:vAlign w:val="center"/>
          </w:tcPr>
          <w:p w:rsidR="003D0A1C" w:rsidRPr="00D30BE3" w:rsidRDefault="003D0A1C" w:rsidP="00164AE3">
            <w:pPr>
              <w:jc w:val="center"/>
              <w:rPr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867" w:type="dxa"/>
            <w:gridSpan w:val="2"/>
            <w:vAlign w:val="center"/>
          </w:tcPr>
          <w:p w:rsidR="003D0A1C" w:rsidRPr="00D30BE3" w:rsidRDefault="003D0A1C" w:rsidP="00164AE3">
            <w:pPr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Kryterium zaliczenia</w:t>
            </w:r>
          </w:p>
        </w:tc>
      </w:tr>
      <w:tr w:rsidR="003D0A1C" w:rsidRPr="009C4CE0" w:rsidTr="00164AE3">
        <w:trPr>
          <w:trHeight w:val="465"/>
        </w:trPr>
        <w:tc>
          <w:tcPr>
            <w:tcW w:w="2023" w:type="dxa"/>
            <w:shd w:val="clear" w:color="auto" w:fill="F2F2F2"/>
            <w:vAlign w:val="center"/>
          </w:tcPr>
          <w:p w:rsidR="003D0A1C" w:rsidRPr="00D8053A" w:rsidRDefault="003D0A1C" w:rsidP="00164AE3">
            <w:pPr>
              <w:rPr>
                <w:b/>
                <w:bCs/>
                <w:sz w:val="18"/>
                <w:szCs w:val="18"/>
              </w:rPr>
            </w:pPr>
            <w:r w:rsidRPr="00D8053A">
              <w:rPr>
                <w:b/>
                <w:bCs/>
                <w:sz w:val="18"/>
                <w:szCs w:val="18"/>
              </w:rPr>
              <w:t>W1-W6</w:t>
            </w:r>
          </w:p>
        </w:tc>
        <w:tc>
          <w:tcPr>
            <w:tcW w:w="2410" w:type="dxa"/>
            <w:gridSpan w:val="4"/>
            <w:shd w:val="clear" w:color="auto" w:fill="F2F2F2"/>
            <w:vAlign w:val="center"/>
          </w:tcPr>
          <w:p w:rsidR="003D0A1C" w:rsidRPr="00D8053A" w:rsidRDefault="003D0A1C" w:rsidP="00164AE3">
            <w:pPr>
              <w:rPr>
                <w:b/>
                <w:bCs/>
                <w:sz w:val="18"/>
                <w:szCs w:val="18"/>
              </w:rPr>
            </w:pPr>
            <w:r w:rsidRPr="00D8053A">
              <w:rPr>
                <w:b/>
                <w:bCs/>
                <w:sz w:val="18"/>
                <w:szCs w:val="18"/>
              </w:rPr>
              <w:t>W,S</w:t>
            </w: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:rsidR="003D0A1C" w:rsidRPr="00D8053A" w:rsidRDefault="003D0A1C" w:rsidP="00164AE3">
            <w:pPr>
              <w:rPr>
                <w:bCs/>
                <w:sz w:val="20"/>
                <w:szCs w:val="20"/>
              </w:rPr>
            </w:pPr>
            <w:r w:rsidRPr="00D8053A">
              <w:rPr>
                <w:bCs/>
                <w:sz w:val="20"/>
                <w:szCs w:val="20"/>
              </w:rPr>
              <w:t>Odpowiedź ustna</w:t>
            </w:r>
          </w:p>
        </w:tc>
        <w:tc>
          <w:tcPr>
            <w:tcW w:w="2867" w:type="dxa"/>
            <w:gridSpan w:val="2"/>
            <w:shd w:val="clear" w:color="auto" w:fill="F2F2F2"/>
            <w:vAlign w:val="center"/>
          </w:tcPr>
          <w:p w:rsidR="003D0A1C" w:rsidRPr="009C4CE0" w:rsidRDefault="003D0A1C" w:rsidP="00164AE3">
            <w:pPr>
              <w:jc w:val="center"/>
              <w:rPr>
                <w:bCs/>
                <w:sz w:val="20"/>
                <w:szCs w:val="20"/>
              </w:rPr>
            </w:pPr>
            <w:r w:rsidRPr="009C4CE0">
              <w:rPr>
                <w:bCs/>
                <w:sz w:val="20"/>
                <w:szCs w:val="20"/>
              </w:rPr>
              <w:t>Opanowanie wiedzy z zakresu anatomii, fizjologii i patologii jamy ustnej w stopniu podstawowym</w:t>
            </w:r>
          </w:p>
        </w:tc>
      </w:tr>
      <w:tr w:rsidR="003D0A1C" w:rsidRPr="009C4CE0" w:rsidTr="00164AE3">
        <w:trPr>
          <w:trHeight w:val="465"/>
        </w:trPr>
        <w:tc>
          <w:tcPr>
            <w:tcW w:w="2023" w:type="dxa"/>
            <w:shd w:val="clear" w:color="auto" w:fill="F2F2F2"/>
            <w:vAlign w:val="center"/>
          </w:tcPr>
          <w:p w:rsidR="003D0A1C" w:rsidRPr="00D8053A" w:rsidRDefault="003D0A1C" w:rsidP="00164AE3">
            <w:pPr>
              <w:rPr>
                <w:b/>
                <w:bCs/>
                <w:sz w:val="18"/>
                <w:szCs w:val="18"/>
              </w:rPr>
            </w:pPr>
            <w:r w:rsidRPr="00D8053A">
              <w:rPr>
                <w:b/>
                <w:bCs/>
                <w:sz w:val="18"/>
                <w:szCs w:val="18"/>
              </w:rPr>
              <w:t>U1-U4</w:t>
            </w:r>
          </w:p>
        </w:tc>
        <w:tc>
          <w:tcPr>
            <w:tcW w:w="2410" w:type="dxa"/>
            <w:gridSpan w:val="4"/>
            <w:shd w:val="clear" w:color="auto" w:fill="F2F2F2"/>
            <w:vAlign w:val="center"/>
          </w:tcPr>
          <w:p w:rsidR="003D0A1C" w:rsidRPr="00D8053A" w:rsidRDefault="003D0A1C" w:rsidP="00164AE3">
            <w:pPr>
              <w:rPr>
                <w:b/>
                <w:bCs/>
                <w:sz w:val="18"/>
                <w:szCs w:val="18"/>
              </w:rPr>
            </w:pPr>
            <w:r w:rsidRPr="00D8053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:rsidR="003D0A1C" w:rsidRPr="00D8053A" w:rsidRDefault="003D0A1C" w:rsidP="00164AE3">
            <w:pPr>
              <w:rPr>
                <w:b/>
                <w:bCs/>
                <w:sz w:val="20"/>
                <w:szCs w:val="20"/>
              </w:rPr>
            </w:pPr>
            <w:r w:rsidRPr="00D8053A">
              <w:rPr>
                <w:bCs/>
                <w:sz w:val="20"/>
                <w:szCs w:val="20"/>
              </w:rPr>
              <w:t>raport z ćwiczeń</w:t>
            </w:r>
          </w:p>
        </w:tc>
        <w:tc>
          <w:tcPr>
            <w:tcW w:w="2867" w:type="dxa"/>
            <w:gridSpan w:val="2"/>
            <w:shd w:val="clear" w:color="auto" w:fill="F2F2F2"/>
            <w:vAlign w:val="center"/>
          </w:tcPr>
          <w:p w:rsidR="003D0A1C" w:rsidRPr="009C4CE0" w:rsidRDefault="003D0A1C" w:rsidP="00164AE3">
            <w:pPr>
              <w:jc w:val="center"/>
              <w:rPr>
                <w:bCs/>
                <w:sz w:val="20"/>
                <w:szCs w:val="20"/>
              </w:rPr>
            </w:pPr>
            <w:r w:rsidRPr="009C4CE0">
              <w:rPr>
                <w:bCs/>
                <w:sz w:val="20"/>
                <w:szCs w:val="20"/>
              </w:rPr>
              <w:t xml:space="preserve">Opanowanie umiejętności </w:t>
            </w:r>
            <w:r w:rsidRPr="009C4CE0">
              <w:rPr>
                <w:sz w:val="20"/>
                <w:szCs w:val="20"/>
              </w:rPr>
              <w:t>organizacji i pracy w gabinetach zabiegowych</w:t>
            </w:r>
          </w:p>
        </w:tc>
      </w:tr>
      <w:tr w:rsidR="003D0A1C" w:rsidRPr="0048353E" w:rsidTr="00164AE3">
        <w:trPr>
          <w:trHeight w:val="465"/>
        </w:trPr>
        <w:tc>
          <w:tcPr>
            <w:tcW w:w="10135" w:type="dxa"/>
            <w:gridSpan w:val="10"/>
            <w:shd w:val="clear" w:color="auto" w:fill="FFFFFF"/>
            <w:vAlign w:val="center"/>
          </w:tcPr>
          <w:p w:rsidR="003D0A1C" w:rsidRPr="0048353E" w:rsidRDefault="003D0A1C" w:rsidP="00E52CA9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3D0A1C" w:rsidRPr="0048353E" w:rsidTr="00164AE3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3D0A1C" w:rsidRPr="0048353E" w:rsidRDefault="003D0A1C" w:rsidP="00164AE3">
            <w:pPr>
              <w:rPr>
                <w:b/>
                <w:bCs/>
              </w:rPr>
            </w:pPr>
            <w:r w:rsidRPr="0048353E">
              <w:rPr>
                <w:b/>
                <w:bCs/>
                <w:sz w:val="20"/>
              </w:rPr>
              <w:t>Forma zaliczenia przedmiotu:</w:t>
            </w:r>
            <w:r>
              <w:rPr>
                <w:b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odpowiedź ustna</w:t>
            </w:r>
          </w:p>
        </w:tc>
      </w:tr>
      <w:tr w:rsidR="003D0A1C" w:rsidRPr="00D30BE3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5068" w:type="dxa"/>
            <w:gridSpan w:val="4"/>
            <w:vAlign w:val="center"/>
          </w:tcPr>
          <w:p w:rsidR="003D0A1C" w:rsidRPr="00D30BE3" w:rsidRDefault="003D0A1C" w:rsidP="00164AE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3D0A1C" w:rsidRPr="00B1051B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3D0A1C" w:rsidRPr="00B1051B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>Niedostateczne opanowanie efektów kształcenia</w:t>
            </w:r>
          </w:p>
        </w:tc>
      </w:tr>
      <w:tr w:rsidR="003D0A1C" w:rsidRPr="00B1051B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3D0A1C" w:rsidRPr="00B1051B" w:rsidRDefault="003D0A1C" w:rsidP="00164AE3">
            <w:pPr>
              <w:rPr>
                <w:bCs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dostatecznym.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3D0A1C" w:rsidRPr="00B1051B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3D0A1C" w:rsidRPr="00B1051B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dość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3D0A1C" w:rsidRPr="00B1051B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3D0A1C" w:rsidRPr="00B1051B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3D0A1C" w:rsidRPr="00B1051B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3D0A1C" w:rsidRPr="00B1051B" w:rsidRDefault="003D0A1C" w:rsidP="00164AE3">
            <w:pPr>
              <w:rPr>
                <w:bCs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ponad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3D0A1C" w:rsidRPr="00D30BE3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48353E" w:rsidRDefault="003D0A1C" w:rsidP="00164A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3D0A1C" w:rsidRDefault="003D0A1C" w:rsidP="00164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zainteresowany przedmiotem, podstawy teoretyczne  opanowane w stopniu </w:t>
            </w:r>
            <w:proofErr w:type="spellStart"/>
            <w:r>
              <w:rPr>
                <w:sz w:val="18"/>
                <w:szCs w:val="18"/>
              </w:rPr>
              <w:t>bdb</w:t>
            </w:r>
            <w:proofErr w:type="spellEnd"/>
            <w:r>
              <w:rPr>
                <w:sz w:val="18"/>
                <w:szCs w:val="18"/>
              </w:rPr>
              <w:t xml:space="preserve">, zdolny manualnie, kulturalny, prawidłowe podejście do pacjenta i asystenta. Stosuje zdobytą wiedzę w praktyce, stawia prawidłowe rozpoznanie, logicznie formułuje wnioski dotyczące planowania </w:t>
            </w:r>
          </w:p>
          <w:p w:rsidR="003D0A1C" w:rsidRPr="00D30BE3" w:rsidRDefault="003D0A1C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i przebiegu leczenia.</w:t>
            </w:r>
          </w:p>
        </w:tc>
      </w:tr>
      <w:tr w:rsidR="003D0A1C" w:rsidRPr="00D30BE3" w:rsidTr="00164AE3">
        <w:trPr>
          <w:trHeight w:val="465"/>
        </w:trPr>
        <w:tc>
          <w:tcPr>
            <w:tcW w:w="10135" w:type="dxa"/>
            <w:gridSpan w:val="10"/>
            <w:vAlign w:val="center"/>
          </w:tcPr>
          <w:p w:rsidR="003D0A1C" w:rsidRPr="00D30BE3" w:rsidRDefault="003D0A1C" w:rsidP="00E52CA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3D0A1C" w:rsidRPr="0032664B" w:rsidTr="00164AE3">
        <w:trPr>
          <w:trHeight w:val="465"/>
        </w:trPr>
        <w:tc>
          <w:tcPr>
            <w:tcW w:w="10135" w:type="dxa"/>
            <w:gridSpan w:val="10"/>
            <w:vAlign w:val="center"/>
          </w:tcPr>
          <w:p w:rsidR="003D0A1C" w:rsidRPr="0048353E" w:rsidRDefault="003D0A1C" w:rsidP="00164AE3">
            <w:pPr>
              <w:spacing w:before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obowiązkowa:</w:t>
            </w:r>
          </w:p>
          <w:p w:rsidR="003D0A1C" w:rsidRDefault="003D0A1C" w:rsidP="00164AE3">
            <w:pPr>
              <w:jc w:val="both"/>
            </w:pPr>
            <w:r w:rsidRPr="003969AD">
              <w:t>1.</w:t>
            </w:r>
            <w:r>
              <w:t xml:space="preserve"> Łasiński W. „Anatomia głowy i szyi”. Wydawnictwo Lekarskie PZWL. Warszawa 1990.</w:t>
            </w:r>
          </w:p>
          <w:p w:rsidR="003D0A1C" w:rsidRDefault="003D0A1C" w:rsidP="00164AE3">
            <w:pPr>
              <w:jc w:val="both"/>
            </w:pPr>
            <w:r>
              <w:t xml:space="preserve">2. L. </w:t>
            </w:r>
            <w:proofErr w:type="spellStart"/>
            <w:r>
              <w:t>Kryst</w:t>
            </w:r>
            <w:proofErr w:type="spellEnd"/>
            <w:r>
              <w:t xml:space="preserve"> (red.): „Chirurgia Szczękowo-Twarzowa”. PZWL: Warszawa 1999, 2007.</w:t>
            </w:r>
          </w:p>
          <w:p w:rsidR="003D0A1C" w:rsidRPr="00EB3883" w:rsidRDefault="003D0A1C" w:rsidP="00164AE3">
            <w:pPr>
              <w:jc w:val="both"/>
            </w:pPr>
            <w:r>
              <w:t>3. Z. Jańczuk (red.): „Podręcznik dla asystentek i higienistek stomatologicznych” PZWL Warszawa 1994.</w:t>
            </w:r>
          </w:p>
          <w:p w:rsidR="003D0A1C" w:rsidRPr="003969AD" w:rsidRDefault="003D0A1C" w:rsidP="00164AE3">
            <w:r>
              <w:t>4. T.K. Różyło, I. Różyło-Kalinowska – „Radiologia stomatologiczna”, PZWL 2007 ……</w:t>
            </w:r>
          </w:p>
          <w:p w:rsidR="003D0A1C" w:rsidRDefault="003D0A1C" w:rsidP="00164AE3">
            <w:pPr>
              <w:spacing w:before="120"/>
              <w:rPr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uzupełniająca:</w:t>
            </w:r>
            <w:r w:rsidRPr="0048353E">
              <w:rPr>
                <w:sz w:val="20"/>
                <w:szCs w:val="20"/>
              </w:rPr>
              <w:t xml:space="preserve"> </w:t>
            </w:r>
          </w:p>
          <w:p w:rsidR="003D0A1C" w:rsidRDefault="003D0A1C" w:rsidP="00164AE3">
            <w:r w:rsidRPr="003969AD">
              <w:t>1.</w:t>
            </w:r>
            <w:r>
              <w:t xml:space="preserve"> Czasopismo Stomatologiczne,</w:t>
            </w:r>
          </w:p>
          <w:p w:rsidR="003D0A1C" w:rsidRDefault="003D0A1C" w:rsidP="00164AE3">
            <w:r>
              <w:t>2. Protetyka Stomatologiczna</w:t>
            </w:r>
          </w:p>
          <w:p w:rsidR="003D0A1C" w:rsidRPr="0032664B" w:rsidRDefault="003D0A1C" w:rsidP="00164AE3">
            <w:r>
              <w:t xml:space="preserve">3. J.W. </w:t>
            </w:r>
            <w:proofErr w:type="spellStart"/>
            <w:r>
              <w:t>Soames</w:t>
            </w:r>
            <w:proofErr w:type="spellEnd"/>
            <w:r>
              <w:t xml:space="preserve">, J.C. </w:t>
            </w:r>
            <w:proofErr w:type="spellStart"/>
            <w:r>
              <w:t>Southan</w:t>
            </w:r>
            <w:proofErr w:type="spellEnd"/>
            <w:r>
              <w:t xml:space="preserve">: „Patologia Jamy Ustnej”  Biblioteka Stomatologa Praktyka. </w:t>
            </w:r>
            <w:proofErr w:type="spellStart"/>
            <w:r>
              <w:t>Sanmedica</w:t>
            </w:r>
            <w:proofErr w:type="spellEnd"/>
            <w:r>
              <w:t xml:space="preserve"> Warszawa 1996</w:t>
            </w:r>
          </w:p>
        </w:tc>
      </w:tr>
      <w:tr w:rsidR="003D0A1C" w:rsidRPr="00D30BE3" w:rsidTr="00164AE3">
        <w:trPr>
          <w:trHeight w:val="465"/>
        </w:trPr>
        <w:tc>
          <w:tcPr>
            <w:tcW w:w="10135" w:type="dxa"/>
            <w:gridSpan w:val="10"/>
            <w:vAlign w:val="center"/>
          </w:tcPr>
          <w:p w:rsidR="003D0A1C" w:rsidRPr="00D30BE3" w:rsidRDefault="003D0A1C" w:rsidP="00E52CA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Kalkulacja punktów ECTS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3D0A1C" w:rsidRPr="0048353E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48353E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3D0A1C" w:rsidRPr="0048353E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652" w:type="dxa"/>
            <w:vAlign w:val="center"/>
          </w:tcPr>
          <w:p w:rsidR="003D0A1C" w:rsidRPr="0048353E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3D0A1C" w:rsidRPr="0048353E" w:rsidTr="00164AE3">
        <w:trPr>
          <w:trHeight w:val="519"/>
        </w:trPr>
        <w:tc>
          <w:tcPr>
            <w:tcW w:w="10135" w:type="dxa"/>
            <w:gridSpan w:val="10"/>
            <w:vAlign w:val="center"/>
          </w:tcPr>
          <w:p w:rsidR="003D0A1C" w:rsidRPr="0048353E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3D0A1C" w:rsidRPr="00EA67C7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D30BE3" w:rsidRDefault="003D0A1C" w:rsidP="00164AE3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0A1C" w:rsidRPr="00EA67C7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3D0A1C" w:rsidRPr="00EA67C7" w:rsidRDefault="003D0A1C" w:rsidP="00164AE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D0A1C" w:rsidRPr="00EA67C7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D30BE3" w:rsidRDefault="003D0A1C" w:rsidP="00164AE3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lastRenderedPageBreak/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0A1C" w:rsidRPr="00EA67C7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3D0A1C" w:rsidRPr="00EA67C7" w:rsidRDefault="003D0A1C" w:rsidP="00164AE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0,3</w:t>
            </w:r>
          </w:p>
        </w:tc>
      </w:tr>
      <w:tr w:rsidR="003D0A1C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D30BE3" w:rsidRDefault="003D0A1C" w:rsidP="00164A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0A1C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3D0A1C" w:rsidRDefault="003D0A1C" w:rsidP="00164AE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3D0A1C" w:rsidRPr="0048353E" w:rsidTr="00164AE3">
        <w:trPr>
          <w:trHeight w:val="519"/>
        </w:trPr>
        <w:tc>
          <w:tcPr>
            <w:tcW w:w="10135" w:type="dxa"/>
            <w:gridSpan w:val="10"/>
            <w:vAlign w:val="center"/>
          </w:tcPr>
          <w:p w:rsidR="003D0A1C" w:rsidRPr="0048353E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Samodzielna praca studenta:</w:t>
            </w:r>
          </w:p>
        </w:tc>
      </w:tr>
      <w:tr w:rsidR="003D0A1C" w:rsidRPr="00EA67C7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D30BE3" w:rsidRDefault="003D0A1C" w:rsidP="00164AE3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0A1C" w:rsidRPr="00EA67C7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3D0A1C" w:rsidRPr="00EA67C7" w:rsidRDefault="003D0A1C" w:rsidP="00164AE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0,2</w:t>
            </w:r>
          </w:p>
        </w:tc>
      </w:tr>
      <w:tr w:rsidR="003D0A1C" w:rsidRPr="00EA67C7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D30BE3" w:rsidRDefault="003D0A1C" w:rsidP="00164AE3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D0A1C" w:rsidRPr="00EA67C7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3D0A1C" w:rsidRPr="00EA67C7" w:rsidRDefault="003D0A1C" w:rsidP="00164AE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0,5</w:t>
            </w:r>
          </w:p>
        </w:tc>
      </w:tr>
      <w:tr w:rsidR="003D0A1C" w:rsidRPr="00EA67C7" w:rsidTr="00164AE3">
        <w:trPr>
          <w:trHeight w:val="465"/>
        </w:trPr>
        <w:tc>
          <w:tcPr>
            <w:tcW w:w="5067" w:type="dxa"/>
            <w:gridSpan w:val="6"/>
            <w:vAlign w:val="center"/>
          </w:tcPr>
          <w:p w:rsidR="003D0A1C" w:rsidRPr="00D30BE3" w:rsidRDefault="003D0A1C" w:rsidP="00164AE3">
            <w:pPr>
              <w:ind w:left="360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3D0A1C" w:rsidRPr="00EA67C7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652" w:type="dxa"/>
            <w:vAlign w:val="center"/>
          </w:tcPr>
          <w:p w:rsidR="003D0A1C" w:rsidRPr="00EA67C7" w:rsidRDefault="003D0A1C" w:rsidP="00164AE3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3D0A1C" w:rsidRPr="00D30BE3" w:rsidTr="00164AE3">
        <w:trPr>
          <w:trHeight w:val="465"/>
        </w:trPr>
        <w:tc>
          <w:tcPr>
            <w:tcW w:w="10135" w:type="dxa"/>
            <w:gridSpan w:val="10"/>
            <w:vAlign w:val="center"/>
          </w:tcPr>
          <w:p w:rsidR="003D0A1C" w:rsidRPr="00D30BE3" w:rsidRDefault="003D0A1C" w:rsidP="00E52CA9">
            <w:pPr>
              <w:numPr>
                <w:ilvl w:val="0"/>
                <w:numId w:val="12"/>
              </w:num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Informacje dodatkowe</w:t>
            </w:r>
          </w:p>
        </w:tc>
      </w:tr>
      <w:tr w:rsidR="003D0A1C" w:rsidRPr="001A6380" w:rsidTr="00164AE3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3D0A1C" w:rsidRPr="001A6380" w:rsidRDefault="003D0A1C" w:rsidP="00164AE3">
            <w:pPr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</w:tbl>
    <w:p w:rsidR="00A42EB0" w:rsidRPr="00A42EB0" w:rsidRDefault="00A42EB0" w:rsidP="00A42EB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A42EB0" w:rsidRPr="00A42EB0" w:rsidRDefault="00A42EB0" w:rsidP="00A42EB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A42EB0" w:rsidRPr="00A42EB0" w:rsidRDefault="00A42EB0" w:rsidP="00A42EB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A42EB0" w:rsidRDefault="00A42EB0" w:rsidP="002D3118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hAnsi="Arial"/>
          <w:sz w:val="20"/>
          <w:szCs w:val="20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3D0A1C" w:rsidRPr="002B538D" w:rsidRDefault="003D0A1C" w:rsidP="00E52CA9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2B538D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081C"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 xml:space="preserve">WYDZIAŁ </w:t>
            </w:r>
            <w:r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>LEKARSKO- DENTYSTYCZNY</w:t>
            </w:r>
          </w:p>
        </w:tc>
      </w:tr>
      <w:tr w:rsidR="003D0A1C" w:rsidRPr="00807D55" w:rsidTr="002B538D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Default="003D0A1C" w:rsidP="0016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Kierunek:  zdrowie publiczne</w:t>
            </w:r>
          </w:p>
          <w:p w:rsidR="003D0A1C" w:rsidRDefault="003D0A1C" w:rsidP="0016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Specjalność:  HIGIENA STOMATOLOGICZNA</w:t>
            </w:r>
          </w:p>
          <w:p w:rsidR="003D0A1C" w:rsidRPr="0042081C" w:rsidRDefault="003D0A1C" w:rsidP="00164AE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I stopnia, profil </w:t>
            </w: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>, studia stacjonarne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081C"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>ANATOMIA, FIZJOLOGIA I PATOLOGIA NARZĄDU ŻUCIA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35253</w:t>
            </w:r>
          </w:p>
        </w:tc>
      </w:tr>
      <w:tr w:rsidR="003D0A1C" w:rsidRPr="00FF5B3A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</w:pPr>
            <w:r w:rsidRPr="0042081C"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>ZAKŁAD CHORÓB BŁONY ŚLUZOWEJ I PRZYZĘBIA</w:t>
            </w:r>
          </w:p>
          <w:p w:rsidR="003D0A1C" w:rsidRPr="0042081C" w:rsidRDefault="003D0A1C" w:rsidP="0016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2081C">
              <w:rPr>
                <w:rFonts w:ascii="Arial" w:hAnsi="Arial" w:cs="Arial"/>
                <w:color w:val="0000FF"/>
                <w:sz w:val="20"/>
                <w:szCs w:val="20"/>
              </w:rPr>
              <w:t>ul. Miodowa 18</w:t>
            </w:r>
          </w:p>
          <w:p w:rsidR="003D0A1C" w:rsidRPr="0042081C" w:rsidRDefault="003D0A1C" w:rsidP="0016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2081C">
              <w:rPr>
                <w:rFonts w:ascii="Arial" w:hAnsi="Arial" w:cs="Arial"/>
                <w:color w:val="0000FF"/>
                <w:sz w:val="20"/>
                <w:szCs w:val="20"/>
              </w:rPr>
              <w:t>00-246 Warszawa</w:t>
            </w:r>
          </w:p>
          <w:p w:rsidR="003D0A1C" w:rsidRPr="0042081C" w:rsidRDefault="003D0A1C" w:rsidP="0016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</w:pPr>
            <w:r w:rsidRPr="0042081C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Tel. 22 502 20 99</w:t>
            </w:r>
          </w:p>
          <w:p w:rsidR="003D0A1C" w:rsidRPr="0042081C" w:rsidRDefault="003D0A1C" w:rsidP="00164A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42081C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e- mail : sluzowki@wum.edu.pl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081C"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>Prof. dr hab. Renata Górska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kierunkowy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  <w:r w:rsidRPr="0042081C">
              <w:rPr>
                <w:rFonts w:ascii="Arial" w:hAnsi="Arial" w:cs="Arial"/>
                <w:bCs/>
                <w:iCs/>
                <w:sz w:val="20"/>
                <w:szCs w:val="20"/>
              </w:rPr>
              <w:t>ek. dent. Małgorzata Wyszyńska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 Pomian</w:t>
            </w:r>
          </w:p>
          <w:p w:rsidR="003D0A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lek. dent. Tomasz Kaczyński</w:t>
            </w:r>
          </w:p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n med. Andrzej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Miskiewicz</w:t>
            </w:r>
            <w:proofErr w:type="spellEnd"/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Lek. dent. Małgorzata Wyszyńska- Pomian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D0A1C" w:rsidRPr="0042081C" w:rsidRDefault="003D0A1C" w:rsidP="00164A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42081C">
              <w:rPr>
                <w:rFonts w:ascii="Arial" w:hAnsi="Arial" w:cs="Arial"/>
                <w:bCs/>
                <w:iCs/>
                <w:sz w:val="20"/>
                <w:szCs w:val="20"/>
              </w:rPr>
              <w:t>,0</w:t>
            </w:r>
          </w:p>
        </w:tc>
      </w:tr>
      <w:tr w:rsidR="003D0A1C" w:rsidRPr="00807D55" w:rsidTr="002B538D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3D0A1C" w:rsidRPr="00807D55" w:rsidRDefault="002B538D" w:rsidP="002B53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2. </w:t>
            </w:r>
            <w:r w:rsidR="003D0A1C"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3D0A1C" w:rsidRPr="00807D55" w:rsidTr="002B538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D0A1C" w:rsidRPr="0042081C" w:rsidRDefault="002B538D" w:rsidP="002B538D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D0A1C" w:rsidRPr="0042081C">
              <w:rPr>
                <w:rFonts w:ascii="Arial" w:hAnsi="Arial" w:cs="Arial"/>
                <w:sz w:val="20"/>
                <w:szCs w:val="20"/>
              </w:rPr>
              <w:t>Poznanie fizjologii i patologii narządu żucia oraz zmian zachodzących z wiekiem</w:t>
            </w:r>
          </w:p>
        </w:tc>
      </w:tr>
      <w:tr w:rsidR="003D0A1C" w:rsidRPr="00807D55" w:rsidTr="002B538D">
        <w:trPr>
          <w:trHeight w:val="312"/>
        </w:trPr>
        <w:tc>
          <w:tcPr>
            <w:tcW w:w="9741" w:type="dxa"/>
            <w:gridSpan w:val="11"/>
            <w:vAlign w:val="center"/>
          </w:tcPr>
          <w:p w:rsidR="003D0A1C" w:rsidRPr="002B538D" w:rsidRDefault="003D0A1C" w:rsidP="002B538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2B538D">
              <w:rPr>
                <w:b/>
              </w:rPr>
              <w:br w:type="page"/>
            </w:r>
            <w:r w:rsidR="002B538D" w:rsidRPr="002B538D">
              <w:rPr>
                <w:b/>
              </w:rPr>
              <w:t xml:space="preserve">3. </w:t>
            </w:r>
            <w:r w:rsidRPr="002B538D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D0A1C" w:rsidRPr="0042081C" w:rsidRDefault="003D0A1C" w:rsidP="003D0A1C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hAnsi="Arial" w:cs="Arial"/>
              </w:rPr>
            </w:pPr>
            <w:r w:rsidRPr="0042081C">
              <w:rPr>
                <w:rFonts w:ascii="Arial" w:hAnsi="Arial" w:cs="Arial"/>
              </w:rPr>
              <w:t>Teoretyczne przygotowanie do zajęć zgodnie z zalecanym piśmiennictwem.</w:t>
            </w:r>
          </w:p>
        </w:tc>
      </w:tr>
      <w:tr w:rsidR="003D0A1C" w:rsidRPr="00807D55" w:rsidTr="002B538D">
        <w:trPr>
          <w:trHeight w:val="344"/>
        </w:trPr>
        <w:tc>
          <w:tcPr>
            <w:tcW w:w="9741" w:type="dxa"/>
            <w:gridSpan w:val="11"/>
            <w:vAlign w:val="center"/>
          </w:tcPr>
          <w:p w:rsidR="003D0A1C" w:rsidRPr="002B538D" w:rsidRDefault="002B538D" w:rsidP="002B538D">
            <w:pPr>
              <w:spacing w:before="120" w:after="120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3D0A1C" w:rsidRPr="002B538D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3D0A1C" w:rsidRPr="00807D55" w:rsidTr="002B538D">
        <w:trPr>
          <w:trHeight w:val="465"/>
        </w:trPr>
        <w:tc>
          <w:tcPr>
            <w:tcW w:w="2448" w:type="dxa"/>
            <w:gridSpan w:val="3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3D0A1C" w:rsidRPr="00807D55" w:rsidTr="002B538D">
        <w:trPr>
          <w:trHeight w:val="1514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D0A1C" w:rsidRPr="0042081C" w:rsidRDefault="003D0A1C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42081C">
              <w:rPr>
                <w:rFonts w:ascii="Arial" w:hAnsi="Arial" w:cs="Arial"/>
                <w:color w:val="0000FF"/>
                <w:u w:color="0000FF"/>
              </w:rPr>
              <w:t>HS_W08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D0A1C" w:rsidRPr="0042081C" w:rsidRDefault="003D0A1C" w:rsidP="00164AE3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42081C">
              <w:rPr>
                <w:rFonts w:ascii="Arial" w:hAnsi="Arial" w:cs="Arial"/>
                <w:sz w:val="24"/>
                <w:szCs w:val="24"/>
              </w:rPr>
              <w:t xml:space="preserve">zna  szczegółową budowę anatomiczną i histologiczną elementów składowych jamy ustnej oraz  rozwój i funkcje zębów i przyzębia; </w:t>
            </w:r>
            <w:r w:rsidRPr="0042081C">
              <w:rPr>
                <w:rFonts w:ascii="Arial" w:hAnsi="Arial" w:cs="Arial"/>
                <w:color w:val="231F1F"/>
                <w:sz w:val="24"/>
                <w:szCs w:val="24"/>
                <w:u w:color="231F1F"/>
              </w:rPr>
              <w:t xml:space="preserve">zna fizjologię  i patologię układu </w:t>
            </w:r>
            <w:proofErr w:type="spellStart"/>
            <w:r w:rsidRPr="0042081C">
              <w:rPr>
                <w:rFonts w:ascii="Arial" w:hAnsi="Arial" w:cs="Arial"/>
                <w:color w:val="231F1F"/>
                <w:sz w:val="24"/>
                <w:szCs w:val="24"/>
                <w:u w:color="231F1F"/>
              </w:rPr>
              <w:t>stomatognatycznego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D0A1C" w:rsidRPr="0042081C" w:rsidRDefault="003D0A1C" w:rsidP="00164AE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2081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color="0000FF"/>
              </w:rPr>
              <w:t>P6S_WG</w:t>
            </w:r>
          </w:p>
        </w:tc>
      </w:tr>
      <w:tr w:rsidR="003D0A1C" w:rsidRPr="00807D55" w:rsidTr="002B53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D0A1C" w:rsidRPr="0042081C" w:rsidRDefault="003D0A1C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42081C">
              <w:rPr>
                <w:rFonts w:ascii="Arial" w:hAnsi="Arial" w:cs="Arial"/>
                <w:color w:val="0000FF"/>
                <w:u w:color="0000FF"/>
              </w:rPr>
              <w:t>HS_W10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D0A1C" w:rsidRPr="0042081C" w:rsidRDefault="003D0A1C" w:rsidP="00164AE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2081C">
              <w:rPr>
                <w:rFonts w:ascii="Arial" w:hAnsi="Arial" w:cs="Arial"/>
              </w:rPr>
              <w:t>zna podstawy wzajemnych oddziaływań pomiędzy zębami,  przyzębiem oraz pozostałymi elementami środowiska jamy 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D0A1C" w:rsidRPr="0042081C" w:rsidRDefault="003D0A1C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081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color="0000FF"/>
              </w:rPr>
              <w:t>P6S_WG</w:t>
            </w:r>
          </w:p>
        </w:tc>
      </w:tr>
      <w:tr w:rsidR="003D0A1C" w:rsidRPr="00807D55" w:rsidTr="002B538D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D0A1C" w:rsidRPr="0042081C" w:rsidRDefault="003D0A1C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42081C">
              <w:rPr>
                <w:rFonts w:ascii="Arial" w:hAnsi="Arial" w:cs="Arial"/>
                <w:color w:val="0000FF"/>
                <w:u w:color="0000FF"/>
              </w:rPr>
              <w:t>HS_U21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D0A1C" w:rsidRPr="0042081C" w:rsidRDefault="003D0A1C" w:rsidP="00164AE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081C">
              <w:rPr>
                <w:rFonts w:ascii="Arial" w:hAnsi="Arial" w:cs="Arial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D0A1C" w:rsidRPr="0042081C" w:rsidRDefault="003D0A1C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2081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color="0000FF"/>
              </w:rPr>
              <w:t>P6S_UW</w:t>
            </w:r>
          </w:p>
        </w:tc>
      </w:tr>
      <w:tr w:rsidR="003D0A1C" w:rsidRPr="00807D55" w:rsidTr="002B538D">
        <w:trPr>
          <w:trHeight w:val="627"/>
        </w:trPr>
        <w:tc>
          <w:tcPr>
            <w:tcW w:w="9741" w:type="dxa"/>
            <w:gridSpan w:val="11"/>
            <w:vAlign w:val="center"/>
          </w:tcPr>
          <w:p w:rsidR="003D0A1C" w:rsidRPr="002B538D" w:rsidRDefault="003D0A1C" w:rsidP="002B538D">
            <w:pPr>
              <w:pStyle w:val="Akapitzlist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2B538D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3D0A1C" w:rsidRPr="00807D55" w:rsidTr="002B538D">
        <w:trPr>
          <w:trHeight w:val="536"/>
        </w:trPr>
        <w:tc>
          <w:tcPr>
            <w:tcW w:w="2415" w:type="dxa"/>
            <w:gridSpan w:val="2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D0A1C" w:rsidRPr="00807D55" w:rsidRDefault="003D0A1C" w:rsidP="00164AE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3D0A1C" w:rsidRPr="00807D55" w:rsidTr="002B538D">
        <w:trPr>
          <w:trHeight w:val="70"/>
        </w:trPr>
        <w:tc>
          <w:tcPr>
            <w:tcW w:w="2415" w:type="dxa"/>
            <w:gridSpan w:val="2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D0A1C" w:rsidRPr="00916489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0A1C" w:rsidRPr="00916489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3D0A1C" w:rsidRPr="002E60B6" w:rsidRDefault="003D0A1C" w:rsidP="00164AE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3D0A1C" w:rsidRPr="00807D55" w:rsidTr="002B538D">
        <w:trPr>
          <w:trHeight w:val="70"/>
        </w:trPr>
        <w:tc>
          <w:tcPr>
            <w:tcW w:w="2415" w:type="dxa"/>
            <w:gridSpan w:val="2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D0A1C" w:rsidRPr="00916489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0A1C" w:rsidRPr="00916489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3D0A1C" w:rsidRPr="002E60B6" w:rsidRDefault="003D0A1C" w:rsidP="00164AE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3D0A1C" w:rsidRPr="00807D55" w:rsidTr="002B538D">
        <w:trPr>
          <w:trHeight w:val="70"/>
        </w:trPr>
        <w:tc>
          <w:tcPr>
            <w:tcW w:w="2415" w:type="dxa"/>
            <w:gridSpan w:val="2"/>
            <w:vAlign w:val="center"/>
          </w:tcPr>
          <w:p w:rsidR="003D0A1C" w:rsidRPr="00807D55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D0A1C" w:rsidRPr="00916489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0A1C" w:rsidRPr="00916489" w:rsidRDefault="003D0A1C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3D0A1C" w:rsidRPr="002E60B6" w:rsidRDefault="003D0A1C" w:rsidP="00164AE3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vAlign w:val="center"/>
          </w:tcPr>
          <w:p w:rsidR="003D0A1C" w:rsidRPr="00807D55" w:rsidRDefault="003D0A1C" w:rsidP="002B538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D0A1C" w:rsidRPr="0042081C" w:rsidRDefault="003D0A1C" w:rsidP="00164AE3">
            <w:pPr>
              <w:rPr>
                <w:rFonts w:ascii="Arial" w:hAnsi="Arial" w:cs="Arial"/>
                <w:sz w:val="20"/>
                <w:szCs w:val="20"/>
              </w:rPr>
            </w:pPr>
            <w:r w:rsidRPr="0042081C">
              <w:rPr>
                <w:rFonts w:ascii="Arial" w:hAnsi="Arial" w:cs="Arial"/>
                <w:sz w:val="20"/>
                <w:szCs w:val="20"/>
              </w:rPr>
              <w:t>S1- Seminarium 1- Fizjologia, budowa i funkcje błony śluzowej jamy ustnej. W8, W10</w:t>
            </w:r>
          </w:p>
          <w:p w:rsidR="003D0A1C" w:rsidRPr="0042081C" w:rsidRDefault="003D0A1C" w:rsidP="00164AE3">
            <w:pPr>
              <w:rPr>
                <w:rFonts w:ascii="Arial" w:hAnsi="Arial" w:cs="Arial"/>
                <w:sz w:val="20"/>
                <w:szCs w:val="20"/>
              </w:rPr>
            </w:pPr>
            <w:r w:rsidRPr="0042081C">
              <w:rPr>
                <w:rFonts w:ascii="Arial" w:hAnsi="Arial" w:cs="Arial"/>
                <w:sz w:val="20"/>
                <w:szCs w:val="20"/>
              </w:rPr>
              <w:t>S2- Seminarium 2- Podstawowe zmiany patologiczne w obrębie błony śluzowej. Zmiany nie wymagające leczenia W8, W10</w:t>
            </w:r>
          </w:p>
          <w:p w:rsidR="003D0A1C" w:rsidRPr="0042081C" w:rsidRDefault="003D0A1C" w:rsidP="00164AE3">
            <w:pPr>
              <w:rPr>
                <w:rFonts w:ascii="Arial" w:hAnsi="Arial" w:cs="Arial"/>
                <w:sz w:val="20"/>
                <w:szCs w:val="20"/>
              </w:rPr>
            </w:pPr>
            <w:r w:rsidRPr="0042081C">
              <w:rPr>
                <w:rFonts w:ascii="Arial" w:hAnsi="Arial" w:cs="Arial"/>
                <w:sz w:val="20"/>
                <w:szCs w:val="20"/>
              </w:rPr>
              <w:lastRenderedPageBreak/>
              <w:t>S3- Seminarium 3- Gruczoły ślinowe i ślina. Choroby gruczołów ślinowych W8, W10</w:t>
            </w:r>
          </w:p>
          <w:p w:rsidR="003D0A1C" w:rsidRPr="0042081C" w:rsidRDefault="003D0A1C" w:rsidP="00164AE3">
            <w:pPr>
              <w:rPr>
                <w:rFonts w:ascii="Arial" w:hAnsi="Arial" w:cs="Arial"/>
                <w:sz w:val="20"/>
                <w:szCs w:val="20"/>
              </w:rPr>
            </w:pPr>
            <w:r w:rsidRPr="0042081C">
              <w:rPr>
                <w:rFonts w:ascii="Arial" w:hAnsi="Arial" w:cs="Arial"/>
                <w:sz w:val="20"/>
                <w:szCs w:val="20"/>
              </w:rPr>
              <w:t>S4- Seminarium 4- Anatomia i fizjologia przyzębia. Zmiany zachodzące z wiekiem. W8, W10</w:t>
            </w:r>
            <w:r>
              <w:rPr>
                <w:rFonts w:ascii="Arial" w:hAnsi="Arial" w:cs="Arial"/>
                <w:sz w:val="20"/>
                <w:szCs w:val="20"/>
              </w:rPr>
              <w:t>, U21</w:t>
            </w:r>
          </w:p>
          <w:p w:rsidR="003D0A1C" w:rsidRPr="0042081C" w:rsidRDefault="003D0A1C" w:rsidP="00164AE3">
            <w:pPr>
              <w:rPr>
                <w:rFonts w:ascii="Arial" w:hAnsi="Arial" w:cs="Arial"/>
                <w:sz w:val="20"/>
                <w:szCs w:val="20"/>
              </w:rPr>
            </w:pPr>
            <w:r w:rsidRPr="0042081C">
              <w:rPr>
                <w:rFonts w:ascii="Arial" w:hAnsi="Arial" w:cs="Arial"/>
                <w:sz w:val="20"/>
                <w:szCs w:val="20"/>
              </w:rPr>
              <w:t>S5- Seminarium 5- Podstawowe patologie w obrębie przyzębia. Zaliczenie treści seminariów. W8,W10</w:t>
            </w:r>
            <w:r>
              <w:rPr>
                <w:rFonts w:ascii="Arial" w:hAnsi="Arial" w:cs="Arial"/>
                <w:sz w:val="20"/>
                <w:szCs w:val="20"/>
              </w:rPr>
              <w:t>, U21</w:t>
            </w:r>
          </w:p>
          <w:p w:rsidR="003D0A1C" w:rsidRPr="00807D55" w:rsidRDefault="003D0A1C" w:rsidP="00164AE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vAlign w:val="center"/>
          </w:tcPr>
          <w:p w:rsidR="003D0A1C" w:rsidRPr="00807D55" w:rsidRDefault="003D0A1C" w:rsidP="002B538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3D0A1C" w:rsidRPr="00807D55" w:rsidTr="002B538D">
        <w:trPr>
          <w:trHeight w:val="465"/>
        </w:trPr>
        <w:tc>
          <w:tcPr>
            <w:tcW w:w="1610" w:type="dxa"/>
            <w:vAlign w:val="center"/>
          </w:tcPr>
          <w:p w:rsidR="003D0A1C" w:rsidRPr="0075010A" w:rsidRDefault="003D0A1C" w:rsidP="00164AE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5010A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D0A1C" w:rsidRPr="0075010A" w:rsidRDefault="003D0A1C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010A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D0A1C" w:rsidRPr="0075010A" w:rsidRDefault="003D0A1C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5010A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D0A1C" w:rsidRPr="00807D55" w:rsidRDefault="003D0A1C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3D0A1C" w:rsidRPr="00807D55" w:rsidTr="002B538D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D0A1C" w:rsidRPr="0075010A" w:rsidRDefault="003D0A1C" w:rsidP="00164AE3">
            <w:pPr>
              <w:rPr>
                <w:b/>
                <w:bCs/>
                <w:sz w:val="20"/>
                <w:szCs w:val="18"/>
              </w:rPr>
            </w:pPr>
            <w:r w:rsidRPr="0075010A">
              <w:rPr>
                <w:rFonts w:ascii="Arial" w:hAnsi="Arial" w:cs="Arial"/>
                <w:sz w:val="20"/>
                <w:szCs w:val="20"/>
              </w:rPr>
              <w:t>W8, W10,U21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D0A1C" w:rsidRPr="0075010A" w:rsidRDefault="003D0A1C" w:rsidP="00164AE3">
            <w:pPr>
              <w:rPr>
                <w:b/>
                <w:bCs/>
                <w:sz w:val="20"/>
                <w:szCs w:val="18"/>
              </w:rPr>
            </w:pPr>
            <w:r w:rsidRPr="0075010A">
              <w:rPr>
                <w:rFonts w:ascii="Arial" w:hAnsi="Arial" w:cs="Arial"/>
                <w:sz w:val="20"/>
                <w:szCs w:val="20"/>
              </w:rPr>
              <w:t>S1-S5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D0A1C" w:rsidRPr="0075010A" w:rsidRDefault="003D0A1C" w:rsidP="00164A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5010A">
              <w:rPr>
                <w:rFonts w:ascii="Arial" w:hAnsi="Arial" w:cs="Arial"/>
                <w:bCs/>
                <w:sz w:val="20"/>
                <w:szCs w:val="20"/>
              </w:rPr>
              <w:t>Kollokwium</w:t>
            </w:r>
            <w:proofErr w:type="spellEnd"/>
            <w:r w:rsidRPr="0075010A">
              <w:rPr>
                <w:rFonts w:ascii="Arial" w:hAnsi="Arial" w:cs="Arial"/>
                <w:bCs/>
                <w:sz w:val="20"/>
                <w:szCs w:val="20"/>
              </w:rPr>
              <w:t xml:space="preserve"> w formie pisemnej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D0A1C" w:rsidRPr="0042081C" w:rsidRDefault="003D0A1C" w:rsidP="00164A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sz w:val="20"/>
                <w:szCs w:val="20"/>
              </w:rPr>
              <w:t xml:space="preserve"> &gt;  60% poprawnych odpowiedzi</w:t>
            </w: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D0A1C" w:rsidRPr="0075010A" w:rsidRDefault="003D0A1C" w:rsidP="002B538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75010A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D0A1C" w:rsidRPr="0075010A" w:rsidRDefault="003D0A1C" w:rsidP="00164AE3">
            <w:pPr>
              <w:rPr>
                <w:rFonts w:ascii="Arial" w:hAnsi="Arial" w:cs="Arial"/>
                <w:b/>
                <w:bCs/>
              </w:rPr>
            </w:pPr>
            <w:r w:rsidRPr="0075010A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75010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75010A">
              <w:rPr>
                <w:rFonts w:ascii="Arial" w:hAnsi="Arial" w:cs="Arial"/>
                <w:sz w:val="18"/>
                <w:szCs w:val="18"/>
              </w:rPr>
              <w:t>zaliczenie bez oceny</w:t>
            </w: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vAlign w:val="center"/>
          </w:tcPr>
          <w:p w:rsidR="003D0A1C" w:rsidRPr="00807D55" w:rsidRDefault="003D0A1C" w:rsidP="002B538D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3D0A1C" w:rsidRPr="00807D55" w:rsidTr="002B538D">
        <w:trPr>
          <w:trHeight w:val="1544"/>
        </w:trPr>
        <w:tc>
          <w:tcPr>
            <w:tcW w:w="9741" w:type="dxa"/>
            <w:gridSpan w:val="11"/>
            <w:vAlign w:val="center"/>
          </w:tcPr>
          <w:p w:rsidR="003D0A1C" w:rsidRPr="0042081C" w:rsidRDefault="003D0A1C" w:rsidP="003D0A1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sz w:val="20"/>
                <w:szCs w:val="20"/>
              </w:rPr>
              <w:t>Literatura obowiązkowa:</w:t>
            </w:r>
          </w:p>
          <w:p w:rsidR="003D0A1C" w:rsidRPr="0042081C" w:rsidRDefault="003D0A1C" w:rsidP="00E52CA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sz w:val="20"/>
                <w:szCs w:val="20"/>
              </w:rPr>
              <w:t>Monografia „ Periodontologia w zarysie” pod red. prof. dr hab. n. med. Renaty Górskiej</w:t>
            </w:r>
          </w:p>
          <w:p w:rsidR="003D0A1C" w:rsidRPr="0042081C" w:rsidRDefault="003D0A1C" w:rsidP="00E52CA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sz w:val="20"/>
                <w:szCs w:val="20"/>
              </w:rPr>
              <w:t>Podręcznik dla asystentek i higienistek stomatologicznych pod red. prof. dr hab. n. med. Zbigniewa Jańczuka</w:t>
            </w:r>
          </w:p>
          <w:p w:rsidR="003D0A1C" w:rsidRPr="0042081C" w:rsidRDefault="003D0A1C" w:rsidP="003D0A1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sz w:val="20"/>
                <w:szCs w:val="20"/>
              </w:rPr>
              <w:t>Literatura uzupełniająca:</w:t>
            </w:r>
            <w:r w:rsidRPr="00420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A1C" w:rsidRPr="009C4E72" w:rsidRDefault="003D0A1C" w:rsidP="003D0A1C">
            <w:pPr>
              <w:pStyle w:val="Akapitzlist"/>
              <w:numPr>
                <w:ilvl w:val="1"/>
                <w:numId w:val="7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081C">
              <w:rPr>
                <w:rFonts w:ascii="Arial" w:hAnsi="Arial" w:cs="Arial"/>
                <w:bCs/>
                <w:sz w:val="20"/>
                <w:szCs w:val="20"/>
              </w:rPr>
              <w:t xml:space="preserve">„ Asystowanie w stomatologii ’’ podręcznik dla asystentek i higienistek stomatologicznych pod red. Marka Bladowskiego. Wydawnictwo </w:t>
            </w:r>
            <w:proofErr w:type="spellStart"/>
            <w:r w:rsidRPr="0042081C">
              <w:rPr>
                <w:rFonts w:ascii="Arial" w:hAnsi="Arial" w:cs="Arial"/>
                <w:bCs/>
                <w:sz w:val="20"/>
                <w:szCs w:val="20"/>
              </w:rPr>
              <w:t>Urban&amp;Partner</w:t>
            </w:r>
            <w:proofErr w:type="spellEnd"/>
          </w:p>
        </w:tc>
      </w:tr>
      <w:tr w:rsidR="003D0A1C" w:rsidRPr="00807D55" w:rsidTr="002B538D">
        <w:trPr>
          <w:trHeight w:val="967"/>
        </w:trPr>
        <w:tc>
          <w:tcPr>
            <w:tcW w:w="9741" w:type="dxa"/>
            <w:gridSpan w:val="11"/>
            <w:vAlign w:val="center"/>
          </w:tcPr>
          <w:p w:rsidR="003D0A1C" w:rsidRPr="00807D55" w:rsidRDefault="003D0A1C" w:rsidP="002B538D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A1C" w:rsidRPr="00807D55" w:rsidTr="002B538D">
        <w:trPr>
          <w:trHeight w:val="465"/>
        </w:trPr>
        <w:tc>
          <w:tcPr>
            <w:tcW w:w="4831" w:type="dxa"/>
            <w:gridSpan w:val="6"/>
            <w:vAlign w:val="center"/>
          </w:tcPr>
          <w:p w:rsidR="003D0A1C" w:rsidRPr="00807D55" w:rsidRDefault="003D0A1C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D0A1C" w:rsidRPr="00807D55" w:rsidRDefault="003D0A1C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D0A1C" w:rsidRPr="00807D55" w:rsidRDefault="003D0A1C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3D0A1C" w:rsidRPr="00807D55" w:rsidTr="002B538D">
        <w:trPr>
          <w:trHeight w:val="70"/>
        </w:trPr>
        <w:tc>
          <w:tcPr>
            <w:tcW w:w="9741" w:type="dxa"/>
            <w:gridSpan w:val="11"/>
            <w:vAlign w:val="center"/>
          </w:tcPr>
          <w:p w:rsidR="003D0A1C" w:rsidRPr="00807D55" w:rsidRDefault="003D0A1C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3D0A1C" w:rsidRPr="00807D55" w:rsidTr="002B538D">
        <w:trPr>
          <w:trHeight w:val="465"/>
        </w:trPr>
        <w:tc>
          <w:tcPr>
            <w:tcW w:w="4831" w:type="dxa"/>
            <w:gridSpan w:val="6"/>
            <w:vAlign w:val="center"/>
          </w:tcPr>
          <w:p w:rsidR="003D0A1C" w:rsidRPr="00807D55" w:rsidRDefault="003D0A1C" w:rsidP="00164AE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3D0A1C" w:rsidRPr="00807D55" w:rsidTr="002B538D">
        <w:trPr>
          <w:trHeight w:val="465"/>
        </w:trPr>
        <w:tc>
          <w:tcPr>
            <w:tcW w:w="4831" w:type="dxa"/>
            <w:gridSpan w:val="6"/>
            <w:vAlign w:val="center"/>
          </w:tcPr>
          <w:p w:rsidR="003D0A1C" w:rsidRPr="00807D55" w:rsidRDefault="003D0A1C" w:rsidP="00164AE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0,3</w:t>
            </w:r>
          </w:p>
        </w:tc>
      </w:tr>
      <w:tr w:rsidR="003D0A1C" w:rsidRPr="00807D55" w:rsidTr="002B538D">
        <w:trPr>
          <w:trHeight w:val="465"/>
        </w:trPr>
        <w:tc>
          <w:tcPr>
            <w:tcW w:w="4831" w:type="dxa"/>
            <w:gridSpan w:val="6"/>
            <w:vAlign w:val="center"/>
          </w:tcPr>
          <w:p w:rsidR="003D0A1C" w:rsidRPr="00807D55" w:rsidRDefault="003D0A1C" w:rsidP="00164AE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3D0A1C" w:rsidRPr="00807D55" w:rsidTr="002B538D">
        <w:trPr>
          <w:trHeight w:val="70"/>
        </w:trPr>
        <w:tc>
          <w:tcPr>
            <w:tcW w:w="9741" w:type="dxa"/>
            <w:gridSpan w:val="11"/>
            <w:vAlign w:val="center"/>
          </w:tcPr>
          <w:p w:rsidR="003D0A1C" w:rsidRPr="00807D55" w:rsidRDefault="003D0A1C" w:rsidP="002B538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3D0A1C" w:rsidRPr="00807D55" w:rsidTr="002B538D">
        <w:trPr>
          <w:trHeight w:val="70"/>
        </w:trPr>
        <w:tc>
          <w:tcPr>
            <w:tcW w:w="4831" w:type="dxa"/>
            <w:gridSpan w:val="6"/>
            <w:vAlign w:val="center"/>
          </w:tcPr>
          <w:p w:rsidR="003D0A1C" w:rsidRPr="00807D55" w:rsidRDefault="003D0A1C" w:rsidP="00164AE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3D0A1C" w:rsidRPr="00807D55" w:rsidTr="002B538D">
        <w:trPr>
          <w:trHeight w:val="70"/>
        </w:trPr>
        <w:tc>
          <w:tcPr>
            <w:tcW w:w="4831" w:type="dxa"/>
            <w:gridSpan w:val="6"/>
            <w:vAlign w:val="center"/>
          </w:tcPr>
          <w:p w:rsidR="003D0A1C" w:rsidRPr="00807D55" w:rsidRDefault="003D0A1C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D0A1C" w:rsidRPr="00916489" w:rsidRDefault="003D0A1C" w:rsidP="00164AE3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3D0A1C" w:rsidRPr="00807D55" w:rsidTr="002B538D">
        <w:trPr>
          <w:trHeight w:val="70"/>
        </w:trPr>
        <w:tc>
          <w:tcPr>
            <w:tcW w:w="4831" w:type="dxa"/>
            <w:gridSpan w:val="6"/>
            <w:vAlign w:val="center"/>
          </w:tcPr>
          <w:p w:rsidR="003D0A1C" w:rsidRPr="00807D55" w:rsidRDefault="003D0A1C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D0A1C" w:rsidRPr="00916489" w:rsidRDefault="003D0A1C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3D0A1C" w:rsidRPr="00916489" w:rsidRDefault="003D0A1C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1,0</w:t>
            </w: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vAlign w:val="center"/>
          </w:tcPr>
          <w:p w:rsidR="003D0A1C" w:rsidRPr="00807D55" w:rsidRDefault="003D0A1C" w:rsidP="002B538D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D0A1C" w:rsidRPr="00807D55" w:rsidTr="002B538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D0A1C" w:rsidRPr="0042081C" w:rsidRDefault="003D0A1C" w:rsidP="00164AE3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  <w:r w:rsidRPr="0042081C">
              <w:rPr>
                <w:rFonts w:ascii="Arial" w:hAnsi="Arial" w:cs="Arial"/>
                <w:iCs/>
                <w:sz w:val="20"/>
                <w:szCs w:val="20"/>
              </w:rPr>
              <w:t>Studenci mają obowiązek być obecni na WSZYSTKICH zajęciach. W razie nieobecności student jest zobowiązany do odpowiedzi ustnej z danego tematu.</w:t>
            </w:r>
          </w:p>
        </w:tc>
      </w:tr>
    </w:tbl>
    <w:p w:rsidR="003D0A1C" w:rsidRPr="00807D55" w:rsidRDefault="003D0A1C" w:rsidP="003D0A1C">
      <w:pPr>
        <w:autoSpaceDE w:val="0"/>
        <w:autoSpaceDN w:val="0"/>
        <w:adjustRightInd w:val="0"/>
        <w:rPr>
          <w:sz w:val="22"/>
          <w:szCs w:val="22"/>
        </w:rPr>
      </w:pPr>
    </w:p>
    <w:p w:rsidR="003D0A1C" w:rsidRPr="00807D55" w:rsidRDefault="003D0A1C" w:rsidP="003D0A1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5D6DD1" w:rsidRPr="00AA2D3D" w:rsidRDefault="00626A65" w:rsidP="00626A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1. </w:t>
            </w:r>
            <w:r w:rsidR="005D6DD1" w:rsidRPr="00AA2D3D">
              <w:rPr>
                <w:b/>
                <w:bCs/>
                <w:iCs/>
              </w:rPr>
              <w:t>Metryczka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WYDZIAŁ LEKARSKO-DENTYSTYCZNY</w:t>
            </w:r>
          </w:p>
        </w:tc>
      </w:tr>
      <w:tr w:rsidR="005D6DD1" w:rsidRPr="00AA2D3D" w:rsidTr="00164AE3">
        <w:trPr>
          <w:gridAfter w:val="1"/>
          <w:wAfter w:w="78" w:type="dxa"/>
          <w:trHeight w:val="861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Default="005D6DD1" w:rsidP="0016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Kierunek:  zdrowie publiczne</w:t>
            </w:r>
          </w:p>
          <w:p w:rsidR="005D6DD1" w:rsidRDefault="005D6DD1" w:rsidP="0016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Specjalność:  HIGIENA STOMATOLOGICZNA</w:t>
            </w:r>
          </w:p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sz w:val="20"/>
                <w:szCs w:val="20"/>
              </w:rPr>
              <w:t xml:space="preserve">studia I stopnia, profil </w:t>
            </w: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>, studia stacjonarne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2D3D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2017/2018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Anatomia, fizjologia i patologia narządu żucia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35253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Zakład Stomatologii Zachowawczej</w:t>
            </w:r>
          </w:p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ul. Miodowa 18; tel. 22 502 20 32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2D3D">
              <w:rPr>
                <w:b/>
              </w:rPr>
              <w:t>Kierownik jednostki/jednostek:</w:t>
            </w:r>
          </w:p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Koordynator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Dr hab. Agnieszka Mielczarek</w:t>
            </w:r>
          </w:p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Prof. dr hab. Sylwia Słotwińska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kierunkowy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</w:rPr>
              <w:t xml:space="preserve">prof. dr. hab. Sylwia Słotwińska, dr n. med. Ewa </w:t>
            </w:r>
            <w:proofErr w:type="spellStart"/>
            <w:r w:rsidRPr="00AA2D3D">
              <w:rPr>
                <w:b/>
                <w:bCs/>
              </w:rPr>
              <w:t>Rusyan</w:t>
            </w:r>
            <w:proofErr w:type="spellEnd"/>
            <w:r w:rsidRPr="00AA2D3D">
              <w:rPr>
                <w:b/>
                <w:bCs/>
              </w:rPr>
              <w:t xml:space="preserve">, lek. </w:t>
            </w:r>
            <w:proofErr w:type="spellStart"/>
            <w:r w:rsidRPr="00AA2D3D">
              <w:rPr>
                <w:b/>
                <w:bCs/>
              </w:rPr>
              <w:t>stom</w:t>
            </w:r>
            <w:proofErr w:type="spellEnd"/>
            <w:r w:rsidRPr="00AA2D3D">
              <w:rPr>
                <w:b/>
                <w:bCs/>
              </w:rPr>
              <w:t xml:space="preserve"> Karolina </w:t>
            </w:r>
            <w:proofErr w:type="spellStart"/>
            <w:r w:rsidRPr="00AA2D3D">
              <w:rPr>
                <w:b/>
                <w:bCs/>
              </w:rPr>
              <w:t>Obroniecka</w:t>
            </w:r>
            <w:proofErr w:type="spellEnd"/>
            <w:r w:rsidRPr="00AA2D3D">
              <w:rPr>
                <w:b/>
                <w:bCs/>
              </w:rPr>
              <w:t xml:space="preserve">, lek. </w:t>
            </w:r>
            <w:proofErr w:type="spellStart"/>
            <w:r w:rsidRPr="00AA2D3D">
              <w:rPr>
                <w:b/>
                <w:bCs/>
              </w:rPr>
              <w:t>stom</w:t>
            </w:r>
            <w:proofErr w:type="spellEnd"/>
            <w:r w:rsidRPr="00AA2D3D">
              <w:rPr>
                <w:b/>
                <w:bCs/>
              </w:rPr>
              <w:t xml:space="preserve">. Karolina Mroczek, lek. </w:t>
            </w:r>
            <w:proofErr w:type="spellStart"/>
            <w:r w:rsidRPr="00AA2D3D">
              <w:rPr>
                <w:b/>
                <w:bCs/>
              </w:rPr>
              <w:t>stom</w:t>
            </w:r>
            <w:proofErr w:type="spellEnd"/>
            <w:r w:rsidRPr="00AA2D3D">
              <w:rPr>
                <w:b/>
                <w:bCs/>
              </w:rPr>
              <w:t>. Iwona Raczycka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NIE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Prof. dr hab. Sylwia Słotwińska</w:t>
            </w:r>
          </w:p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tel. 225022032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2D3D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</w:t>
            </w:r>
          </w:p>
        </w:tc>
      </w:tr>
      <w:tr w:rsidR="005D6DD1" w:rsidRPr="00AA2D3D" w:rsidTr="00164AE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5D6DD1" w:rsidRPr="00626A65" w:rsidRDefault="005D6DD1" w:rsidP="00626A6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26A65">
              <w:rPr>
                <w:b/>
                <w:bCs/>
                <w:iCs/>
              </w:rPr>
              <w:t xml:space="preserve">Cele kształcenia  </w:t>
            </w:r>
          </w:p>
        </w:tc>
      </w:tr>
      <w:tr w:rsidR="005D6DD1" w:rsidRPr="00AA2D3D" w:rsidTr="00164AE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1. Poznanie anatomicznych i fizjologicznych uwarunkowań funkcjonowania narządu żucia.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2. Poznanie wybranych patologii zębów i przyzębia okołowierzchołkowego.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3. Identyfikacja</w:t>
            </w:r>
            <w:r>
              <w:rPr>
                <w:b/>
              </w:rPr>
              <w:t xml:space="preserve"> wybranych</w:t>
            </w:r>
            <w:r w:rsidRPr="00AA2D3D">
              <w:rPr>
                <w:b/>
              </w:rPr>
              <w:t xml:space="preserve"> zagrożeń środowiskowych dla zdrowia jamy ustnej.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4. Nabycie umiejętności rozpoznawania braku własnych kompetencji.</w:t>
            </w:r>
          </w:p>
        </w:tc>
      </w:tr>
      <w:tr w:rsidR="005D6DD1" w:rsidRPr="00AA2D3D" w:rsidTr="00164AE3">
        <w:trPr>
          <w:trHeight w:val="312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626A6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AA2D3D">
              <w:rPr>
                <w:b/>
              </w:rPr>
              <w:br w:type="page"/>
            </w:r>
            <w:r w:rsidRPr="00AA2D3D">
              <w:rPr>
                <w:b/>
                <w:bCs/>
                <w:iCs/>
              </w:rPr>
              <w:t xml:space="preserve">Wymagania wstępne 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 xml:space="preserve">1. Wiedza ze szkoły średniej z zakresu biologii, chemii i fizyki. 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2. Podstawowa wiedza ze szkoły średniej z zakresu anatomii człowieka.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 xml:space="preserve">3. Wiedza ze szkoły średniej z zakresu przedmiotów humanistycznych, uwzględniających elementy psychologii i socjologii.  </w:t>
            </w:r>
          </w:p>
        </w:tc>
      </w:tr>
      <w:tr w:rsidR="005D6DD1" w:rsidRPr="00AA2D3D" w:rsidTr="00164AE3">
        <w:trPr>
          <w:trHeight w:val="344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626A65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AA2D3D">
              <w:rPr>
                <w:b/>
                <w:bCs/>
              </w:rPr>
              <w:t>Przedmiotowe efekty kształcenia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Lista efektów kształcenia</w:t>
            </w:r>
          </w:p>
        </w:tc>
      </w:tr>
      <w:tr w:rsidR="005D6DD1" w:rsidRPr="00AA2D3D" w:rsidTr="00164AE3">
        <w:trPr>
          <w:trHeight w:val="465"/>
        </w:trPr>
        <w:tc>
          <w:tcPr>
            <w:tcW w:w="2448" w:type="dxa"/>
            <w:gridSpan w:val="3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2D3D">
              <w:rPr>
                <w:b/>
              </w:rPr>
              <w:t>Odniesienie do efektu kierunkowego (numer)</w:t>
            </w:r>
          </w:p>
        </w:tc>
      </w:tr>
      <w:tr w:rsidR="005D6DD1" w:rsidRPr="00AA2D3D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HS_W08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 xml:space="preserve">zna  szczegółową budowę anatomiczną i histologiczną elementów składowych jamy ustnej oraz  rozwój i funkcje zębów i przyzębia; zna fizjologię  i patologię układu </w:t>
            </w:r>
            <w:proofErr w:type="spellStart"/>
            <w:r w:rsidRPr="00AA2D3D">
              <w:rPr>
                <w:b/>
              </w:rPr>
              <w:t>stomatognatycznego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P6S_WG</w:t>
            </w:r>
          </w:p>
        </w:tc>
      </w:tr>
      <w:tr w:rsidR="005D6DD1" w:rsidRPr="00AA2D3D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  <w:i/>
              </w:rPr>
            </w:pPr>
            <w:r w:rsidRPr="00AA2D3D">
              <w:rPr>
                <w:b/>
              </w:rPr>
              <w:t>zna podstawy wzajemnych oddziaływań pomiędzy zębami,  przyzębiem oraz pozostałymi elementami środowiska jamy 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P6S_WG</w:t>
            </w:r>
          </w:p>
        </w:tc>
      </w:tr>
      <w:tr w:rsidR="005D6DD1" w:rsidRPr="00AA2D3D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HS_U18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5D6DD1" w:rsidRPr="00AA2D3D" w:rsidRDefault="005D6DD1" w:rsidP="00164AE3">
            <w:pPr>
              <w:pStyle w:val="Akapitzlist"/>
              <w:autoSpaceDE w:val="0"/>
              <w:autoSpaceDN w:val="0"/>
              <w:adjustRightInd w:val="0"/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2D3D">
              <w:rPr>
                <w:rStyle w:val="Teksttreci2"/>
                <w:sz w:val="24"/>
                <w:szCs w:val="24"/>
              </w:rPr>
              <w:t>wykorzystuje mierniki stanu zdrowia w analizie sta</w:t>
            </w:r>
            <w:r w:rsidRPr="00AA2D3D">
              <w:rPr>
                <w:rStyle w:val="Teksttreci2"/>
                <w:sz w:val="24"/>
                <w:szCs w:val="24"/>
              </w:rPr>
              <w:softHyphen/>
              <w:t>nu zdrowia populacji i definiowaniu problemów zdrowotnych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P6S_UW</w:t>
            </w:r>
          </w:p>
        </w:tc>
      </w:tr>
      <w:tr w:rsidR="005D6DD1" w:rsidRPr="00AA2D3D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HS_U19</w:t>
            </w:r>
          </w:p>
        </w:tc>
        <w:tc>
          <w:tcPr>
            <w:tcW w:w="4820" w:type="dxa"/>
            <w:gridSpan w:val="6"/>
            <w:shd w:val="clear" w:color="auto" w:fill="F2F2F2"/>
            <w:vAlign w:val="bottom"/>
          </w:tcPr>
          <w:p w:rsidR="005D6DD1" w:rsidRPr="00AA2D3D" w:rsidRDefault="005D6DD1" w:rsidP="00164AE3">
            <w:pPr>
              <w:pStyle w:val="Akapitzlist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2D3D">
              <w:rPr>
                <w:rStyle w:val="Teksttreci2"/>
                <w:sz w:val="24"/>
                <w:szCs w:val="24"/>
              </w:rPr>
              <w:t>identyfikuje zagrożenia środowiskowe dla zdrowia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P6S_UW</w:t>
            </w:r>
          </w:p>
        </w:tc>
      </w:tr>
      <w:tr w:rsidR="005D6DD1" w:rsidRPr="00AA2D3D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HS_K01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5D6DD1" w:rsidRPr="00AA2D3D" w:rsidRDefault="005D6DD1" w:rsidP="00164AE3">
            <w:pPr>
              <w:pStyle w:val="Akapitzlist"/>
              <w:autoSpaceDE w:val="0"/>
              <w:autoSpaceDN w:val="0"/>
              <w:adjustRightInd w:val="0"/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sz w:val="24"/>
                <w:szCs w:val="24"/>
              </w:rPr>
              <w:t>kompetencja zasięgnięcia opinii ekspertów w przypadku trudności z samodzielnym rozwiązaniem problemu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P6S_KK</w:t>
            </w:r>
          </w:p>
        </w:tc>
      </w:tr>
      <w:tr w:rsidR="005D6DD1" w:rsidRPr="00AA2D3D" w:rsidTr="00164AE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HS_K03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rStyle w:val="Teksttreci2"/>
              </w:rPr>
              <w:t>kompetencja rozpoznawania problemów, które są poza zakresem jego kompetencji i wie, do kogo zwrócić się o pomoc, z uwzględnieniem umiejętności współpracy w zespole interdyscyplinarnym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P6S_KK</w:t>
            </w:r>
          </w:p>
        </w:tc>
      </w:tr>
      <w:tr w:rsidR="005D6DD1" w:rsidRPr="00AA2D3D" w:rsidTr="00164AE3">
        <w:trPr>
          <w:trHeight w:val="627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626A65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bCs/>
                <w:sz w:val="24"/>
                <w:szCs w:val="24"/>
              </w:rPr>
              <w:t>Formy prowadzonych zajęć</w:t>
            </w:r>
          </w:p>
        </w:tc>
      </w:tr>
      <w:tr w:rsidR="005D6DD1" w:rsidRPr="00AA2D3D" w:rsidTr="00164AE3">
        <w:trPr>
          <w:trHeight w:val="536"/>
        </w:trPr>
        <w:tc>
          <w:tcPr>
            <w:tcW w:w="2415" w:type="dxa"/>
            <w:gridSpan w:val="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 xml:space="preserve">Minimalna liczba osób </w:t>
            </w:r>
            <w:r w:rsidRPr="00AA2D3D">
              <w:rPr>
                <w:b/>
                <w:bCs/>
                <w:iCs/>
              </w:rPr>
              <w:br/>
              <w:t>w grupie</w:t>
            </w:r>
          </w:p>
        </w:tc>
      </w:tr>
      <w:tr w:rsidR="005D6DD1" w:rsidRPr="00AA2D3D" w:rsidTr="00164AE3">
        <w:trPr>
          <w:trHeight w:val="70"/>
        </w:trPr>
        <w:tc>
          <w:tcPr>
            <w:tcW w:w="2415" w:type="dxa"/>
            <w:gridSpan w:val="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20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626A65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bCs/>
                <w:sz w:val="24"/>
                <w:szCs w:val="24"/>
              </w:rPr>
              <w:t>Tematy zajęć i treści kształcenia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S1-Anatomia i fizjologia zębów stałych.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 xml:space="preserve">S2-Anatomia i fizjologia przyzębia okołowierzchołkowego.  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S3</w:t>
            </w:r>
            <w:r w:rsidRPr="00AA2D3D">
              <w:rPr>
                <w:b/>
                <w:bCs/>
              </w:rPr>
              <w:t>-</w:t>
            </w:r>
            <w:r w:rsidRPr="00AA2D3D">
              <w:rPr>
                <w:b/>
              </w:rPr>
              <w:t>Próchnica zębów: etiologia i diagnostyka.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S4-Profilaktyka i leczenie próchnicy zębów w aspekcie społecznym.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S5</w:t>
            </w:r>
            <w:r w:rsidRPr="00AA2D3D">
              <w:rPr>
                <w:b/>
                <w:bCs/>
              </w:rPr>
              <w:t>-</w:t>
            </w:r>
            <w:r w:rsidRPr="00AA2D3D">
              <w:rPr>
                <w:b/>
              </w:rPr>
              <w:t xml:space="preserve">Choroby miazgi: etiologia, diagnostyka, leczenie. 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  <w:bCs/>
              </w:rPr>
              <w:t>S6-E</w:t>
            </w:r>
            <w:r w:rsidRPr="00AA2D3D">
              <w:rPr>
                <w:b/>
              </w:rPr>
              <w:t>tiologia, diagnostyka i leczenie chorób przyzębia okołowierzchołkowego.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S7</w:t>
            </w:r>
            <w:r w:rsidRPr="00AA2D3D">
              <w:rPr>
                <w:b/>
                <w:bCs/>
              </w:rPr>
              <w:t>-</w:t>
            </w:r>
            <w:r w:rsidRPr="00AA2D3D">
              <w:rPr>
                <w:b/>
              </w:rPr>
              <w:t xml:space="preserve">Ubytki szkliwa i zębiny </w:t>
            </w:r>
            <w:proofErr w:type="spellStart"/>
            <w:r w:rsidRPr="00AA2D3D">
              <w:rPr>
                <w:b/>
              </w:rPr>
              <w:t>niepróchnicowego</w:t>
            </w:r>
            <w:proofErr w:type="spellEnd"/>
            <w:r w:rsidRPr="00AA2D3D">
              <w:rPr>
                <w:b/>
              </w:rPr>
              <w:t xml:space="preserve"> pochodzenia – problem interdyscyplinarny. 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626A65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bCs/>
                <w:sz w:val="24"/>
                <w:szCs w:val="24"/>
              </w:rPr>
              <w:t>Sposoby weryfikacji efektów kształcenia</w:t>
            </w:r>
          </w:p>
        </w:tc>
      </w:tr>
      <w:tr w:rsidR="005D6DD1" w:rsidRPr="00AA2D3D" w:rsidTr="00164AE3">
        <w:trPr>
          <w:trHeight w:val="465"/>
        </w:trPr>
        <w:tc>
          <w:tcPr>
            <w:tcW w:w="1610" w:type="dxa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Kryterium zaliczenia</w:t>
            </w:r>
          </w:p>
        </w:tc>
      </w:tr>
      <w:tr w:rsidR="005D6DD1" w:rsidRPr="00AA2D3D" w:rsidTr="00164AE3">
        <w:trPr>
          <w:trHeight w:val="1280"/>
        </w:trPr>
        <w:tc>
          <w:tcPr>
            <w:tcW w:w="1610" w:type="dxa"/>
            <w:shd w:val="clear" w:color="auto" w:fill="F2F2F2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HS_W08,10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HS_U18,19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HS_K01,03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S1-S7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  <w:bCs/>
              </w:rPr>
              <w:t>Kolokwium pisemne testowe  na ostatnich zajęciach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  <w:bCs/>
              </w:rPr>
              <w:t>60 % prawidłowych odpowiedzi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5D6DD1" w:rsidRPr="00AA2D3D" w:rsidRDefault="005D6DD1" w:rsidP="00626A65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  <w:bCs/>
              </w:rPr>
              <w:t xml:space="preserve">Forma zaliczenia przedmiotu: </w:t>
            </w:r>
            <w:r w:rsidRPr="00AA2D3D">
              <w:rPr>
                <w:b/>
                <w:i/>
              </w:rPr>
              <w:t xml:space="preserve">np. egzamin testowy, egzamin praktyczny lub </w:t>
            </w:r>
            <w:r w:rsidRPr="00AA2D3D">
              <w:rPr>
                <w:b/>
                <w:i/>
                <w:u w:val="single"/>
              </w:rPr>
              <w:t>zaliczenie bez oceny (nie dotyczy)</w:t>
            </w:r>
          </w:p>
        </w:tc>
      </w:tr>
      <w:tr w:rsidR="005D6DD1" w:rsidRPr="00AA2D3D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kryteria</w:t>
            </w:r>
          </w:p>
        </w:tc>
      </w:tr>
      <w:tr w:rsidR="005D6DD1" w:rsidRPr="00AA2D3D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2,0 (</w:t>
            </w:r>
            <w:proofErr w:type="spellStart"/>
            <w:r w:rsidRPr="00AA2D3D">
              <w:rPr>
                <w:b/>
                <w:bCs/>
                <w:iCs/>
              </w:rPr>
              <w:t>ndst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5D6DD1" w:rsidRPr="00AA2D3D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3,0 (</w:t>
            </w:r>
            <w:proofErr w:type="spellStart"/>
            <w:r w:rsidRPr="00AA2D3D">
              <w:rPr>
                <w:b/>
                <w:bCs/>
                <w:iCs/>
              </w:rPr>
              <w:t>dost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5D6DD1" w:rsidRPr="00AA2D3D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3,5 (</w:t>
            </w:r>
            <w:proofErr w:type="spellStart"/>
            <w:r w:rsidRPr="00AA2D3D">
              <w:rPr>
                <w:b/>
                <w:bCs/>
                <w:iCs/>
              </w:rPr>
              <w:t>ddb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5D6DD1" w:rsidRPr="00AA2D3D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4,0 (</w:t>
            </w:r>
            <w:proofErr w:type="spellStart"/>
            <w:r w:rsidRPr="00AA2D3D">
              <w:rPr>
                <w:b/>
                <w:bCs/>
                <w:iCs/>
              </w:rPr>
              <w:t>db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5D6DD1" w:rsidRPr="00AA2D3D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4,5 (</w:t>
            </w:r>
            <w:proofErr w:type="spellStart"/>
            <w:r w:rsidRPr="00AA2D3D">
              <w:rPr>
                <w:b/>
                <w:bCs/>
                <w:iCs/>
              </w:rPr>
              <w:t>pdb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5D6DD1" w:rsidRPr="00AA2D3D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5,0 (</w:t>
            </w:r>
            <w:proofErr w:type="spellStart"/>
            <w:r w:rsidRPr="00AA2D3D">
              <w:rPr>
                <w:b/>
                <w:bCs/>
                <w:iCs/>
              </w:rPr>
              <w:t>bdb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D6DD1" w:rsidRPr="00AA2D3D" w:rsidRDefault="005D6DD1" w:rsidP="00164AE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626A65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AA2D3D">
              <w:rPr>
                <w:b/>
                <w:bCs/>
              </w:rPr>
              <w:t xml:space="preserve">Literatura </w:t>
            </w:r>
          </w:p>
        </w:tc>
      </w:tr>
      <w:tr w:rsidR="005D6DD1" w:rsidRPr="00AA2D3D" w:rsidTr="00164AE3">
        <w:trPr>
          <w:trHeight w:val="1544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Literatura obowiązkowa: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1. Stomatologia zachowawcza. Zarys kliniczny. Red. Zbigniew Jańczuk. PZWL 2007.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 xml:space="preserve">Literatura uzupełniająca: </w:t>
            </w:r>
          </w:p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1. Kwartalnik: Asystentka i Higienistka Stomatologiczna. Wydawnictwo: As Media.</w:t>
            </w:r>
          </w:p>
        </w:tc>
      </w:tr>
      <w:tr w:rsidR="005D6DD1" w:rsidRPr="00AA2D3D" w:rsidTr="00164AE3">
        <w:trPr>
          <w:trHeight w:val="582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626A65">
            <w:pPr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AA2D3D">
              <w:rPr>
                <w:b/>
              </w:rPr>
              <w:t>Kalkulacja punktów ECTS</w:t>
            </w:r>
          </w:p>
        </w:tc>
      </w:tr>
      <w:tr w:rsidR="005D6DD1" w:rsidRPr="00AA2D3D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Liczba punktów ECTS</w:t>
            </w:r>
          </w:p>
        </w:tc>
      </w:tr>
      <w:tr w:rsidR="005D6DD1" w:rsidRPr="00AA2D3D" w:rsidTr="00164AE3">
        <w:trPr>
          <w:trHeight w:val="70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164AE3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Godziny kontaktowe z nauczycielem akademickim:</w:t>
            </w:r>
          </w:p>
        </w:tc>
      </w:tr>
      <w:tr w:rsidR="005D6DD1" w:rsidRPr="00AA2D3D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spacing w:line="276" w:lineRule="auto"/>
              <w:ind w:left="-108"/>
              <w:rPr>
                <w:b/>
              </w:rPr>
            </w:pPr>
            <w:r w:rsidRPr="00AA2D3D">
              <w:rPr>
                <w:b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0,3</w:t>
            </w:r>
          </w:p>
        </w:tc>
      </w:tr>
      <w:tr w:rsidR="005D6DD1" w:rsidRPr="00AA2D3D" w:rsidTr="00164AE3">
        <w:trPr>
          <w:trHeight w:val="70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164AE3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Samodzielna praca studenta:</w:t>
            </w:r>
          </w:p>
        </w:tc>
      </w:tr>
      <w:tr w:rsidR="005D6DD1" w:rsidRPr="00AA2D3D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0,2</w:t>
            </w:r>
          </w:p>
        </w:tc>
      </w:tr>
      <w:tr w:rsidR="005D6DD1" w:rsidRPr="00AA2D3D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Przygotowanie studenta do zaliczenia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0,5</w:t>
            </w:r>
          </w:p>
        </w:tc>
      </w:tr>
      <w:tr w:rsidR="005D6DD1" w:rsidRPr="00AA2D3D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5D6DD1" w:rsidRPr="00AA2D3D" w:rsidRDefault="005D6DD1" w:rsidP="00164AE3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5D6DD1" w:rsidRPr="00AA2D3D" w:rsidRDefault="005D6DD1" w:rsidP="00164AE3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1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5D6DD1" w:rsidRPr="00AA2D3D" w:rsidRDefault="005D6DD1" w:rsidP="00626A65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Informacje dodatkowe</w:t>
            </w:r>
          </w:p>
        </w:tc>
      </w:tr>
      <w:tr w:rsidR="005D6DD1" w:rsidRPr="00AA2D3D" w:rsidTr="00164AE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D6DD1" w:rsidRPr="00AA2D3D" w:rsidRDefault="005D6DD1" w:rsidP="00164AE3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AA2D3D">
              <w:rPr>
                <w:b/>
              </w:rPr>
              <w:t>Aluchna</w:t>
            </w:r>
            <w:proofErr w:type="spellEnd"/>
          </w:p>
        </w:tc>
      </w:tr>
    </w:tbl>
    <w:p w:rsidR="00A42EB0" w:rsidRDefault="00A42EB0" w:rsidP="002D3118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hAnsi="Arial"/>
          <w:sz w:val="20"/>
          <w:szCs w:val="20"/>
        </w:rPr>
      </w:pPr>
    </w:p>
    <w:p w:rsidR="00272E23" w:rsidRDefault="00272E23"/>
    <w:p w:rsidR="00626A65" w:rsidRDefault="00626A65"/>
    <w:p w:rsidR="00626A65" w:rsidRDefault="00626A65"/>
    <w:p w:rsidR="00626A65" w:rsidRDefault="00626A65"/>
    <w:p w:rsidR="00626A65" w:rsidRDefault="00626A65"/>
    <w:p w:rsidR="00626A65" w:rsidRDefault="00626A65"/>
    <w:p w:rsidR="00626A65" w:rsidRDefault="00626A65"/>
    <w:p w:rsidR="00626A65" w:rsidRDefault="00626A6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164AE3" w:rsidRPr="00807D55" w:rsidTr="00164AE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164AE3" w:rsidRPr="00164AE3" w:rsidRDefault="00164AE3" w:rsidP="00164A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1. </w:t>
            </w:r>
            <w:r w:rsidRPr="00164AE3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164AE3" w:rsidRPr="00A17AB7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A17AB7" w:rsidRDefault="00164AE3" w:rsidP="00164AE3">
            <w:pPr>
              <w:shd w:val="clear" w:color="auto" w:fill="D9D9D9"/>
              <w:tabs>
                <w:tab w:val="left" w:pos="284"/>
                <w:tab w:val="left" w:pos="709"/>
                <w:tab w:val="left" w:pos="1134"/>
              </w:tabs>
              <w:ind w:right="1134"/>
              <w:jc w:val="both"/>
              <w:rPr>
                <w:bCs/>
                <w:iCs/>
                <w:sz w:val="20"/>
                <w:szCs w:val="20"/>
              </w:rPr>
            </w:pPr>
            <w:r w:rsidRPr="00A17AB7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164AE3" w:rsidRPr="00916489" w:rsidTr="00164AE3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Kierunek:  zdrowie publiczne</w:t>
            </w:r>
          </w:p>
          <w:p w:rsidR="00164AE3" w:rsidRDefault="00164AE3" w:rsidP="0016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Specjalność:  HIGIENA STOMATOLOGICZNA</w:t>
            </w:r>
          </w:p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I stopnia, profil </w:t>
            </w: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>, studia stacjonarne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164AE3" w:rsidRPr="009A3E40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9A3E40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9A3E40">
              <w:rPr>
                <w:b/>
                <w:bCs/>
                <w:iCs/>
                <w:sz w:val="20"/>
                <w:szCs w:val="20"/>
              </w:rPr>
              <w:t>Bezpieczeństwo i Higiena Pracy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35254</w:t>
            </w:r>
          </w:p>
        </w:tc>
      </w:tr>
      <w:tr w:rsidR="00164AE3" w:rsidRPr="001B2260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Zakład Medycyny Społecznej i Zdrowia Publicznego</w:t>
            </w:r>
          </w:p>
          <w:p w:rsidR="00164AE3" w:rsidRDefault="00164AE3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Ul. Oczki 3, 02-007  Warszawa</w:t>
            </w:r>
          </w:p>
          <w:p w:rsidR="00164AE3" w:rsidRDefault="00164AE3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Tel. 22-621-52-56, 22-621-51-97</w:t>
            </w:r>
          </w:p>
          <w:p w:rsidR="00164AE3" w:rsidRDefault="00164AE3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e-mail: </w:t>
            </w:r>
            <w:hyperlink r:id="rId11" w:history="1">
              <w:r w:rsidRPr="0017098D">
                <w:rPr>
                  <w:rStyle w:val="Hipercze"/>
                  <w:bCs/>
                  <w:iCs/>
                  <w:sz w:val="20"/>
                  <w:szCs w:val="20"/>
                </w:rPr>
                <w:t>msizp@wum.edu.pl</w:t>
              </w:r>
            </w:hyperlink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164AE3" w:rsidRDefault="00164AE3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Dział Ochrony Pracy i Środowiska</w:t>
            </w:r>
          </w:p>
          <w:p w:rsidR="00164AE3" w:rsidRDefault="00164AE3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Ul. Oczki 3, 02-007 Warszawa</w:t>
            </w:r>
          </w:p>
          <w:p w:rsidR="00164AE3" w:rsidRPr="00A17AB7" w:rsidRDefault="00164AE3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A17AB7">
              <w:rPr>
                <w:bCs/>
                <w:iCs/>
                <w:sz w:val="20"/>
                <w:szCs w:val="20"/>
                <w:lang w:val="en-US"/>
              </w:rPr>
              <w:t>Tel. 22-57-20-884</w:t>
            </w:r>
          </w:p>
          <w:p w:rsidR="00164AE3" w:rsidRPr="00A17AB7" w:rsidRDefault="008D5713" w:rsidP="00164AE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hyperlink r:id="rId12" w:history="1">
              <w:r w:rsidR="00164AE3" w:rsidRPr="00A17AB7">
                <w:rPr>
                  <w:rStyle w:val="Hipercze"/>
                  <w:bCs/>
                  <w:iCs/>
                  <w:sz w:val="20"/>
                  <w:szCs w:val="20"/>
                  <w:lang w:val="en-US"/>
                </w:rPr>
                <w:t>elzbieta.domaszewicz@wum.edu.pl</w:t>
              </w:r>
            </w:hyperlink>
            <w:r w:rsidR="00164AE3" w:rsidRPr="00A17AB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hab. med. </w:t>
            </w:r>
            <w:proofErr w:type="spellStart"/>
            <w:r>
              <w:rPr>
                <w:sz w:val="20"/>
                <w:szCs w:val="20"/>
                <w:lang w:val="en-US"/>
              </w:rPr>
              <w:t>Aneta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Nitsch-Osuch</w:t>
            </w:r>
            <w:proofErr w:type="spellEnd"/>
          </w:p>
          <w:p w:rsidR="00164AE3" w:rsidRPr="00916489" w:rsidRDefault="00164AE3" w:rsidP="00164AE3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Elżbieta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Domaszewicz</w:t>
            </w:r>
            <w:proofErr w:type="spellEnd"/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 rok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Mgr inż. Piotr Bargieł 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164AE3" w:rsidRDefault="008D571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hyperlink r:id="rId13" w:history="1">
              <w:r w:rsidR="00164AE3" w:rsidRPr="001E0DAE">
                <w:rPr>
                  <w:rStyle w:val="Hipercze"/>
                  <w:bCs/>
                  <w:iCs/>
                  <w:sz w:val="20"/>
                  <w:szCs w:val="20"/>
                </w:rPr>
                <w:t>irena.kosinska@wum.edu.pl</w:t>
              </w:r>
            </w:hyperlink>
          </w:p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tel.: 664-268-514</w:t>
            </w:r>
          </w:p>
        </w:tc>
      </w:tr>
      <w:tr w:rsidR="00164AE3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przedmiotu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164AE3" w:rsidRDefault="008D571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hyperlink r:id="rId14" w:history="1">
              <w:r w:rsidR="00164AE3" w:rsidRPr="001E0DAE">
                <w:rPr>
                  <w:rStyle w:val="Hipercze"/>
                  <w:bCs/>
                  <w:iCs/>
                  <w:sz w:val="20"/>
                  <w:szCs w:val="20"/>
                </w:rPr>
                <w:t>irena.kosinska@wum.edu.pl</w:t>
              </w:r>
            </w:hyperlink>
          </w:p>
          <w:p w:rsidR="00164AE3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tel</w:t>
            </w:r>
            <w:proofErr w:type="spellEnd"/>
            <w:r>
              <w:rPr>
                <w:bCs/>
                <w:iCs/>
                <w:sz w:val="20"/>
                <w:szCs w:val="20"/>
              </w:rPr>
              <w:t>: 664-268-514</w:t>
            </w:r>
          </w:p>
        </w:tc>
      </w:tr>
      <w:tr w:rsidR="00164AE3" w:rsidRPr="00916489" w:rsidTr="00164AE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64AE3" w:rsidRPr="00807D55" w:rsidTr="00164AE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164AE3" w:rsidRPr="00164AE3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2. </w:t>
            </w:r>
            <w:r w:rsidRPr="00164AE3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164AE3" w:rsidRPr="0090401D" w:rsidTr="00164AE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164AE3" w:rsidRPr="00E6003A" w:rsidRDefault="00164AE3" w:rsidP="00164AE3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Celem kształcenia jest zapoznanie studentów  z zasadami bezpieczeństwa i higieny pracy oraz  bezpieczeństwem pożarowym  w trakcie studiów w Warszawskim Uniwersytecie Medycznym, ze szczególnym uwzględnieniem zagrożeń związanych z odbywaniem zajęć praktycznych.</w:t>
            </w:r>
          </w:p>
          <w:p w:rsidR="00164AE3" w:rsidRPr="0090401D" w:rsidRDefault="00164AE3" w:rsidP="00164AE3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Przedmiot realizowany jest w ramach  Rozporządzenia </w:t>
            </w:r>
            <w:proofErr w:type="spellStart"/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MNiSzW</w:t>
            </w:r>
            <w:proofErr w:type="spellEnd"/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dnia 5 lipca 2007 roku w sprawie bezpieczeństwa i higieny pracy w uczelniach (Dz.U. Nr 128, poz. 897).   </w:t>
            </w:r>
          </w:p>
        </w:tc>
      </w:tr>
      <w:tr w:rsidR="00164AE3" w:rsidRPr="00807D55" w:rsidTr="00164AE3">
        <w:trPr>
          <w:trHeight w:val="312"/>
        </w:trPr>
        <w:tc>
          <w:tcPr>
            <w:tcW w:w="9741" w:type="dxa"/>
            <w:gridSpan w:val="11"/>
            <w:vAlign w:val="center"/>
          </w:tcPr>
          <w:p w:rsidR="00164AE3" w:rsidRPr="00164AE3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 xml:space="preserve">3. </w:t>
            </w:r>
            <w:r w:rsidRPr="00164AE3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164AE3" w:rsidRPr="00807D55" w:rsidRDefault="00164AE3" w:rsidP="00164AE3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97D98">
              <w:rPr>
                <w:b/>
                <w:bCs/>
                <w:iCs/>
              </w:rPr>
              <w:t>Podstawowa wiedza z zakresu nauk przyrodniczych</w:t>
            </w:r>
          </w:p>
        </w:tc>
      </w:tr>
      <w:tr w:rsidR="00164AE3" w:rsidRPr="00807D55" w:rsidTr="00164AE3">
        <w:trPr>
          <w:trHeight w:val="344"/>
        </w:trPr>
        <w:tc>
          <w:tcPr>
            <w:tcW w:w="9741" w:type="dxa"/>
            <w:gridSpan w:val="11"/>
            <w:vAlign w:val="center"/>
          </w:tcPr>
          <w:p w:rsidR="00164AE3" w:rsidRPr="00164AE3" w:rsidRDefault="00164AE3" w:rsidP="00164AE3">
            <w:pPr>
              <w:spacing w:before="120" w:after="120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Pr="00164AE3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164AE3" w:rsidRPr="00807D55" w:rsidTr="00164AE3">
        <w:trPr>
          <w:trHeight w:val="465"/>
        </w:trPr>
        <w:tc>
          <w:tcPr>
            <w:tcW w:w="2448" w:type="dxa"/>
            <w:gridSpan w:val="3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164AE3" w:rsidRPr="0090401D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Pr="0090401D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Pr="0090401D" w:rsidRDefault="00164AE3" w:rsidP="00164AE3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Pr="0090401D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</w:tr>
      <w:tr w:rsidR="00164AE3" w:rsidRPr="007D7796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Pr="0090401D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Zna metody rozpoznawania zagrożeń występujących w gabinecie dentystycznym, które mogą mieć wpływ na zdrowie człowieka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Pr="007D7796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7D779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HS_W14</w:t>
            </w:r>
          </w:p>
        </w:tc>
      </w:tr>
      <w:tr w:rsidR="00164AE3" w:rsidRPr="00EF1868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Opisuje zasady postepowania w przypadku klęsk żywiołowych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Pr="00EF1868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  <w:highlight w:val="yellow"/>
              </w:rPr>
            </w:pPr>
            <w:r w:rsidRPr="00EF1868">
              <w:rPr>
                <w:rFonts w:ascii="Arial" w:hAnsi="Arial" w:cs="Arial"/>
                <w:b/>
                <w:sz w:val="18"/>
                <w:szCs w:val="16"/>
              </w:rPr>
              <w:t>HS_W17</w:t>
            </w:r>
          </w:p>
        </w:tc>
      </w:tr>
      <w:tr w:rsidR="00164AE3" w:rsidRPr="00EF1868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Rozróżnia pojęcia związane z bezpieczeństwem i higieną pracy, ochroną przeciwpożarową, ochrona środowiska i ergonomią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Pr="00EF1868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HS_W18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metody przywracania, podtrzymywania i stabilizacji podstawowych funkcji życiowych, w tym czynności układu oddechowego i krążenia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HS_W20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Rozróżnia zadania i uprawnienia instytucji oraz służb działających w zakresie ochrony pracy i ochrony środowiska w Polsce, określa prawa i obowiązki pracownika  oraz pracodawcy w zakresie bezpieczeństwa i higieny pracy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HS_W32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W6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Przewiduje zagrożenia dla zdrowia i życia człowieka oraz mienia i środowiska związane z wykonywaniem zadań zawodowych, określa zagrożenia związane z występowaniem szkodliwych czynników w środowisku pracy; określa skutki oddziaływania czynników szkodliwych na organizm człowieka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HS_W33</w:t>
            </w:r>
          </w:p>
        </w:tc>
      </w:tr>
      <w:tr w:rsidR="00164AE3" w:rsidRPr="00916489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Pr="0090401D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W7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czynniki ryzyka występujące w zawodzie higienistki stomatologicznej; rozumie pojęcie wypalenia zawodowego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 39</w:t>
            </w:r>
          </w:p>
          <w:p w:rsidR="00164AE3" w:rsidRPr="00916489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64AE3" w:rsidRPr="0020206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Pr="0020206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02063">
              <w:rPr>
                <w:rFonts w:ascii="Arial" w:hAnsi="Arial" w:cs="Arial"/>
                <w:b/>
                <w:sz w:val="18"/>
              </w:rPr>
              <w:t>U</w:t>
            </w: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Pr="00202063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Pracuje w zespole przyjmując odpowiednie role grupowe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Pr="0020206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HS_U10 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Pr="0020206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Identyfikuje zagrożenia środowiskowe dla zdrowia populacji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HS_U19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Dokonuje oceny parametrów podstawowych funkcji życiowych; udziela , zgodnie z kompetencjami zawodowymi, pierwszej pomocy w stanach zagrożenia  życia i zdrowia; rozróżnia sposoby postepowania w razie bezpośredniego kontaktu z materiałem biologicznie skażonym; przestrzega zasad bezpieczeństwa związanych z materiałami biologicznie skażonymi; przestrzega zasad aseptyki i antyseptyki; komunikuje się z pacjentem, jego rodziną i grupą społeczną.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HS_U28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Potrafi identyfikować błędy i zaniedbania w praktyce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HS_U37</w:t>
            </w:r>
          </w:p>
        </w:tc>
      </w:tr>
      <w:tr w:rsidR="00164AE3" w:rsidRPr="00916489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K1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gotów do okazywania szacunku wobec pacjenta, klienta, grup społecznych oraz troski o ich dobro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HS_K04 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Współpracy w zespole interdyscyplinarnym, w celu zapewnienia ciągłości opieki nad pacjentem oraz bezpieczeństwem wszystkich członków zespołu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HS_K08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gotów do postepowania zgodnie z zasadami ergonomii i higieny pracy higienistki stomatologicznej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HS_K12</w:t>
            </w:r>
          </w:p>
        </w:tc>
      </w:tr>
      <w:tr w:rsidR="00164AE3" w:rsidTr="00164AE3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gotów do odpowiedzialnego projektowania i wykonywania zadań zawodowych stosując zasady bezpieczeństwa i higieny pracy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HS_K17</w:t>
            </w:r>
          </w:p>
        </w:tc>
      </w:tr>
      <w:tr w:rsidR="00164AE3" w:rsidRPr="00807D55" w:rsidTr="00164AE3">
        <w:trPr>
          <w:trHeight w:val="627"/>
        </w:trPr>
        <w:tc>
          <w:tcPr>
            <w:tcW w:w="9741" w:type="dxa"/>
            <w:gridSpan w:val="11"/>
            <w:vAlign w:val="center"/>
          </w:tcPr>
          <w:p w:rsidR="00164AE3" w:rsidRPr="00164AE3" w:rsidRDefault="00164AE3" w:rsidP="00164AE3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164AE3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164AE3" w:rsidRPr="00807D55" w:rsidTr="00164AE3">
        <w:trPr>
          <w:trHeight w:val="536"/>
        </w:trPr>
        <w:tc>
          <w:tcPr>
            <w:tcW w:w="2415" w:type="dxa"/>
            <w:gridSpan w:val="2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164AE3" w:rsidRPr="00807D55" w:rsidRDefault="00164AE3" w:rsidP="00164AE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64AE3" w:rsidRPr="002E60B6" w:rsidTr="00164AE3">
        <w:trPr>
          <w:trHeight w:val="70"/>
        </w:trPr>
        <w:tc>
          <w:tcPr>
            <w:tcW w:w="2415" w:type="dxa"/>
            <w:gridSpan w:val="2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64AE3" w:rsidRPr="00916489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Wykład dla całego roku</w:t>
            </w:r>
          </w:p>
        </w:tc>
        <w:tc>
          <w:tcPr>
            <w:tcW w:w="2494" w:type="dxa"/>
            <w:gridSpan w:val="3"/>
            <w:vAlign w:val="center"/>
          </w:tcPr>
          <w:p w:rsidR="00164AE3" w:rsidRPr="002E60B6" w:rsidRDefault="00164AE3" w:rsidP="00164AE3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164AE3" w:rsidRPr="00164AE3" w:rsidRDefault="00164AE3" w:rsidP="00164AE3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Pr="00164AE3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164AE3" w:rsidRPr="00A97D98" w:rsidRDefault="00164AE3" w:rsidP="00164AE3">
            <w:pPr>
              <w:contextualSpacing/>
              <w:rPr>
                <w:b/>
                <w:lang w:eastAsia="en-US"/>
              </w:rPr>
            </w:pPr>
            <w:r w:rsidRPr="00A97D98">
              <w:rPr>
                <w:b/>
                <w:lang w:eastAsia="en-US"/>
              </w:rPr>
              <w:t>Realizowane są  dwa wykłady po 2 godziny każdy.</w:t>
            </w:r>
          </w:p>
          <w:p w:rsidR="00164AE3" w:rsidRPr="00A97D98" w:rsidRDefault="00164AE3" w:rsidP="00164AE3">
            <w:pPr>
              <w:contextualSpacing/>
              <w:rPr>
                <w:b/>
                <w:u w:val="single"/>
                <w:lang w:eastAsia="en-US"/>
              </w:rPr>
            </w:pPr>
          </w:p>
          <w:p w:rsidR="00164AE3" w:rsidRPr="00A97D98" w:rsidRDefault="00164AE3" w:rsidP="00164AE3">
            <w:pPr>
              <w:contextualSpacing/>
              <w:rPr>
                <w:b/>
                <w:u w:val="single"/>
                <w:lang w:eastAsia="en-US"/>
              </w:rPr>
            </w:pPr>
            <w:r w:rsidRPr="00A97D98">
              <w:rPr>
                <w:b/>
                <w:u w:val="single"/>
                <w:lang w:eastAsia="en-US"/>
              </w:rPr>
              <w:t>Tematy wykładów:</w:t>
            </w:r>
          </w:p>
          <w:p w:rsidR="00164AE3" w:rsidRPr="00A97D98" w:rsidRDefault="00164AE3" w:rsidP="00164AE3">
            <w:pPr>
              <w:rPr>
                <w:b/>
                <w:szCs w:val="20"/>
                <w:u w:val="single"/>
              </w:rPr>
            </w:pPr>
          </w:p>
          <w:p w:rsidR="00164AE3" w:rsidRPr="00A97D98" w:rsidRDefault="00164AE3" w:rsidP="00164AE3">
            <w:pPr>
              <w:rPr>
                <w:b/>
                <w:szCs w:val="20"/>
                <w:u w:val="single"/>
              </w:rPr>
            </w:pPr>
            <w:r w:rsidRPr="00A97D98">
              <w:rPr>
                <w:b/>
                <w:szCs w:val="20"/>
                <w:u w:val="single"/>
              </w:rPr>
              <w:t xml:space="preserve">Wykład 1: </w:t>
            </w:r>
            <w:r>
              <w:rPr>
                <w:b/>
                <w:szCs w:val="20"/>
                <w:u w:val="single"/>
              </w:rPr>
              <w:t>(dr inż. Irena Kosińska)</w:t>
            </w:r>
          </w:p>
          <w:p w:rsidR="00164AE3" w:rsidRPr="00A97D98" w:rsidRDefault="00164AE3" w:rsidP="00164A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Pr="00A97D98">
              <w:rPr>
                <w:b/>
                <w:szCs w:val="20"/>
              </w:rPr>
              <w:t>1. Regulacje prawne z zakresu ochrony pracy (prawa i obowiązki studentów w zakresie bezpieczeństwa i higieny pracy)</w:t>
            </w:r>
            <w:r>
              <w:rPr>
                <w:b/>
                <w:szCs w:val="20"/>
              </w:rPr>
              <w:t xml:space="preserve"> – </w:t>
            </w:r>
            <w:r w:rsidRPr="00A97D98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W3,W5, U1, U4, K1, K2, K3, K4. </w:t>
            </w:r>
          </w:p>
          <w:p w:rsidR="00164AE3" w:rsidRPr="00A97D98" w:rsidRDefault="00164AE3" w:rsidP="00164A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A97D98">
              <w:rPr>
                <w:b/>
                <w:szCs w:val="20"/>
              </w:rPr>
              <w:t xml:space="preserve">. Zagrożenia zdrowia studentów na stanowiskach pracy./nauki w trakcie studiów (fizyczne, chemiczne i biologiczne) i ochrona przed zagrożeniami. Procedura </w:t>
            </w:r>
            <w:proofErr w:type="spellStart"/>
            <w:r w:rsidRPr="00A97D98">
              <w:rPr>
                <w:b/>
                <w:szCs w:val="20"/>
              </w:rPr>
              <w:t>poekspozycyjna</w:t>
            </w:r>
            <w:proofErr w:type="spellEnd"/>
            <w:r w:rsidRPr="00A97D98">
              <w:rPr>
                <w:b/>
                <w:szCs w:val="20"/>
              </w:rPr>
              <w:t xml:space="preserve">  w narażeniu na  zakażenie HIV, HBV, HCV </w:t>
            </w:r>
            <w:r>
              <w:rPr>
                <w:b/>
                <w:szCs w:val="20"/>
              </w:rPr>
              <w:t>-  W1, W3, W6, W7, U2, U3, U4, K3, K4.</w:t>
            </w:r>
            <w:r w:rsidRPr="00A97D98">
              <w:rPr>
                <w:b/>
                <w:szCs w:val="20"/>
              </w:rPr>
              <w:t xml:space="preserve">   </w:t>
            </w:r>
          </w:p>
          <w:p w:rsidR="00164AE3" w:rsidRPr="00A97D98" w:rsidRDefault="00164AE3" w:rsidP="00164AE3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</w:rPr>
              <w:t>3</w:t>
            </w:r>
            <w:r w:rsidRPr="00A97D98">
              <w:rPr>
                <w:b/>
                <w:szCs w:val="20"/>
              </w:rPr>
              <w:t>. Zasady  ergonomii na stanowiskach pracy (stanowisko komputerowe, oświetlenie – podstawowe  zasady)</w:t>
            </w:r>
            <w:r>
              <w:rPr>
                <w:b/>
                <w:szCs w:val="20"/>
              </w:rPr>
              <w:t xml:space="preserve"> -  W1, W3, W7, K2, K3, K4</w:t>
            </w:r>
            <w:r w:rsidRPr="00A97D98">
              <w:rPr>
                <w:b/>
                <w:szCs w:val="20"/>
              </w:rPr>
              <w:t xml:space="preserve">. </w:t>
            </w:r>
          </w:p>
          <w:p w:rsidR="00164AE3" w:rsidRPr="00A97D98" w:rsidRDefault="00164AE3" w:rsidP="00164AE3">
            <w:pPr>
              <w:rPr>
                <w:b/>
                <w:szCs w:val="20"/>
                <w:u w:val="single"/>
              </w:rPr>
            </w:pPr>
            <w:r w:rsidRPr="00A97D98">
              <w:rPr>
                <w:b/>
                <w:szCs w:val="20"/>
                <w:u w:val="single"/>
              </w:rPr>
              <w:t>Wykład 2:</w:t>
            </w:r>
            <w:r>
              <w:rPr>
                <w:b/>
                <w:szCs w:val="20"/>
                <w:u w:val="single"/>
              </w:rPr>
              <w:t xml:space="preserve"> (mgr inż. Piotr Bargieł)</w:t>
            </w:r>
          </w:p>
          <w:p w:rsidR="00164AE3" w:rsidRPr="00A97D98" w:rsidRDefault="00164AE3" w:rsidP="00164A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Pr="00A97D98">
              <w:rPr>
                <w:b/>
                <w:szCs w:val="20"/>
              </w:rPr>
              <w:t>.  Postępowanie w razie wypadków i w sytuacjach zagrożeń (pożar, awaria, zagrożenie terrorystyczne, powódź  itp.)</w:t>
            </w:r>
            <w:r>
              <w:rPr>
                <w:b/>
                <w:szCs w:val="20"/>
              </w:rPr>
              <w:t xml:space="preserve"> – W2, W6, U1, U2, K1, K2.</w:t>
            </w:r>
            <w:r w:rsidRPr="00A97D98">
              <w:rPr>
                <w:b/>
                <w:szCs w:val="20"/>
              </w:rPr>
              <w:t xml:space="preserve"> </w:t>
            </w:r>
          </w:p>
          <w:p w:rsidR="00164AE3" w:rsidRDefault="00164AE3" w:rsidP="00164A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A97D98">
              <w:rPr>
                <w:b/>
                <w:szCs w:val="20"/>
              </w:rPr>
              <w:t>. Zasady ewakuacji z budynków</w:t>
            </w:r>
            <w:r>
              <w:rPr>
                <w:b/>
                <w:szCs w:val="20"/>
              </w:rPr>
              <w:t xml:space="preserve"> – W2, U1, K1, K2</w:t>
            </w:r>
            <w:r w:rsidRPr="00A97D98">
              <w:rPr>
                <w:b/>
                <w:szCs w:val="20"/>
              </w:rPr>
              <w:t xml:space="preserve">. </w:t>
            </w:r>
          </w:p>
          <w:p w:rsidR="00164AE3" w:rsidRPr="00807D55" w:rsidRDefault="00164AE3" w:rsidP="00164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A97D98">
              <w:rPr>
                <w:b/>
                <w:szCs w:val="20"/>
              </w:rPr>
              <w:t xml:space="preserve">.  </w:t>
            </w:r>
            <w:r w:rsidRPr="00A97D98">
              <w:rPr>
                <w:b/>
              </w:rPr>
              <w:t>Zasady udzielania pomocy przedlekarskiej (podstawowe zasady)</w:t>
            </w:r>
            <w:r>
              <w:rPr>
                <w:b/>
              </w:rPr>
              <w:t xml:space="preserve"> – W4, W6, U1, U3, K2</w:t>
            </w:r>
            <w:r w:rsidRPr="00A97D98">
              <w:rPr>
                <w:b/>
              </w:rPr>
              <w:t xml:space="preserve">. </w:t>
            </w: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164AE3" w:rsidRPr="00164AE3" w:rsidRDefault="00164AE3" w:rsidP="00164AE3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Pr="00164AE3">
              <w:rPr>
                <w:rFonts w:ascii="Arial" w:hAnsi="Arial" w:cs="Arial"/>
                <w:b/>
                <w:bCs/>
              </w:rPr>
              <w:t>Sposoby weryfikacji efektów kształcenia</w:t>
            </w:r>
          </w:p>
        </w:tc>
      </w:tr>
      <w:tr w:rsidR="00164AE3" w:rsidRPr="00807D55" w:rsidTr="00164AE3">
        <w:trPr>
          <w:trHeight w:val="465"/>
        </w:trPr>
        <w:tc>
          <w:tcPr>
            <w:tcW w:w="1610" w:type="dxa"/>
            <w:vAlign w:val="center"/>
          </w:tcPr>
          <w:p w:rsidR="00164AE3" w:rsidRPr="00807D55" w:rsidRDefault="00164AE3" w:rsidP="00164AE3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164AE3" w:rsidRPr="00807D55" w:rsidRDefault="00164AE3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164AE3" w:rsidRPr="00807D55" w:rsidRDefault="00164AE3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164AE3" w:rsidRPr="00807D55" w:rsidRDefault="00164AE3" w:rsidP="00164A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64AE3" w:rsidRPr="00916489" w:rsidTr="00164AE3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W1-W7</w:t>
            </w:r>
          </w:p>
          <w:p w:rsidR="00164AE3" w:rsidRDefault="00164AE3" w:rsidP="00164AE3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U1-U4</w:t>
            </w:r>
          </w:p>
          <w:p w:rsidR="00164AE3" w:rsidRPr="0090401D" w:rsidRDefault="00164AE3" w:rsidP="00164AE3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K1-K4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164AE3" w:rsidRPr="00A97D98" w:rsidRDefault="00164AE3" w:rsidP="00164AE3">
            <w:pPr>
              <w:rPr>
                <w:b/>
                <w:bCs/>
                <w:sz w:val="20"/>
                <w:szCs w:val="18"/>
              </w:rPr>
            </w:pPr>
            <w:r w:rsidRPr="00A97D98">
              <w:rPr>
                <w:b/>
                <w:bCs/>
                <w:sz w:val="20"/>
                <w:szCs w:val="18"/>
              </w:rPr>
              <w:t>Wykład 1</w:t>
            </w:r>
          </w:p>
          <w:p w:rsidR="00164AE3" w:rsidRPr="0090401D" w:rsidRDefault="00164AE3" w:rsidP="00164AE3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A97D98">
              <w:rPr>
                <w:b/>
                <w:bCs/>
                <w:sz w:val="20"/>
                <w:szCs w:val="18"/>
              </w:rPr>
              <w:t>Wykład 2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164AE3" w:rsidRDefault="00164AE3" w:rsidP="00164AE3">
            <w:pPr>
              <w:rPr>
                <w:b/>
                <w:bCs/>
                <w:sz w:val="18"/>
                <w:szCs w:val="18"/>
              </w:rPr>
            </w:pP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  <w:r w:rsidRPr="0069082F">
              <w:rPr>
                <w:b/>
                <w:bCs/>
                <w:sz w:val="18"/>
                <w:szCs w:val="18"/>
              </w:rPr>
              <w:t>Test  zaliczeniowy:</w:t>
            </w: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  <w:r w:rsidRPr="0069082F">
              <w:rPr>
                <w:b/>
                <w:bCs/>
                <w:sz w:val="18"/>
                <w:szCs w:val="18"/>
              </w:rPr>
              <w:t xml:space="preserve"> (20 pytań jednokrotnego wyboru i pytania otwarte)</w:t>
            </w:r>
          </w:p>
          <w:p w:rsidR="00164AE3" w:rsidRDefault="00164AE3" w:rsidP="00164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2F">
              <w:rPr>
                <w:b/>
                <w:bCs/>
                <w:sz w:val="18"/>
                <w:szCs w:val="18"/>
              </w:rPr>
              <w:t>- oceniany wg kryterium podanego poniżej.</w:t>
            </w:r>
          </w:p>
          <w:p w:rsidR="00164AE3" w:rsidRDefault="00164AE3" w:rsidP="00164A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64AE3" w:rsidRDefault="00164AE3" w:rsidP="00164A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64AE3" w:rsidRPr="00D0141E" w:rsidRDefault="00164AE3" w:rsidP="00164AE3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  <w:r w:rsidRPr="0069082F">
              <w:rPr>
                <w:b/>
                <w:bCs/>
                <w:sz w:val="18"/>
                <w:szCs w:val="18"/>
              </w:rPr>
              <w:t>Na zaliczenie przedmiotu składa się:</w:t>
            </w: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  <w:r w:rsidRPr="0069082F">
              <w:rPr>
                <w:b/>
                <w:bCs/>
                <w:sz w:val="18"/>
                <w:szCs w:val="18"/>
              </w:rPr>
              <w:t xml:space="preserve">1. Wypełnienie ankiety badającej stan wiedzy studenta na temat BHP i zasad higieny w uczelni medycznej  - </w:t>
            </w:r>
            <w:r>
              <w:rPr>
                <w:b/>
                <w:bCs/>
                <w:sz w:val="18"/>
                <w:szCs w:val="18"/>
              </w:rPr>
              <w:t xml:space="preserve">przed rozpoczęciem szkolenia - </w:t>
            </w:r>
            <w:r w:rsidRPr="0069082F">
              <w:rPr>
                <w:b/>
                <w:bCs/>
                <w:sz w:val="18"/>
                <w:szCs w:val="18"/>
              </w:rPr>
              <w:t xml:space="preserve">obowiązkowa ankieta wypełniana jest na początku </w:t>
            </w:r>
            <w:r>
              <w:rPr>
                <w:b/>
                <w:bCs/>
                <w:sz w:val="18"/>
                <w:szCs w:val="18"/>
              </w:rPr>
              <w:t>W</w:t>
            </w:r>
            <w:r w:rsidRPr="0069082F">
              <w:rPr>
                <w:b/>
                <w:bCs/>
                <w:sz w:val="18"/>
                <w:szCs w:val="18"/>
              </w:rPr>
              <w:t>ykładu 1.</w:t>
            </w: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  <w:r w:rsidRPr="0069082F">
              <w:rPr>
                <w:b/>
                <w:bCs/>
                <w:sz w:val="18"/>
                <w:szCs w:val="18"/>
              </w:rPr>
              <w:t xml:space="preserve">2. Obowiązkowa obecność na Wykładzie 1  i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69082F">
              <w:rPr>
                <w:b/>
                <w:bCs/>
                <w:sz w:val="18"/>
                <w:szCs w:val="18"/>
              </w:rPr>
              <w:t>Wykładzie 2 (</w:t>
            </w:r>
            <w:r>
              <w:rPr>
                <w:b/>
                <w:bCs/>
                <w:sz w:val="18"/>
                <w:szCs w:val="18"/>
              </w:rPr>
              <w:t>wymagany</w:t>
            </w:r>
            <w:r w:rsidRPr="0069082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jest </w:t>
            </w:r>
            <w:r w:rsidRPr="0069082F">
              <w:rPr>
                <w:b/>
                <w:bCs/>
                <w:sz w:val="18"/>
                <w:szCs w:val="18"/>
              </w:rPr>
              <w:t>podpis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Studenta/Studentki </w:t>
            </w:r>
            <w:r w:rsidRPr="0069082F">
              <w:rPr>
                <w:b/>
                <w:bCs/>
                <w:sz w:val="18"/>
                <w:szCs w:val="18"/>
              </w:rPr>
              <w:t xml:space="preserve"> na liście obecności)</w:t>
            </w: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  <w:r w:rsidRPr="0069082F">
              <w:rPr>
                <w:b/>
                <w:bCs/>
                <w:sz w:val="18"/>
                <w:szCs w:val="18"/>
              </w:rPr>
              <w:t>3. Rozwiązanie testu:</w:t>
            </w: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</w:p>
          <w:p w:rsidR="00164AE3" w:rsidRPr="0069082F" w:rsidRDefault="00164AE3" w:rsidP="00164AE3">
            <w:pPr>
              <w:rPr>
                <w:b/>
                <w:bCs/>
                <w:sz w:val="18"/>
                <w:szCs w:val="18"/>
              </w:rPr>
            </w:pPr>
            <w:r w:rsidRPr="0069082F">
              <w:rPr>
                <w:b/>
                <w:bCs/>
                <w:sz w:val="18"/>
                <w:szCs w:val="18"/>
              </w:rPr>
              <w:t xml:space="preserve">Uzyskanie </w:t>
            </w:r>
            <w:r>
              <w:rPr>
                <w:b/>
                <w:bCs/>
                <w:sz w:val="18"/>
                <w:szCs w:val="18"/>
              </w:rPr>
              <w:t>min 61</w:t>
            </w:r>
            <w:r w:rsidRPr="0069082F">
              <w:rPr>
                <w:b/>
                <w:bCs/>
                <w:sz w:val="18"/>
                <w:szCs w:val="18"/>
              </w:rPr>
              <w:t xml:space="preserve">% prawidłowych  </w:t>
            </w:r>
            <w:r>
              <w:rPr>
                <w:b/>
                <w:bCs/>
                <w:sz w:val="18"/>
                <w:szCs w:val="18"/>
              </w:rPr>
              <w:t>odpowiedzi zalicza test na 3.0.</w:t>
            </w:r>
          </w:p>
          <w:p w:rsidR="00164AE3" w:rsidRPr="00916489" w:rsidRDefault="00164AE3" w:rsidP="00164A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164AE3" w:rsidRPr="00164AE3" w:rsidRDefault="00164AE3" w:rsidP="00164AE3">
            <w:pPr>
              <w:pStyle w:val="Akapitzlist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164AE3">
              <w:rPr>
                <w:rFonts w:ascii="Arial" w:hAnsi="Arial" w:cs="Arial"/>
                <w:b/>
                <w:bCs/>
              </w:rPr>
              <w:lastRenderedPageBreak/>
              <w:t>Kryteria oceniania</w:t>
            </w: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164AE3" w:rsidRPr="00807D55" w:rsidRDefault="00164AE3" w:rsidP="00164AE3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</w:p>
        </w:tc>
      </w:tr>
      <w:tr w:rsidR="00164AE3" w:rsidRPr="00807D55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64AE3" w:rsidRPr="002674B6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64AE3" w:rsidRPr="002674B6" w:rsidRDefault="00164AE3" w:rsidP="00164AE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2674B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Otrzymanie &lt;61% poprawnych odpowiedzi z testu,  nieobecność na wykładzie, brak wypełnionej ankiety</w:t>
            </w:r>
          </w:p>
        </w:tc>
      </w:tr>
      <w:tr w:rsidR="00164AE3" w:rsidRPr="00D30BE3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spełnienie wszystkich kryteriów zaliczenia  w tym  test  61-75%</w:t>
            </w:r>
          </w:p>
        </w:tc>
      </w:tr>
      <w:tr w:rsidR="00164AE3" w:rsidRPr="00D30BE3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spełnienie wszystkich kryteriów zaliczenia w tym  test 76-80%</w:t>
            </w:r>
          </w:p>
        </w:tc>
      </w:tr>
      <w:tr w:rsidR="00164AE3" w:rsidRPr="00D30BE3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81-85%</w:t>
            </w:r>
          </w:p>
        </w:tc>
      </w:tr>
      <w:tr w:rsidR="00164AE3" w:rsidRPr="00D30BE3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86 -90%</w:t>
            </w:r>
          </w:p>
        </w:tc>
      </w:tr>
      <w:tr w:rsidR="00164AE3" w:rsidRPr="00D30BE3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&gt;90%</w:t>
            </w: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164AE3" w:rsidRPr="00807D55" w:rsidRDefault="00164AE3" w:rsidP="00164AE3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64AE3" w:rsidRPr="00A97D98" w:rsidTr="00164AE3">
        <w:trPr>
          <w:trHeight w:val="1544"/>
        </w:trPr>
        <w:tc>
          <w:tcPr>
            <w:tcW w:w="9741" w:type="dxa"/>
            <w:gridSpan w:val="11"/>
            <w:vAlign w:val="center"/>
          </w:tcPr>
          <w:p w:rsidR="00164AE3" w:rsidRPr="00A97D98" w:rsidRDefault="00164AE3" w:rsidP="00164AE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164AE3" w:rsidRPr="00A97D98" w:rsidRDefault="00164AE3" w:rsidP="00164AE3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Ciuruś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M., Procedury higieny w placówkach ochrony zdrowia. Wydanie II uzupełnione i poprawione. Warszawa 2013. Wyd. Instytut Problemów Ochrony zdrowia Sp. z o.o.</w:t>
            </w:r>
          </w:p>
          <w:p w:rsidR="00164AE3" w:rsidRPr="00A97D98" w:rsidRDefault="00164AE3" w:rsidP="00164AE3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>Marcinkowski J. (red.), Higiena, profilaktyka i organizacja w zawodach medycznych, PZWL, Warszawa 2004.</w:t>
            </w:r>
          </w:p>
          <w:p w:rsidR="00164AE3" w:rsidRPr="00A97D98" w:rsidRDefault="00164AE3" w:rsidP="00164AE3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Strony internetowe: www.ciop.pl, www.gis.gov.pl </w:t>
            </w:r>
          </w:p>
          <w:p w:rsidR="00164AE3" w:rsidRPr="00A97D98" w:rsidRDefault="00164AE3" w:rsidP="00164AE3">
            <w:pPr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164AE3" w:rsidRDefault="00164AE3" w:rsidP="00164AE3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Kodeks pracy. Praca zbiorowa. Wyd. </w:t>
            </w: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(aktualizowane co roku)</w:t>
            </w:r>
          </w:p>
          <w:p w:rsidR="00164AE3" w:rsidRPr="00A97D98" w:rsidRDefault="00164AE3" w:rsidP="00164AE3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Kłosiewicz-Latoszek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L., </w:t>
            </w: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Kirschner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H., Środowiskowe czynniki zdrowia w zarysie. Wyd. WUM, Warszawa 2008.</w:t>
            </w:r>
          </w:p>
        </w:tc>
      </w:tr>
      <w:tr w:rsidR="00164AE3" w:rsidRPr="00807D55" w:rsidTr="00164AE3">
        <w:trPr>
          <w:trHeight w:val="967"/>
        </w:trPr>
        <w:tc>
          <w:tcPr>
            <w:tcW w:w="9741" w:type="dxa"/>
            <w:gridSpan w:val="11"/>
            <w:vAlign w:val="center"/>
          </w:tcPr>
          <w:p w:rsidR="00164AE3" w:rsidRPr="00807D55" w:rsidRDefault="00164AE3" w:rsidP="00164AE3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(1 ECTS = od 25 do 30 godzin pracy studenta)</w:t>
            </w:r>
          </w:p>
        </w:tc>
      </w:tr>
      <w:tr w:rsidR="00164AE3" w:rsidRPr="00807D55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164AE3" w:rsidRPr="00807D55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164AE3" w:rsidRPr="00807D55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64AE3" w:rsidRPr="00807D55" w:rsidTr="00164AE3">
        <w:trPr>
          <w:trHeight w:val="70"/>
        </w:trPr>
        <w:tc>
          <w:tcPr>
            <w:tcW w:w="9741" w:type="dxa"/>
            <w:gridSpan w:val="11"/>
            <w:vAlign w:val="center"/>
          </w:tcPr>
          <w:p w:rsidR="00164AE3" w:rsidRPr="00807D55" w:rsidRDefault="00164AE3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164AE3" w:rsidRPr="00DE610C" w:rsidTr="00164AE3">
        <w:trPr>
          <w:trHeight w:val="465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164AE3" w:rsidRPr="00DE610C" w:rsidRDefault="00164AE3" w:rsidP="00164AE3">
            <w:pPr>
              <w:rPr>
                <w:b/>
                <w:i/>
                <w:color w:val="0000FF"/>
                <w:sz w:val="16"/>
                <w:szCs w:val="16"/>
              </w:rPr>
            </w:pPr>
          </w:p>
        </w:tc>
      </w:tr>
      <w:tr w:rsidR="00164AE3" w:rsidRPr="00807D55" w:rsidTr="00164AE3">
        <w:trPr>
          <w:trHeight w:val="70"/>
        </w:trPr>
        <w:tc>
          <w:tcPr>
            <w:tcW w:w="9741" w:type="dxa"/>
            <w:gridSpan w:val="11"/>
            <w:vAlign w:val="center"/>
          </w:tcPr>
          <w:p w:rsidR="00164AE3" w:rsidRPr="00807D55" w:rsidRDefault="00164AE3" w:rsidP="00164AE3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164AE3" w:rsidRPr="00D30BE3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64AE3" w:rsidRPr="00D30BE3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14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164AE3" w:rsidRPr="00D30BE3" w:rsidRDefault="00164AE3" w:rsidP="00164AE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64AE3" w:rsidRPr="00D30BE3" w:rsidTr="00164AE3">
        <w:trPr>
          <w:trHeight w:val="70"/>
        </w:trPr>
        <w:tc>
          <w:tcPr>
            <w:tcW w:w="4831" w:type="dxa"/>
            <w:gridSpan w:val="6"/>
            <w:vAlign w:val="center"/>
          </w:tcPr>
          <w:p w:rsidR="00164AE3" w:rsidRPr="00807D55" w:rsidRDefault="00164AE3" w:rsidP="00164AE3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164AE3" w:rsidRPr="00D30BE3" w:rsidRDefault="00164AE3" w:rsidP="00164AE3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164AE3" w:rsidRPr="00D30BE3" w:rsidRDefault="00164AE3" w:rsidP="00164AE3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164AE3" w:rsidRPr="00807D55" w:rsidTr="00164AE3">
        <w:trPr>
          <w:trHeight w:val="465"/>
        </w:trPr>
        <w:tc>
          <w:tcPr>
            <w:tcW w:w="9741" w:type="dxa"/>
            <w:gridSpan w:val="11"/>
            <w:vAlign w:val="center"/>
          </w:tcPr>
          <w:p w:rsidR="00164AE3" w:rsidRPr="00807D55" w:rsidRDefault="00164AE3" w:rsidP="00164AE3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64AE3" w:rsidRPr="007E410F" w:rsidTr="00164AE3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164AE3" w:rsidRPr="007E410F" w:rsidRDefault="00164AE3" w:rsidP="00164AE3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Zajęcia odbywają się w salach wykładowych  WUM zarezerwowanych przez  Dziekanat</w:t>
            </w:r>
          </w:p>
          <w:p w:rsidR="00164AE3" w:rsidRPr="007E410F" w:rsidRDefault="00164AE3" w:rsidP="00164AE3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Obecność na wykładach jest obowiązkowa</w:t>
            </w:r>
          </w:p>
          <w:p w:rsidR="00164AE3" w:rsidRPr="007E410F" w:rsidRDefault="00164AE3" w:rsidP="00164AE3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Usprawiedliwioną nieobecność na wykładzie należy odrobić (szczegóły u koordynatora przedmiotu)</w:t>
            </w:r>
          </w:p>
          <w:p w:rsidR="00164AE3" w:rsidRPr="007E410F" w:rsidRDefault="00164AE3" w:rsidP="00164AE3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Wszelkie zapytania dotyczące przedmiotu należy kierować do koordynatora przedmiotu dr inż. Ireny Kosińskiej (</w:t>
            </w:r>
            <w:hyperlink r:id="rId15" w:history="1">
              <w:r w:rsidRPr="0017098D">
                <w:rPr>
                  <w:rStyle w:val="Hipercze"/>
                  <w:rFonts w:ascii="Calibri" w:hAnsi="Calibri"/>
                  <w:bCs/>
                  <w:i/>
                  <w:sz w:val="20"/>
                  <w:szCs w:val="20"/>
                  <w:lang w:eastAsia="en-US"/>
                </w:rPr>
                <w:t>irena.kosinska@wum.edu.pl</w:t>
              </w:r>
            </w:hyperlink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, tel. 664-268-514, Ul. Oczki 3, p. 216)</w:t>
            </w:r>
          </w:p>
          <w:p w:rsidR="00164AE3" w:rsidRPr="007E410F" w:rsidRDefault="00164AE3" w:rsidP="00164AE3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Wpisu do indeksu dokonuje dr inż. Irena Kosińska, indeksy do wpisu należy złożyć w sekretariacie dydaktycznym Zakładu Medycyny Społecznej i Zdrowia Publicznego, ul Oczki 3, p.101.</w:t>
            </w:r>
          </w:p>
          <w:p w:rsidR="00164AE3" w:rsidRPr="007E410F" w:rsidRDefault="00164AE3" w:rsidP="00164AE3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Przepisywanie zaliczenia przedmiotu odbywa się za zgodą Kierownika Zakładu  Medycyny Społecznej                  i Zdrowia Publicznego  dr hab. med. Anety Nitsch-Osuch (należy złożyć podanie w sekretariacie Zakładu p.101, na początku semestru, w którym odbywa się wykład).</w:t>
            </w:r>
          </w:p>
          <w:p w:rsidR="00164AE3" w:rsidRPr="007E410F" w:rsidRDefault="00164AE3" w:rsidP="00164AE3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Strona internetowa Zakładu Medycyny Społecznej i Zdrowia Publicznego </w:t>
            </w:r>
            <w:hyperlink r:id="rId16" w:history="1">
              <w:r w:rsidRPr="0017098D">
                <w:rPr>
                  <w:rStyle w:val="Hipercze"/>
                  <w:rFonts w:ascii="Calibri" w:hAnsi="Calibri"/>
                  <w:bCs/>
                  <w:i/>
                  <w:sz w:val="20"/>
                  <w:szCs w:val="20"/>
                  <w:lang w:eastAsia="en-US"/>
                </w:rPr>
                <w:t>http://www.msizp.wum.edu.pl</w:t>
              </w:r>
            </w:hyperlink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zawiera wybór  przekazywanych na wykładzie treści. </w:t>
            </w:r>
          </w:p>
          <w:p w:rsidR="00164AE3" w:rsidRPr="007E410F" w:rsidRDefault="00164AE3" w:rsidP="00164AE3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Przy Zakładzie Medycyny Społecznej i Zdrowia Publicznego  działa Koło Naukowe Higieny i Profilaktyki (kontakt </w:t>
            </w:r>
            <w:hyperlink r:id="rId17" w:history="1">
              <w:r w:rsidRPr="0017098D">
                <w:rPr>
                  <w:rStyle w:val="Hipercze"/>
                  <w:rFonts w:ascii="Calibri" w:hAnsi="Calibri"/>
                  <w:bCs/>
                  <w:i/>
                  <w:sz w:val="20"/>
                  <w:szCs w:val="20"/>
                  <w:lang w:eastAsia="en-US"/>
                </w:rPr>
                <w:t>irena.kosinska@wum.edu.pl</w:t>
              </w:r>
            </w:hyperlink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)  oraz strona koła: </w:t>
            </w:r>
            <w:hyperlink r:id="rId18" w:history="1">
              <w:r w:rsidRPr="0017098D">
                <w:rPr>
                  <w:rStyle w:val="Hipercze"/>
                  <w:rFonts w:ascii="Calibri" w:hAnsi="Calibri"/>
                  <w:bCs/>
                  <w:i/>
                  <w:sz w:val="20"/>
                  <w:szCs w:val="20"/>
                  <w:lang w:eastAsia="en-US"/>
                </w:rPr>
                <w:t>www.skn-higiena-profilaktyka.wum.edu.pl</w:t>
              </w:r>
            </w:hyperlink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7E410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 , tematyka realizowana: Higiena środowiska  oraz  Żywienie.</w:t>
            </w:r>
          </w:p>
        </w:tc>
      </w:tr>
    </w:tbl>
    <w:p w:rsidR="00626A65" w:rsidRDefault="00626A65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p w:rsidR="00443DB3" w:rsidRDefault="00443DB3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805"/>
        <w:gridCol w:w="31"/>
        <w:gridCol w:w="1278"/>
        <w:gridCol w:w="142"/>
        <w:gridCol w:w="965"/>
        <w:gridCol w:w="1728"/>
        <w:gridCol w:w="688"/>
        <w:gridCol w:w="19"/>
        <w:gridCol w:w="2397"/>
        <w:gridCol w:w="15"/>
        <w:gridCol w:w="63"/>
      </w:tblGrid>
      <w:tr w:rsidR="00443DB3" w:rsidRPr="001F22EF" w:rsidTr="00123F30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443DB3" w:rsidRPr="001F22EF" w:rsidRDefault="00443DB3" w:rsidP="00443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 xml:space="preserve">1. </w:t>
            </w:r>
            <w:r w:rsidRPr="001F22EF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6ECB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443DB3" w:rsidRPr="00D969F3" w:rsidTr="00123F30">
        <w:trPr>
          <w:gridAfter w:val="2"/>
          <w:wAfter w:w="78" w:type="dxa"/>
          <w:trHeight w:val="626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Program kształcenia: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Default="00443DB3" w:rsidP="00123F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443DB3" w:rsidRDefault="00443DB3" w:rsidP="00123F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443DB3" w:rsidRPr="00A57A79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A57A79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A57A79">
              <w:rPr>
                <w:rFonts w:ascii="Arial" w:hAnsi="Arial" w:cs="Arial"/>
                <w:b/>
                <w:bCs/>
                <w:iCs/>
              </w:rPr>
              <w:t>Ekonomia</w:t>
            </w:r>
          </w:p>
        </w:tc>
      </w:tr>
      <w:tr w:rsidR="00443DB3" w:rsidRPr="001F22EF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 xml:space="preserve">Kod przedmiotu: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35255</w:t>
            </w:r>
          </w:p>
        </w:tc>
      </w:tr>
      <w:tr w:rsidR="00443DB3" w:rsidRPr="001B2260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sz w:val="20"/>
                <w:szCs w:val="20"/>
              </w:rPr>
              <w:t xml:space="preserve">Zakład Zdrowia Publicznego </w:t>
            </w:r>
          </w:p>
          <w:p w:rsidR="00443DB3" w:rsidRPr="00D969F3" w:rsidRDefault="00443DB3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sz w:val="20"/>
                <w:szCs w:val="20"/>
              </w:rPr>
              <w:t>ul. Banacha 1 A, budynek F, 02-097 Warszawa.</w:t>
            </w:r>
          </w:p>
          <w:p w:rsidR="00443DB3" w:rsidRPr="00D969F3" w:rsidRDefault="00443DB3" w:rsidP="00123F3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969F3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tel.: (22) 599-21-80; Tel/fax: (22) 599-21-81</w:t>
            </w:r>
          </w:p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D969F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D969F3">
                <w:rPr>
                  <w:rStyle w:val="Hipercze"/>
                  <w:rFonts w:ascii="Arial" w:hAnsi="Arial" w:cs="Arial"/>
                  <w:bCs/>
                  <w:sz w:val="20"/>
                  <w:szCs w:val="20"/>
                  <w:lang w:val="en-US"/>
                </w:rPr>
                <w:t>zzp@wum.edu.pl</w:t>
              </w:r>
            </w:hyperlink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iCs/>
                <w:sz w:val="20"/>
                <w:szCs w:val="20"/>
              </w:rPr>
              <w:t xml:space="preserve">dr hab. n. o </w:t>
            </w:r>
            <w:proofErr w:type="spellStart"/>
            <w:r w:rsidRPr="00D969F3">
              <w:rPr>
                <w:rFonts w:ascii="Arial" w:hAnsi="Arial" w:cs="Arial"/>
                <w:iCs/>
                <w:sz w:val="20"/>
                <w:szCs w:val="20"/>
              </w:rPr>
              <w:t>zdr</w:t>
            </w:r>
            <w:proofErr w:type="spellEnd"/>
            <w:r w:rsidRPr="00D969F3">
              <w:rPr>
                <w:rFonts w:ascii="Arial" w:hAnsi="Arial" w:cs="Arial"/>
                <w:iCs/>
                <w:sz w:val="20"/>
                <w:szCs w:val="20"/>
              </w:rPr>
              <w:t>. Adam Fronczak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Rok studiów: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Semestr studiów: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(dr n. ekon.) Aleksandra Czerw  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Erasmus TAK/NIE: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(dr n. ekon.) Aleksandra Czerw  </w:t>
            </w:r>
          </w:p>
        </w:tc>
      </w:tr>
      <w:tr w:rsidR="00443DB3" w:rsidRPr="00D969F3" w:rsidTr="00123F30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443DB3" w:rsidRPr="001F22EF" w:rsidTr="00123F30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443DB3" w:rsidRPr="001F22EF" w:rsidRDefault="00443DB3" w:rsidP="00443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2. </w:t>
            </w:r>
            <w:r w:rsidRPr="001F22EF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443DB3" w:rsidRPr="001F22EF" w:rsidTr="00123F30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443DB3" w:rsidRPr="001F22EF" w:rsidRDefault="00443DB3" w:rsidP="00123F3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Zapoznanie studentów z podstawowymi prawami ekonomicznymi rządzącymi procesami gospodarczymi na poziomie mikro i makro. Podczas zajęć studenci powinni posiąść umiejętność poprawnej interpretacji zdarzeń gospodarczych, które stanowią otoczenie decyzyjne w systemie ochrony zdrowia.</w:t>
            </w:r>
          </w:p>
        </w:tc>
      </w:tr>
      <w:tr w:rsidR="00443DB3" w:rsidRPr="001F22EF" w:rsidTr="00123F30">
        <w:trPr>
          <w:gridAfter w:val="1"/>
          <w:wAfter w:w="63" w:type="dxa"/>
          <w:trHeight w:val="312"/>
        </w:trPr>
        <w:tc>
          <w:tcPr>
            <w:tcW w:w="9678" w:type="dxa"/>
            <w:gridSpan w:val="11"/>
            <w:vAlign w:val="center"/>
          </w:tcPr>
          <w:p w:rsidR="00443DB3" w:rsidRPr="001F22EF" w:rsidRDefault="00443DB3" w:rsidP="00443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3. </w:t>
            </w:r>
            <w:r w:rsidRPr="001F22EF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443DB3" w:rsidRPr="00D969F3" w:rsidTr="00123F30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443DB3" w:rsidRPr="00D969F3" w:rsidRDefault="00443DB3" w:rsidP="00123F3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443DB3" w:rsidRPr="001F22EF" w:rsidTr="00123F30">
        <w:trPr>
          <w:gridAfter w:val="1"/>
          <w:wAfter w:w="63" w:type="dxa"/>
          <w:trHeight w:val="344"/>
        </w:trPr>
        <w:tc>
          <w:tcPr>
            <w:tcW w:w="9678" w:type="dxa"/>
            <w:gridSpan w:val="11"/>
            <w:vAlign w:val="center"/>
          </w:tcPr>
          <w:p w:rsidR="00443DB3" w:rsidRPr="00443DB3" w:rsidRDefault="00443DB3" w:rsidP="00443DB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3DB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443DB3">
              <w:rPr>
                <w:rFonts w:ascii="Arial" w:hAnsi="Arial" w:cs="Arial"/>
                <w:b/>
              </w:rPr>
              <w:t xml:space="preserve">4. </w:t>
            </w:r>
            <w:r w:rsidRPr="00443DB3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443DB3" w:rsidRPr="00D969F3" w:rsidTr="00123F30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Lista efektów kształcenia</w:t>
            </w:r>
          </w:p>
        </w:tc>
      </w:tr>
      <w:tr w:rsidR="00443DB3" w:rsidRPr="00D969F3" w:rsidTr="00123F30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Treść przedmiotowego efektu kształcenia</w:t>
            </w:r>
          </w:p>
        </w:tc>
        <w:tc>
          <w:tcPr>
            <w:tcW w:w="2412" w:type="dxa"/>
            <w:gridSpan w:val="2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Odniesienie do efektu kierunkowego (numer)</w:t>
            </w:r>
          </w:p>
        </w:tc>
      </w:tr>
      <w:tr w:rsidR="00443DB3" w:rsidRPr="00C670D4" w:rsidTr="00123F30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443DB3" w:rsidRPr="00C670D4" w:rsidRDefault="00443DB3" w:rsidP="00123F30">
            <w:r w:rsidRPr="00C670D4">
              <w:t>HS_W38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443DB3" w:rsidRPr="00C670D4" w:rsidRDefault="00443DB3" w:rsidP="00123F30">
            <w:r w:rsidRPr="00C670D4">
              <w:t>Definiuje uwarunkowania ekonomiczne funkcjonowania systemu i podmiotów ochrony zdrowia i omawia przepisy prawa związane z ochroną praw pacjenta i zasad etyki zawodów medycznych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443DB3" w:rsidRPr="00C670D4" w:rsidRDefault="00443DB3" w:rsidP="00123F30">
            <w:r w:rsidRPr="00C670D4">
              <w:t>P6S_WK</w:t>
            </w:r>
          </w:p>
        </w:tc>
      </w:tr>
      <w:tr w:rsidR="00443DB3" w:rsidRPr="00C670D4" w:rsidTr="00123F30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443DB3" w:rsidRPr="00C670D4" w:rsidRDefault="00443DB3" w:rsidP="00123F30">
            <w:r w:rsidRPr="00C670D4">
              <w:t>HS_W36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443DB3" w:rsidRPr="00C670D4" w:rsidRDefault="00443DB3" w:rsidP="00123F30">
            <w:r w:rsidRPr="00C670D4">
              <w:t xml:space="preserve">Definiuje podstawy prawne i finansowe udzielania świadczeń zdrowotnych i </w:t>
            </w:r>
            <w:r w:rsidRPr="00C670D4">
              <w:lastRenderedPageBreak/>
              <w:t>realizowania programów zdrowotnych oraz opisuje funkcje głównych form organizacyjnych usług zdrowotnych i zna elementy systemu ubezpieczeń społecznych i zdrowotnych; zna podstawy zasad zamówień publicznych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443DB3" w:rsidRPr="00C670D4" w:rsidRDefault="00443DB3" w:rsidP="00123F30">
            <w:r w:rsidRPr="00C670D4">
              <w:lastRenderedPageBreak/>
              <w:t>P6S_WK</w:t>
            </w:r>
          </w:p>
        </w:tc>
      </w:tr>
      <w:tr w:rsidR="00443DB3" w:rsidRPr="00C670D4" w:rsidTr="00123F30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443DB3" w:rsidRPr="00C670D4" w:rsidRDefault="00443DB3" w:rsidP="00123F30">
            <w:r w:rsidRPr="00C670D4">
              <w:lastRenderedPageBreak/>
              <w:t>HS_W44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443DB3" w:rsidRPr="00C670D4" w:rsidRDefault="00443DB3" w:rsidP="00123F30">
            <w:r w:rsidRPr="00C670D4">
              <w:t>Zna systemy finansowe i elementy teorii rynku pieniężnego i kapitałowego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443DB3" w:rsidRPr="00C670D4" w:rsidRDefault="00443DB3" w:rsidP="00123F30">
            <w:r w:rsidRPr="00C670D4">
              <w:t>P6S_WK</w:t>
            </w:r>
          </w:p>
        </w:tc>
      </w:tr>
      <w:tr w:rsidR="00443DB3" w:rsidRPr="00C670D4" w:rsidTr="00123F30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443DB3" w:rsidRPr="00C670D4" w:rsidRDefault="00443DB3" w:rsidP="00123F30">
            <w:r w:rsidRPr="00C670D4">
              <w:t>HS_W45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443DB3" w:rsidRPr="00C670D4" w:rsidRDefault="00443DB3" w:rsidP="00123F30">
            <w:r w:rsidRPr="00C670D4">
              <w:t>Zna specyfikę oraz problemy ekonomiczno-finansowe i społeczne występujące w sektorze ochrony zdrowia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443DB3" w:rsidRPr="00C670D4" w:rsidRDefault="00443DB3" w:rsidP="00123F30">
            <w:r w:rsidRPr="00C670D4">
              <w:t>P6S_WK</w:t>
            </w:r>
          </w:p>
        </w:tc>
      </w:tr>
      <w:tr w:rsidR="00443DB3" w:rsidRPr="00C670D4" w:rsidTr="00123F30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443DB3" w:rsidRPr="00C670D4" w:rsidRDefault="00443DB3" w:rsidP="00123F30">
            <w:r w:rsidRPr="00C670D4">
              <w:t>HS_U46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443DB3" w:rsidRPr="00C670D4" w:rsidRDefault="00443DB3" w:rsidP="00123F30">
            <w:r w:rsidRPr="00C670D4">
              <w:t>Rozróżnia typy umów na świadczenie usług zdrowotnych pomiędzy płatnikami a świadczeniodawcami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443DB3" w:rsidRPr="00C670D4" w:rsidRDefault="00443DB3" w:rsidP="00123F30">
            <w:r w:rsidRPr="00C670D4">
              <w:t>P6S_UO</w:t>
            </w:r>
          </w:p>
        </w:tc>
      </w:tr>
      <w:tr w:rsidR="00443DB3" w:rsidRPr="00C670D4" w:rsidTr="00123F30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443DB3" w:rsidRPr="00C670D4" w:rsidRDefault="00443DB3" w:rsidP="00123F30">
            <w:r w:rsidRPr="00C670D4">
              <w:t>HS_K15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443DB3" w:rsidRPr="00C670D4" w:rsidRDefault="00443DB3" w:rsidP="00123F30">
            <w:r w:rsidRPr="00C670D4">
              <w:t>Skutecznego zarządzania własnym czasem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443DB3" w:rsidRPr="00C670D4" w:rsidRDefault="00443DB3" w:rsidP="00123F30">
            <w:r w:rsidRPr="00C670D4">
              <w:t>P6S_KK</w:t>
            </w:r>
          </w:p>
        </w:tc>
      </w:tr>
      <w:tr w:rsidR="00443DB3" w:rsidTr="00123F30">
        <w:trPr>
          <w:gridAfter w:val="1"/>
          <w:wAfter w:w="63" w:type="dxa"/>
          <w:trHeight w:val="785"/>
        </w:trPr>
        <w:tc>
          <w:tcPr>
            <w:tcW w:w="2446" w:type="dxa"/>
            <w:gridSpan w:val="3"/>
            <w:shd w:val="clear" w:color="auto" w:fill="F2F2F2"/>
          </w:tcPr>
          <w:p w:rsidR="00443DB3" w:rsidRPr="00C670D4" w:rsidRDefault="00443DB3" w:rsidP="00123F30">
            <w:r w:rsidRPr="00C670D4">
              <w:t>HS_K09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443DB3" w:rsidRPr="00C670D4" w:rsidRDefault="00443DB3" w:rsidP="00123F30">
            <w:r w:rsidRPr="00C670D4">
              <w:t>Stosowania metod prawidłowej komunikacji w relacjach z pacjentami i współpracownikami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443DB3" w:rsidRDefault="00443DB3" w:rsidP="00123F30">
            <w:r w:rsidRPr="00C670D4">
              <w:t>P6S_UO</w:t>
            </w:r>
          </w:p>
        </w:tc>
      </w:tr>
      <w:tr w:rsidR="00443DB3" w:rsidRPr="00D969F3" w:rsidTr="00123F30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vAlign w:val="center"/>
          </w:tcPr>
          <w:p w:rsidR="00443DB3" w:rsidRPr="00275992" w:rsidRDefault="00275992" w:rsidP="0027599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443DB3" w:rsidRPr="00275992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443DB3" w:rsidRPr="005463D2" w:rsidTr="00123F30">
        <w:tblPrEx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2415" w:type="dxa"/>
            <w:gridSpan w:val="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443DB3" w:rsidRPr="005463D2" w:rsidRDefault="00443DB3" w:rsidP="00123F3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443DB3" w:rsidRPr="00214704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4"/>
            <w:vAlign w:val="center"/>
          </w:tcPr>
          <w:p w:rsidR="00443DB3" w:rsidRPr="00214704" w:rsidRDefault="00443DB3" w:rsidP="00123F3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704">
              <w:rPr>
                <w:rFonts w:ascii="Arial" w:hAnsi="Arial" w:cs="Arial"/>
                <w:bCs/>
                <w:iCs/>
                <w:sz w:val="20"/>
                <w:szCs w:val="20"/>
              </w:rPr>
              <w:t>c. kurs</w:t>
            </w:r>
          </w:p>
        </w:tc>
      </w:tr>
      <w:tr w:rsidR="00443DB3" w:rsidRPr="00214704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443DB3" w:rsidRPr="00214704" w:rsidRDefault="00443DB3" w:rsidP="00123F3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704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443DB3" w:rsidRPr="00214704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63D2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43DB3" w:rsidRPr="005463D2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443DB3" w:rsidRPr="00214704" w:rsidRDefault="00443DB3" w:rsidP="00123F3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4704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443DB3" w:rsidRPr="00275992" w:rsidRDefault="00275992" w:rsidP="00275992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443DB3" w:rsidRPr="00275992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Wykład 1 –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Podstawowe zagadnienia ekonomii</w:t>
            </w:r>
            <w:r w:rsidRPr="00D969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9F3">
              <w:rPr>
                <w:rFonts w:ascii="Arial" w:hAnsi="Arial" w:cs="Arial"/>
                <w:sz w:val="20"/>
                <w:szCs w:val="20"/>
              </w:rPr>
              <w:t xml:space="preserve">Treści kształcenia – Krzywa możliwości produkcyjnych. Efektywność </w:t>
            </w:r>
            <w:proofErr w:type="spellStart"/>
            <w:r w:rsidRPr="00D969F3">
              <w:rPr>
                <w:rFonts w:ascii="Arial" w:hAnsi="Arial" w:cs="Arial"/>
                <w:sz w:val="20"/>
                <w:szCs w:val="20"/>
              </w:rPr>
              <w:t>Pareto</w:t>
            </w:r>
            <w:proofErr w:type="spellEnd"/>
            <w:r w:rsidRPr="00D969F3">
              <w:rPr>
                <w:rFonts w:ascii="Arial" w:hAnsi="Arial" w:cs="Arial"/>
                <w:sz w:val="20"/>
                <w:szCs w:val="20"/>
              </w:rPr>
              <w:t>. Ek</w:t>
            </w:r>
            <w:r>
              <w:rPr>
                <w:rFonts w:ascii="Arial" w:hAnsi="Arial" w:cs="Arial"/>
                <w:sz w:val="20"/>
                <w:szCs w:val="20"/>
              </w:rPr>
              <w:t xml:space="preserve">onomia pozytywna i normatywna. </w:t>
            </w:r>
          </w:p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Wykład 2 – 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Model Rynku</w:t>
            </w:r>
            <w:r w:rsidRPr="00D969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9F3">
              <w:rPr>
                <w:rFonts w:ascii="Arial" w:hAnsi="Arial" w:cs="Arial"/>
                <w:sz w:val="20"/>
                <w:szCs w:val="20"/>
              </w:rPr>
              <w:t>Treści kształcenia – Popyt, podaż, równowaga rynkowa, statyka porównawcza, elastyczn</w:t>
            </w:r>
            <w:r>
              <w:rPr>
                <w:rFonts w:ascii="Arial" w:hAnsi="Arial" w:cs="Arial"/>
                <w:sz w:val="20"/>
                <w:szCs w:val="20"/>
              </w:rPr>
              <w:t>ość cenowa i dochodowa popytu.</w:t>
            </w:r>
          </w:p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Wykład 3 – 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Koszty i produkcja</w:t>
            </w:r>
            <w:r w:rsidRPr="00D969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9F3">
              <w:rPr>
                <w:rFonts w:ascii="Arial" w:hAnsi="Arial" w:cs="Arial"/>
                <w:sz w:val="20"/>
                <w:szCs w:val="20"/>
              </w:rPr>
              <w:t>Treści kształcenia – Funkcja produkcji, technologia, pojęcie koszu, minimalizacja kosztów w przed</w:t>
            </w:r>
            <w:r>
              <w:rPr>
                <w:rFonts w:ascii="Arial" w:hAnsi="Arial" w:cs="Arial"/>
                <w:sz w:val="20"/>
                <w:szCs w:val="20"/>
              </w:rPr>
              <w:t>siębiorstwie, funkcje kosztów.</w:t>
            </w:r>
          </w:p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Wykład 4 – 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Struktury rynkowe</w:t>
            </w:r>
            <w:r w:rsidRPr="00D969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9F3">
              <w:rPr>
                <w:rFonts w:ascii="Arial" w:hAnsi="Arial" w:cs="Arial"/>
                <w:sz w:val="20"/>
                <w:szCs w:val="20"/>
              </w:rPr>
              <w:t>Treści kształcenia – Konkurencja doskonała i jej własności, siła rynkowa, monopol, strategie cenowe, zachowania st</w:t>
            </w:r>
            <w:r>
              <w:rPr>
                <w:rFonts w:ascii="Arial" w:hAnsi="Arial" w:cs="Arial"/>
                <w:sz w:val="20"/>
                <w:szCs w:val="20"/>
              </w:rPr>
              <w:t xml:space="preserve">rategiczne podmiotów na rynku. </w:t>
            </w:r>
          </w:p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Wykład 5 – 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Ruch okrężny w gospodarce</w:t>
            </w:r>
            <w:r w:rsidRPr="00D969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9F3">
              <w:rPr>
                <w:rFonts w:ascii="Arial" w:hAnsi="Arial" w:cs="Arial"/>
                <w:sz w:val="20"/>
                <w:szCs w:val="20"/>
              </w:rPr>
              <w:t>Treści kształcenia – Rola gospodarstwa domowego, przedsiębiorstwa i państwa w obiegu gospodarczym. Determinanty i</w:t>
            </w:r>
            <w:r>
              <w:rPr>
                <w:rFonts w:ascii="Arial" w:hAnsi="Arial" w:cs="Arial"/>
                <w:sz w:val="20"/>
                <w:szCs w:val="20"/>
              </w:rPr>
              <w:t xml:space="preserve"> składniki dochodu narodowego.</w:t>
            </w:r>
          </w:p>
          <w:p w:rsidR="00443DB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Wykład 6 –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Rynki: dóbr i usług, pieniądza i pracy</w:t>
            </w:r>
            <w:r w:rsidRPr="00D969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9F3">
              <w:rPr>
                <w:rFonts w:ascii="Arial" w:hAnsi="Arial" w:cs="Arial"/>
                <w:sz w:val="20"/>
                <w:szCs w:val="20"/>
              </w:rPr>
              <w:t xml:space="preserve">Treści kształcenia –  sfera realna i pieniężna gospodarki, pieniądz a system bankowy, </w:t>
            </w:r>
            <w:r>
              <w:rPr>
                <w:rFonts w:ascii="Arial" w:hAnsi="Arial" w:cs="Arial"/>
                <w:sz w:val="20"/>
                <w:szCs w:val="20"/>
              </w:rPr>
              <w:t>zjawiska inflacji i bezrobocia.</w:t>
            </w:r>
          </w:p>
          <w:p w:rsidR="00443DB3" w:rsidRPr="00D969F3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 xml:space="preserve">Wykład 7 – </w:t>
            </w:r>
            <w:r w:rsidRPr="00D969F3">
              <w:rPr>
                <w:rFonts w:ascii="Arial" w:hAnsi="Arial" w:cs="Arial"/>
                <w:b/>
                <w:sz w:val="20"/>
                <w:szCs w:val="20"/>
              </w:rPr>
              <w:t>Praca zaliczeniowa w grupach (studium przypadku)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443DB3" w:rsidRPr="00275992" w:rsidRDefault="00275992" w:rsidP="00275992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="00443DB3" w:rsidRPr="00275992">
              <w:rPr>
                <w:rFonts w:ascii="Arial" w:hAnsi="Arial" w:cs="Arial"/>
                <w:b/>
                <w:bCs/>
              </w:rPr>
              <w:t>Sposoby weryfikacji efektów kształcenia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vAlign w:val="center"/>
          </w:tcPr>
          <w:p w:rsidR="00443DB3" w:rsidRPr="001F22EF" w:rsidRDefault="00443DB3" w:rsidP="00123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4"/>
            <w:vAlign w:val="center"/>
          </w:tcPr>
          <w:p w:rsidR="00443DB3" w:rsidRPr="001F22EF" w:rsidRDefault="00443DB3" w:rsidP="0012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443DB3" w:rsidRPr="001F22EF" w:rsidRDefault="00443DB3" w:rsidP="0012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443DB3" w:rsidRPr="001F22EF" w:rsidRDefault="00443DB3" w:rsidP="0012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43DB3" w:rsidRPr="002407BA" w:rsidRDefault="00443DB3" w:rsidP="00123F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07BA">
              <w:rPr>
                <w:rFonts w:ascii="Arial" w:hAnsi="Arial" w:cs="Arial"/>
                <w:sz w:val="20"/>
                <w:szCs w:val="20"/>
              </w:rPr>
              <w:t>HS_W38</w:t>
            </w:r>
          </w:p>
          <w:p w:rsidR="00443DB3" w:rsidRPr="002407BA" w:rsidRDefault="00443DB3" w:rsidP="00123F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07BA">
              <w:rPr>
                <w:rFonts w:ascii="Arial" w:hAnsi="Arial" w:cs="Arial"/>
                <w:sz w:val="20"/>
                <w:szCs w:val="20"/>
              </w:rPr>
              <w:t>HS_W36</w:t>
            </w:r>
          </w:p>
          <w:p w:rsidR="00443DB3" w:rsidRPr="002407BA" w:rsidRDefault="00443DB3" w:rsidP="00123F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07BA">
              <w:rPr>
                <w:rFonts w:ascii="Arial" w:hAnsi="Arial" w:cs="Arial"/>
                <w:sz w:val="20"/>
                <w:szCs w:val="20"/>
              </w:rPr>
              <w:t>HS_W44</w:t>
            </w:r>
          </w:p>
          <w:p w:rsidR="00443DB3" w:rsidRPr="001F22EF" w:rsidRDefault="00443DB3" w:rsidP="00123F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HS_W45</w:t>
            </w:r>
          </w:p>
        </w:tc>
        <w:tc>
          <w:tcPr>
            <w:tcW w:w="2256" w:type="dxa"/>
            <w:gridSpan w:val="4"/>
            <w:shd w:val="clear" w:color="auto" w:fill="F2F2F2"/>
            <w:vAlign w:val="center"/>
          </w:tcPr>
          <w:p w:rsidR="00443DB3" w:rsidRPr="001F22EF" w:rsidRDefault="00443DB3" w:rsidP="00123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2EF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43DB3" w:rsidRPr="001F22EF" w:rsidRDefault="00443DB3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2EF">
              <w:rPr>
                <w:rFonts w:ascii="Arial" w:hAnsi="Arial" w:cs="Arial"/>
                <w:bCs/>
                <w:sz w:val="20"/>
                <w:szCs w:val="20"/>
              </w:rPr>
              <w:t>Test wiedzy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443DB3" w:rsidRPr="001F22EF" w:rsidRDefault="00443DB3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60% pkt z testu wiedzy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43DB3" w:rsidRPr="002407BA" w:rsidRDefault="00443DB3" w:rsidP="00123F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07BA">
              <w:rPr>
                <w:rFonts w:ascii="Arial" w:hAnsi="Arial" w:cs="Arial"/>
                <w:sz w:val="20"/>
                <w:szCs w:val="20"/>
              </w:rPr>
              <w:lastRenderedPageBreak/>
              <w:t>HS_U46</w:t>
            </w:r>
          </w:p>
          <w:p w:rsidR="00443DB3" w:rsidRPr="002407BA" w:rsidRDefault="00443DB3" w:rsidP="00123F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07BA">
              <w:rPr>
                <w:rFonts w:ascii="Arial" w:hAnsi="Arial" w:cs="Arial"/>
                <w:sz w:val="20"/>
                <w:szCs w:val="20"/>
              </w:rPr>
              <w:t>HS_K15</w:t>
            </w:r>
          </w:p>
          <w:p w:rsidR="00443DB3" w:rsidRPr="001F22EF" w:rsidRDefault="00443DB3" w:rsidP="00123F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07BA">
              <w:rPr>
                <w:rFonts w:ascii="Arial" w:hAnsi="Arial" w:cs="Arial"/>
                <w:sz w:val="20"/>
                <w:szCs w:val="20"/>
              </w:rPr>
              <w:t>HS_K09</w:t>
            </w:r>
          </w:p>
        </w:tc>
        <w:tc>
          <w:tcPr>
            <w:tcW w:w="2256" w:type="dxa"/>
            <w:gridSpan w:val="4"/>
            <w:shd w:val="clear" w:color="auto" w:fill="F2F2F2"/>
            <w:vAlign w:val="center"/>
          </w:tcPr>
          <w:p w:rsidR="00443DB3" w:rsidRPr="001F22EF" w:rsidRDefault="00443DB3" w:rsidP="00123F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F22EF">
              <w:rPr>
                <w:rFonts w:ascii="Arial" w:hAnsi="Arial" w:cs="Arial"/>
                <w:sz w:val="20"/>
                <w:szCs w:val="20"/>
                <w:lang w:val="de-DE"/>
              </w:rPr>
              <w:t>Wykład</w:t>
            </w:r>
            <w:proofErr w:type="spellEnd"/>
            <w:r w:rsidRPr="001F22EF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1F22EF">
              <w:rPr>
                <w:rFonts w:ascii="Arial" w:hAnsi="Arial" w:cs="Arial"/>
                <w:sz w:val="20"/>
                <w:szCs w:val="20"/>
                <w:lang w:val="de-DE"/>
              </w:rPr>
              <w:t>elementami</w:t>
            </w:r>
            <w:proofErr w:type="spellEnd"/>
            <w:r w:rsidRPr="001F22E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F22EF">
              <w:rPr>
                <w:rFonts w:ascii="Arial" w:hAnsi="Arial" w:cs="Arial"/>
                <w:sz w:val="20"/>
                <w:szCs w:val="20"/>
                <w:lang w:val="de-DE"/>
              </w:rPr>
              <w:t>konwersatorium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443DB3" w:rsidRPr="001F22EF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Rozwiązywanie studiów przypadku w grupach na ostatnich zajęciach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443DB3" w:rsidRPr="001F22EF" w:rsidRDefault="00443DB3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60% pkt z pracy grupowej nad studium przypadku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443DB3" w:rsidRPr="00275992" w:rsidRDefault="00275992" w:rsidP="00275992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r w:rsidR="00443DB3" w:rsidRPr="00275992"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443DB3" w:rsidRPr="00D969F3" w:rsidRDefault="00443DB3" w:rsidP="00123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9F3">
              <w:rPr>
                <w:rFonts w:ascii="Arial" w:hAnsi="Arial" w:cs="Arial"/>
                <w:b/>
                <w:bCs/>
                <w:sz w:val="20"/>
                <w:szCs w:val="20"/>
              </w:rPr>
              <w:t>Forma zaliczenia przedmiotu:</w:t>
            </w:r>
            <w:r w:rsidRPr="00D969F3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  <w:r w:rsidRPr="00D969F3">
              <w:rPr>
                <w:rFonts w:ascii="Arial" w:hAnsi="Arial" w:cs="Arial"/>
                <w:sz w:val="20"/>
                <w:szCs w:val="20"/>
              </w:rPr>
              <w:t>Test wiedzy + praca grupowa nad studiami przypadku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969F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D969F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D969F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1F22EF">
              <w:rPr>
                <w:rFonts w:ascii="Arial" w:hAnsi="Arial" w:cs="Arial"/>
                <w:bCs/>
                <w:iCs/>
                <w:sz w:val="20"/>
                <w:szCs w:val="20"/>
              </w:rPr>
              <w:t>&lt;51%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Cs/>
                <w:iCs/>
                <w:sz w:val="20"/>
                <w:szCs w:val="20"/>
              </w:rPr>
              <w:t>51%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- 60%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Cs/>
                <w:iCs/>
                <w:sz w:val="20"/>
                <w:szCs w:val="20"/>
              </w:rPr>
              <w:t>61%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- 70%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Cs/>
                <w:iCs/>
                <w:sz w:val="20"/>
                <w:szCs w:val="20"/>
              </w:rPr>
              <w:t>71%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- 80%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Cs/>
                <w:iCs/>
                <w:sz w:val="20"/>
                <w:szCs w:val="20"/>
              </w:rPr>
              <w:t>81%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- 90%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1F22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443DB3" w:rsidRPr="001F22EF" w:rsidRDefault="00443DB3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22EF">
              <w:rPr>
                <w:rFonts w:ascii="Arial" w:hAnsi="Arial" w:cs="Arial"/>
                <w:bCs/>
                <w:iCs/>
                <w:sz w:val="20"/>
                <w:szCs w:val="20"/>
              </w:rPr>
              <w:t>91%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- 100%</w:t>
            </w:r>
          </w:p>
        </w:tc>
      </w:tr>
      <w:tr w:rsidR="00443DB3" w:rsidRPr="001F22EF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443DB3" w:rsidRPr="001F22EF" w:rsidRDefault="00275992" w:rsidP="0027599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 w:rsidR="00443DB3" w:rsidRPr="001F22EF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443DB3" w:rsidRPr="001B2260" w:rsidTr="00123F30">
        <w:tblPrEx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741" w:type="dxa"/>
            <w:gridSpan w:val="12"/>
            <w:vAlign w:val="center"/>
          </w:tcPr>
          <w:p w:rsidR="00443DB3" w:rsidRPr="001F22EF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1F22EF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443DB3" w:rsidRPr="001F22EF" w:rsidRDefault="00443DB3" w:rsidP="00443DB3">
            <w:pPr>
              <w:numPr>
                <w:ilvl w:val="0"/>
                <w:numId w:val="8"/>
              </w:numPr>
              <w:tabs>
                <w:tab w:val="clear" w:pos="720"/>
                <w:tab w:val="num" w:pos="6"/>
              </w:tabs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22EF">
              <w:rPr>
                <w:rFonts w:ascii="Arial" w:hAnsi="Arial" w:cs="Arial"/>
                <w:sz w:val="20"/>
                <w:szCs w:val="20"/>
              </w:rPr>
              <w:t>Krugman</w:t>
            </w:r>
            <w:proofErr w:type="spellEnd"/>
            <w:r w:rsidRPr="001F22EF">
              <w:rPr>
                <w:rFonts w:ascii="Arial" w:hAnsi="Arial" w:cs="Arial"/>
                <w:sz w:val="20"/>
                <w:szCs w:val="20"/>
              </w:rPr>
              <w:t xml:space="preserve"> R.P., Wells R., Mikroekonomia, Wydawnictwo Naukowe PWN, Warszawa, 2012. </w:t>
            </w:r>
          </w:p>
          <w:p w:rsidR="00443DB3" w:rsidRPr="001F22EF" w:rsidRDefault="00443DB3" w:rsidP="00443DB3">
            <w:pPr>
              <w:numPr>
                <w:ilvl w:val="0"/>
                <w:numId w:val="8"/>
              </w:numPr>
              <w:tabs>
                <w:tab w:val="clear" w:pos="720"/>
                <w:tab w:val="num" w:pos="6"/>
              </w:tabs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22EF">
              <w:rPr>
                <w:rFonts w:ascii="Arial" w:hAnsi="Arial" w:cs="Arial"/>
                <w:sz w:val="20"/>
                <w:szCs w:val="20"/>
              </w:rPr>
              <w:t>Mankew</w:t>
            </w:r>
            <w:proofErr w:type="spellEnd"/>
            <w:r w:rsidRPr="001F22EF">
              <w:rPr>
                <w:rFonts w:ascii="Arial" w:hAnsi="Arial" w:cs="Arial"/>
                <w:sz w:val="20"/>
                <w:szCs w:val="20"/>
              </w:rPr>
              <w:t xml:space="preserve"> G., Taylor M.P., Makroekonomia, PWE, Warszawa, 2015. </w:t>
            </w:r>
          </w:p>
          <w:p w:rsidR="00443DB3" w:rsidRPr="001F22EF" w:rsidRDefault="00443DB3" w:rsidP="00123F30">
            <w:pPr>
              <w:spacing w:before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F22EF">
              <w:rPr>
                <w:rFonts w:ascii="Arial" w:hAnsi="Arial" w:cs="Arial"/>
                <w:sz w:val="20"/>
                <w:szCs w:val="20"/>
                <w:lang w:val="en-US"/>
              </w:rPr>
              <w:t>Literatura</w:t>
            </w:r>
            <w:proofErr w:type="spellEnd"/>
            <w:r w:rsidRPr="001F22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2EF">
              <w:rPr>
                <w:rFonts w:ascii="Arial" w:hAnsi="Arial" w:cs="Arial"/>
                <w:sz w:val="20"/>
                <w:szCs w:val="20"/>
                <w:lang w:val="en-US"/>
              </w:rPr>
              <w:t>uzupełniająca</w:t>
            </w:r>
            <w:proofErr w:type="spellEnd"/>
            <w:r w:rsidRPr="001F22E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443DB3" w:rsidRPr="001F22EF" w:rsidRDefault="00443DB3" w:rsidP="00443DB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F22EF">
              <w:rPr>
                <w:rFonts w:ascii="Arial" w:hAnsi="Arial" w:cs="Arial"/>
                <w:sz w:val="20"/>
                <w:szCs w:val="20"/>
                <w:lang w:val="en-US"/>
              </w:rPr>
              <w:t>Farnham</w:t>
            </w:r>
            <w:proofErr w:type="spellEnd"/>
            <w:r w:rsidRPr="001F22EF">
              <w:rPr>
                <w:rFonts w:ascii="Arial" w:hAnsi="Arial" w:cs="Arial"/>
                <w:sz w:val="20"/>
                <w:szCs w:val="20"/>
                <w:lang w:val="en-US"/>
              </w:rPr>
              <w:t xml:space="preserve"> P.G., Economics for managers, Pearson, New York, 2010. 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9741" w:type="dxa"/>
            <w:gridSpan w:val="12"/>
            <w:vAlign w:val="center"/>
          </w:tcPr>
          <w:p w:rsidR="00443DB3" w:rsidRPr="00D969F3" w:rsidRDefault="00275992" w:rsidP="00275992">
            <w:pPr>
              <w:spacing w:before="120" w:after="120"/>
              <w:rPr>
                <w:rFonts w:ascii="Arial" w:hAnsi="Arial" w:cs="Arial"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443DB3" w:rsidRPr="00D969F3">
              <w:rPr>
                <w:rFonts w:ascii="Arial" w:hAnsi="Arial" w:cs="Arial"/>
                <w:b/>
              </w:rPr>
              <w:t>Kalkulacja punktów ECTS</w:t>
            </w:r>
            <w:r w:rsidR="00443DB3" w:rsidRPr="00D969F3">
              <w:rPr>
                <w:rFonts w:ascii="Arial" w:hAnsi="Arial" w:cs="Arial"/>
              </w:rPr>
              <w:t xml:space="preserve"> 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9F3">
              <w:rPr>
                <w:rFonts w:ascii="Arial" w:hAnsi="Arial" w:cs="Arial"/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9F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9F3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41" w:type="dxa"/>
            <w:gridSpan w:val="12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9F3">
              <w:rPr>
                <w:rFonts w:ascii="Arial" w:hAnsi="Arial" w:cs="Arial"/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41" w:type="dxa"/>
            <w:gridSpan w:val="12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9F3">
              <w:rPr>
                <w:rFonts w:ascii="Arial" w:hAnsi="Arial" w:cs="Arial"/>
                <w:b/>
                <w:sz w:val="20"/>
                <w:szCs w:val="20"/>
              </w:rPr>
              <w:t>Samodzielna praca studenta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443DB3" w:rsidRPr="00D969F3" w:rsidRDefault="00443DB3" w:rsidP="00123F3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4"/>
            <w:vAlign w:val="center"/>
          </w:tcPr>
          <w:p w:rsidR="00443DB3" w:rsidRPr="00D969F3" w:rsidRDefault="00443DB3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443DB3" w:rsidRPr="00D969F3" w:rsidRDefault="00275992" w:rsidP="00275992">
            <w:pPr>
              <w:rPr>
                <w:rFonts w:ascii="Arial" w:hAnsi="Arial" w:cs="Arial"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443DB3" w:rsidRPr="00D969F3">
              <w:rPr>
                <w:rFonts w:ascii="Arial" w:hAnsi="Arial" w:cs="Arial"/>
                <w:b/>
              </w:rPr>
              <w:t>Informacje dodatkowe</w:t>
            </w:r>
            <w:r w:rsidR="00443DB3" w:rsidRPr="00D969F3">
              <w:rPr>
                <w:rFonts w:ascii="Arial" w:hAnsi="Arial" w:cs="Arial"/>
              </w:rPr>
              <w:t xml:space="preserve"> </w:t>
            </w:r>
          </w:p>
        </w:tc>
      </w:tr>
      <w:tr w:rsidR="00443DB3" w:rsidRPr="00D969F3" w:rsidTr="00123F3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443DB3" w:rsidRPr="00AD6ECB" w:rsidRDefault="00443DB3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AD6ECB">
              <w:rPr>
                <w:rFonts w:ascii="Arial" w:hAnsi="Arial" w:cs="Arial"/>
                <w:b/>
                <w:sz w:val="20"/>
                <w:szCs w:val="20"/>
              </w:rPr>
              <w:t>Dane kontaktowe do 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oby 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>prowadząc</w:t>
            </w:r>
            <w:r>
              <w:rPr>
                <w:rFonts w:ascii="Arial" w:hAnsi="Arial" w:cs="Arial"/>
                <w:b/>
                <w:sz w:val="20"/>
                <w:szCs w:val="20"/>
              </w:rPr>
              <w:t>ej zajęcia</w:t>
            </w:r>
            <w:r w:rsidRPr="00AD6E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3DB3" w:rsidRDefault="00443DB3" w:rsidP="00123F3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767B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(dr n. ekon.) Aleksandra Czerw  </w:t>
            </w:r>
          </w:p>
          <w:p w:rsidR="00443DB3" w:rsidRPr="00AD6ECB" w:rsidRDefault="00443DB3" w:rsidP="00123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ECB">
              <w:rPr>
                <w:rFonts w:ascii="Arial" w:hAnsi="Arial" w:cs="Arial"/>
                <w:b/>
                <w:bCs/>
                <w:sz w:val="20"/>
                <w:szCs w:val="20"/>
              </w:rPr>
              <w:t>Informacje o kole naukowym działającym przy Zakładzie Zdrowia Publicznego:</w:t>
            </w:r>
          </w:p>
          <w:p w:rsidR="00443DB3" w:rsidRPr="00D969F3" w:rsidRDefault="00443DB3" w:rsidP="00123F30">
            <w:pPr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AD6ECB">
              <w:rPr>
                <w:rFonts w:ascii="Arial" w:hAnsi="Arial" w:cs="Arial"/>
                <w:sz w:val="20"/>
                <w:szCs w:val="20"/>
              </w:rPr>
              <w:t>SKN Zdrowia Publicznego sekcja Promocji Zdrowia: https://sknzp.wum.edu.pl/content/dzialalnosc-kola</w:t>
            </w:r>
          </w:p>
        </w:tc>
      </w:tr>
    </w:tbl>
    <w:p w:rsidR="00443DB3" w:rsidRDefault="00443DB3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798"/>
      </w:tblGrid>
      <w:tr w:rsidR="008719E1" w:rsidRPr="008719E1" w:rsidTr="00123F30">
        <w:trPr>
          <w:trHeight w:val="475"/>
        </w:trPr>
        <w:tc>
          <w:tcPr>
            <w:tcW w:w="9741" w:type="dxa"/>
            <w:gridSpan w:val="2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719E1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8719E1" w:rsidRPr="008719E1" w:rsidTr="00123F30">
        <w:trPr>
          <w:trHeight w:val="679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19E1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8719E1" w:rsidRPr="008719E1" w:rsidRDefault="008719E1" w:rsidP="008719E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19E1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8719E1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8719E1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8719E1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8719E1">
              <w:rPr>
                <w:rFonts w:ascii="Arial" w:hAnsi="Arial" w:cs="Arial"/>
                <w:b/>
                <w:bCs/>
                <w:iCs/>
              </w:rPr>
              <w:t>Ekonomika i finansowanie w ochronie zdrowia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35256</w:t>
            </w:r>
          </w:p>
        </w:tc>
      </w:tr>
      <w:tr w:rsidR="008719E1" w:rsidRPr="001B2260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sz w:val="20"/>
                <w:szCs w:val="20"/>
              </w:rPr>
              <w:t xml:space="preserve">Zakład Zdrowia Publicznego </w:t>
            </w:r>
          </w:p>
          <w:p w:rsidR="008719E1" w:rsidRPr="008719E1" w:rsidRDefault="008719E1" w:rsidP="008719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sz w:val="20"/>
                <w:szCs w:val="20"/>
              </w:rPr>
              <w:t>ul. Banacha 1 A, budynek F, 02-097 Warszawa.</w:t>
            </w:r>
          </w:p>
          <w:p w:rsidR="008719E1" w:rsidRPr="008719E1" w:rsidRDefault="008719E1" w:rsidP="008719E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19E1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tel.: (22) 599-21-80; Tel/fax: (22) 599-21-81</w:t>
            </w:r>
          </w:p>
          <w:p w:rsidR="008719E1" w:rsidRPr="008719E1" w:rsidRDefault="008719E1" w:rsidP="00871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8719E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719E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zzp@wum.edu.pl</w:t>
              </w:r>
            </w:hyperlink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 hab. n. o </w:t>
            </w:r>
            <w:proofErr w:type="spellStart"/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. Adam Fronczak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(dr n. ekon.) Aleksandra Czerw  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(dr n. ekon.) Aleksandra Czerw  </w:t>
            </w:r>
          </w:p>
        </w:tc>
      </w:tr>
      <w:tr w:rsidR="008719E1" w:rsidRPr="008719E1" w:rsidTr="00123F30">
        <w:trPr>
          <w:trHeight w:val="475"/>
        </w:trPr>
        <w:tc>
          <w:tcPr>
            <w:tcW w:w="3943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98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8719E1" w:rsidRPr="008719E1" w:rsidTr="00123F30">
        <w:trPr>
          <w:trHeight w:val="196"/>
        </w:trPr>
        <w:tc>
          <w:tcPr>
            <w:tcW w:w="9741" w:type="dxa"/>
            <w:gridSpan w:val="2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719E1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719E1" w:rsidRPr="008719E1" w:rsidTr="00123F30">
        <w:trPr>
          <w:trHeight w:val="475"/>
        </w:trPr>
        <w:tc>
          <w:tcPr>
            <w:tcW w:w="974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numPr>
                <w:ilvl w:val="0"/>
                <w:numId w:val="3"/>
              </w:numPr>
              <w:ind w:left="460" w:hanging="42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Zapoznanie studentów z podstawowymi zagadnieniami z zakresu ekonomiki oraz finansów w ochronie zdrowia.</w:t>
            </w:r>
          </w:p>
          <w:p w:rsidR="008719E1" w:rsidRPr="008719E1" w:rsidRDefault="008719E1" w:rsidP="008719E1">
            <w:pPr>
              <w:numPr>
                <w:ilvl w:val="0"/>
                <w:numId w:val="3"/>
              </w:numPr>
              <w:ind w:left="460" w:hanging="42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Nabycie przez studentów podstawowych umiejętności analizy przyczynowo skutkowej z zakresu rozwiązań finansowych oraz ekonomicznych w systemie ochrony zdrowia.</w:t>
            </w:r>
          </w:p>
          <w:p w:rsidR="008719E1" w:rsidRPr="008719E1" w:rsidRDefault="008719E1" w:rsidP="008719E1">
            <w:pPr>
              <w:numPr>
                <w:ilvl w:val="0"/>
                <w:numId w:val="3"/>
              </w:numPr>
              <w:ind w:left="460" w:hanging="426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Nabycie przez studentów umiejętności analizy sytuacji ekonomicznej systemu ochrony zdrowia w Polsce.</w:t>
            </w:r>
          </w:p>
        </w:tc>
      </w:tr>
    </w:tbl>
    <w:p w:rsidR="008719E1" w:rsidRPr="008719E1" w:rsidRDefault="008719E1" w:rsidP="008719E1"/>
    <w:tbl>
      <w:tblPr>
        <w:tblpPr w:leftFromText="141" w:rightFromText="141" w:vertAnchor="text" w:horzAnchor="margin" w:tblpY="2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659"/>
        <w:gridCol w:w="1284"/>
        <w:gridCol w:w="1124"/>
        <w:gridCol w:w="737"/>
        <w:gridCol w:w="698"/>
        <w:gridCol w:w="2278"/>
      </w:tblGrid>
      <w:tr w:rsidR="008719E1" w:rsidRPr="008719E1" w:rsidTr="00123F30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bCs/>
                <w:iCs/>
                <w:szCs w:val="22"/>
              </w:rPr>
              <w:t>Wymagania wstępne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8719E1" w:rsidRPr="008719E1" w:rsidTr="00123F30">
        <w:trPr>
          <w:trHeight w:val="344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spacing w:before="120" w:after="120" w:line="276" w:lineRule="auto"/>
              <w:contextualSpacing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8719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Przedmiotowe efekty kształcenia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719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502" w:type="dxa"/>
            <w:gridSpan w:val="5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278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shd w:val="clear" w:color="auto" w:fill="F2F2F2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HS_W38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 xml:space="preserve">Definiuje uwarunkowania ekonomiczne funkcjonowania systemu i podmiotów ochrony zdrowia i omawia przepisy prawa związane z </w:t>
            </w:r>
            <w:r w:rsidRPr="008719E1">
              <w:rPr>
                <w:rFonts w:ascii="Arial" w:hAnsi="Arial" w:cs="Arial"/>
                <w:sz w:val="18"/>
              </w:rPr>
              <w:lastRenderedPageBreak/>
              <w:t>ochroną praw pacjenta i zasad etyki zawodów medycznych</w:t>
            </w:r>
          </w:p>
        </w:tc>
        <w:tc>
          <w:tcPr>
            <w:tcW w:w="2278" w:type="dxa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lastRenderedPageBreak/>
              <w:t>P6S_WK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shd w:val="clear" w:color="auto" w:fill="F2F2F2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lastRenderedPageBreak/>
              <w:t>HS_W36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Definiuje podstawy prawne i finansowe udzielania świadczeń zdrowotnych i realizowania programów zdrowotnych oraz opisuje funkcje głównych form organizacyjnych usług zdrowotnych i zna elementy systemu ubezpieczeń społecznych i zdrowotnych; zna podstawy zasad zamówień publicznych</w:t>
            </w:r>
          </w:p>
        </w:tc>
        <w:tc>
          <w:tcPr>
            <w:tcW w:w="2278" w:type="dxa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P6S_WK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shd w:val="clear" w:color="auto" w:fill="F2F2F2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HS_W44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Zna systemy finansowe i elementy teorii rynku pieniężnego i kapitałowego</w:t>
            </w:r>
          </w:p>
        </w:tc>
        <w:tc>
          <w:tcPr>
            <w:tcW w:w="2278" w:type="dxa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P6S_WK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shd w:val="clear" w:color="auto" w:fill="F2F2F2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HS_W45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Zna specyfikę oraz problemy ekonomiczno-finansowe i społeczne występujące w sektorze ochrony zdrowia</w:t>
            </w:r>
          </w:p>
        </w:tc>
        <w:tc>
          <w:tcPr>
            <w:tcW w:w="2278" w:type="dxa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P6S_WK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shd w:val="clear" w:color="auto" w:fill="F2F2F2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HS_U46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Rozróżnia typy umów na świadczenie usług zdrowotnych pomiędzy płatnikami a świadczeniodawcami</w:t>
            </w:r>
          </w:p>
        </w:tc>
        <w:tc>
          <w:tcPr>
            <w:tcW w:w="2278" w:type="dxa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P6S_UO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shd w:val="clear" w:color="auto" w:fill="F2F2F2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HS_K15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Skutecznego zarządzania własnym czasem</w:t>
            </w:r>
          </w:p>
        </w:tc>
        <w:tc>
          <w:tcPr>
            <w:tcW w:w="2278" w:type="dxa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P6S_KK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shd w:val="clear" w:color="auto" w:fill="F2F2F2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HS_K09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Stosowania metod prawidłowej komunikacji w relacjach z pacjentami i współpracownikami</w:t>
            </w:r>
          </w:p>
        </w:tc>
        <w:tc>
          <w:tcPr>
            <w:tcW w:w="2278" w:type="dxa"/>
            <w:shd w:val="clear" w:color="auto" w:fill="F2F2F2"/>
          </w:tcPr>
          <w:p w:rsidR="008719E1" w:rsidRPr="008719E1" w:rsidRDefault="008719E1" w:rsidP="008719E1">
            <w:pPr>
              <w:rPr>
                <w:rFonts w:ascii="Arial" w:hAnsi="Arial" w:cs="Arial"/>
                <w:sz w:val="18"/>
              </w:rPr>
            </w:pPr>
            <w:r w:rsidRPr="008719E1">
              <w:rPr>
                <w:rFonts w:ascii="Arial" w:hAnsi="Arial" w:cs="Arial"/>
                <w:sz w:val="18"/>
              </w:rPr>
              <w:t>P6S_UO</w:t>
            </w:r>
          </w:p>
        </w:tc>
      </w:tr>
      <w:tr w:rsidR="008719E1" w:rsidRPr="008719E1" w:rsidTr="00123F30">
        <w:trPr>
          <w:trHeight w:val="627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719E1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8719E1" w:rsidRPr="008719E1" w:rsidTr="00123F30">
        <w:trPr>
          <w:trHeight w:val="536"/>
        </w:trPr>
        <w:tc>
          <w:tcPr>
            <w:tcW w:w="1967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943" w:type="dxa"/>
            <w:gridSpan w:val="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1861" w:type="dxa"/>
            <w:gridSpan w:val="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976" w:type="dxa"/>
            <w:gridSpan w:val="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719E1" w:rsidRPr="008719E1" w:rsidTr="00123F30">
        <w:trPr>
          <w:trHeight w:val="70"/>
        </w:trPr>
        <w:tc>
          <w:tcPr>
            <w:tcW w:w="1967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943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8719E1" w:rsidRPr="008719E1" w:rsidTr="00123F30">
        <w:trPr>
          <w:trHeight w:val="70"/>
        </w:trPr>
        <w:tc>
          <w:tcPr>
            <w:tcW w:w="1967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943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8719E1" w:rsidRPr="008719E1" w:rsidTr="00123F30">
        <w:trPr>
          <w:trHeight w:val="70"/>
        </w:trPr>
        <w:tc>
          <w:tcPr>
            <w:tcW w:w="1967" w:type="dxa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943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8719E1" w:rsidRPr="008719E1" w:rsidRDefault="008719E1" w:rsidP="008719E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719E1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sz w:val="20"/>
                <w:szCs w:val="20"/>
              </w:rPr>
              <w:t>Wykład 1 –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>Podstawowe mechanizmy rynkowe w odniesieniu do systemu ochrony zdrowia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Treści kształcenia – Zasady funkcjonowania rynku wewnętrznego świadczeń zdrowotnych. </w:t>
            </w:r>
          </w:p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sz w:val="20"/>
                <w:szCs w:val="20"/>
              </w:rPr>
              <w:t>Wykład 2 –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>Model Rynku usług medycznych</w:t>
            </w:r>
            <w:r w:rsidRPr="008719E1">
              <w:rPr>
                <w:rFonts w:ascii="Arial" w:hAnsi="Arial" w:cs="Arial"/>
                <w:sz w:val="20"/>
                <w:szCs w:val="20"/>
              </w:rPr>
              <w:t>–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Treści kształcenia – Determinanty popytu i podaży na usługi zdrowotne, równowaga rynkowa. </w:t>
            </w:r>
          </w:p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sz w:val="20"/>
                <w:szCs w:val="20"/>
              </w:rPr>
              <w:t>Wykład 3 –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>Analizy ekonomiczne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Treści kształcenia – Analizy ekonomiczne stosowane w ochronie zdrowia. </w:t>
            </w:r>
          </w:p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sz w:val="20"/>
                <w:szCs w:val="20"/>
              </w:rPr>
              <w:t>Wykład 4 –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>Modele systemów zdrowotnych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19E1">
              <w:rPr>
                <w:rFonts w:ascii="Arial" w:hAnsi="Arial" w:cs="Arial"/>
                <w:sz w:val="20"/>
                <w:szCs w:val="20"/>
              </w:rPr>
              <w:t>Treści kształcenia – Modele systemów zdrowotnych w Polsce i na Świecie. Źródła finansowania systemu ochrony zdrowia w Polsce.</w:t>
            </w:r>
          </w:p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sz w:val="20"/>
                <w:szCs w:val="20"/>
              </w:rPr>
              <w:t>Wykład 5 –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>Rachunek kosztów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19E1">
              <w:rPr>
                <w:rFonts w:ascii="Arial" w:hAnsi="Arial" w:cs="Arial"/>
                <w:sz w:val="20"/>
                <w:szCs w:val="20"/>
              </w:rPr>
              <w:t>Treści kształcenia – Rachunek kosztów w podmiotach leczniczych finansowanych ze środków publicznych, zasady wyceny procedur medycznych.</w:t>
            </w:r>
          </w:p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sz w:val="20"/>
                <w:szCs w:val="20"/>
              </w:rPr>
              <w:t>Wykład 6 – Sytuacja polskiego systemu ochrony zdrowia</w:t>
            </w:r>
            <w:r w:rsidRPr="008719E1">
              <w:rPr>
                <w:rFonts w:ascii="Arial" w:hAnsi="Arial" w:cs="Arial"/>
                <w:sz w:val="20"/>
                <w:szCs w:val="20"/>
              </w:rPr>
              <w:t>–</w:t>
            </w:r>
            <w:r w:rsidRPr="00871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Treści kształcenia –  Istota planu finansowego w podmiotach leczniczych. Podstawy opracowania budżetu jednostki. </w:t>
            </w:r>
          </w:p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sz w:val="20"/>
                <w:szCs w:val="20"/>
              </w:rPr>
              <w:t>Wykład 7 – Praca zaliczeniowa w grupach (studium przypadku)</w:t>
            </w:r>
            <w:r w:rsidRPr="008719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719E1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vAlign w:val="center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659" w:type="dxa"/>
            <w:vAlign w:val="center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408" w:type="dxa"/>
            <w:gridSpan w:val="2"/>
            <w:vAlign w:val="center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713" w:type="dxa"/>
            <w:gridSpan w:val="3"/>
            <w:vAlign w:val="center"/>
          </w:tcPr>
          <w:p w:rsidR="008719E1" w:rsidRPr="008719E1" w:rsidRDefault="008719E1" w:rsidP="008719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719E1" w:rsidRPr="008719E1" w:rsidTr="00123F30">
        <w:trPr>
          <w:trHeight w:val="465"/>
        </w:trPr>
        <w:tc>
          <w:tcPr>
            <w:tcW w:w="1967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HS_W38</w:t>
            </w:r>
          </w:p>
          <w:p w:rsidR="008719E1" w:rsidRPr="008719E1" w:rsidRDefault="008719E1" w:rsidP="00871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HS_W36</w:t>
            </w:r>
          </w:p>
          <w:p w:rsidR="008719E1" w:rsidRPr="008719E1" w:rsidRDefault="008719E1" w:rsidP="00871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HS_W44</w:t>
            </w:r>
          </w:p>
          <w:p w:rsidR="008719E1" w:rsidRPr="008719E1" w:rsidRDefault="008719E1" w:rsidP="00871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HS_W45</w:t>
            </w:r>
          </w:p>
          <w:p w:rsidR="008719E1" w:rsidRPr="008719E1" w:rsidRDefault="008719E1" w:rsidP="00871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HS_U46</w:t>
            </w:r>
          </w:p>
          <w:p w:rsidR="008719E1" w:rsidRPr="008719E1" w:rsidRDefault="008719E1" w:rsidP="00871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HS_K15</w:t>
            </w:r>
          </w:p>
          <w:p w:rsidR="008719E1" w:rsidRPr="008719E1" w:rsidRDefault="008719E1" w:rsidP="008719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HS_K09</w:t>
            </w:r>
          </w:p>
        </w:tc>
        <w:tc>
          <w:tcPr>
            <w:tcW w:w="1659" w:type="dxa"/>
            <w:shd w:val="clear" w:color="auto" w:fill="F2F2F2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719E1">
              <w:rPr>
                <w:rFonts w:ascii="Arial" w:hAnsi="Arial" w:cs="Arial"/>
                <w:sz w:val="20"/>
                <w:szCs w:val="20"/>
                <w:lang w:val="de-DE"/>
              </w:rPr>
              <w:t>Wykład</w:t>
            </w:r>
            <w:proofErr w:type="spellEnd"/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sz w:val="20"/>
                <w:szCs w:val="20"/>
              </w:rPr>
              <w:t>Test wiedzy</w:t>
            </w:r>
          </w:p>
          <w:p w:rsidR="008719E1" w:rsidRPr="008719E1" w:rsidRDefault="008719E1" w:rsidP="008719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Rozwiązywanie studium przypadku w grupach na ostatnich zajęciach</w:t>
            </w:r>
          </w:p>
        </w:tc>
        <w:tc>
          <w:tcPr>
            <w:tcW w:w="3713" w:type="dxa"/>
            <w:gridSpan w:val="3"/>
            <w:shd w:val="clear" w:color="auto" w:fill="F2F2F2"/>
            <w:vAlign w:val="center"/>
          </w:tcPr>
          <w:p w:rsidR="008719E1" w:rsidRPr="008719E1" w:rsidRDefault="008719E1" w:rsidP="008719E1">
            <w:pPr>
              <w:rPr>
                <w:bCs/>
                <w:sz w:val="18"/>
                <w:szCs w:val="18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60% pkt z testu wiedzy</w:t>
            </w:r>
          </w:p>
          <w:p w:rsidR="008719E1" w:rsidRPr="008719E1" w:rsidRDefault="008719E1" w:rsidP="008719E1">
            <w:pPr>
              <w:rPr>
                <w:bCs/>
                <w:sz w:val="18"/>
                <w:szCs w:val="18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60% pkt z pracy grupowej nad studium przypadku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shd w:val="clear" w:color="auto" w:fill="FFFFFF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719E1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Kryteria oceniania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8719E1" w:rsidRPr="008719E1" w:rsidRDefault="008719E1" w:rsidP="008719E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719E1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8719E1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8719E1">
              <w:rPr>
                <w:rFonts w:ascii="Arial" w:hAnsi="Arial" w:cs="Arial"/>
                <w:sz w:val="20"/>
                <w:szCs w:val="20"/>
              </w:rPr>
              <w:t>Test wiedzy oraz praca w grupach 3 osobowych nad studium przypadku konkretnego podmiotu leczniczego, finansowanego ze środków publicznych.</w:t>
            </w:r>
          </w:p>
        </w:tc>
      </w:tr>
      <w:tr w:rsidR="008719E1" w:rsidRPr="008719E1" w:rsidTr="00123F30">
        <w:trPr>
          <w:trHeight w:val="70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837" w:type="dxa"/>
            <w:gridSpan w:val="4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8719E1" w:rsidRPr="008719E1" w:rsidTr="00123F30">
        <w:trPr>
          <w:trHeight w:val="465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&lt;51% </w:t>
            </w:r>
          </w:p>
        </w:tc>
      </w:tr>
      <w:tr w:rsidR="008719E1" w:rsidRPr="008719E1" w:rsidTr="00123F30">
        <w:trPr>
          <w:trHeight w:val="70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51% - 60%</w:t>
            </w:r>
          </w:p>
        </w:tc>
      </w:tr>
      <w:tr w:rsidR="008719E1" w:rsidRPr="008719E1" w:rsidTr="00123F30">
        <w:trPr>
          <w:trHeight w:val="465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61% - 70%</w:t>
            </w:r>
          </w:p>
        </w:tc>
      </w:tr>
      <w:tr w:rsidR="008719E1" w:rsidRPr="008719E1" w:rsidTr="00123F30">
        <w:trPr>
          <w:trHeight w:val="70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71% - 80%</w:t>
            </w:r>
          </w:p>
        </w:tc>
      </w:tr>
      <w:tr w:rsidR="008719E1" w:rsidRPr="008719E1" w:rsidTr="00123F30">
        <w:trPr>
          <w:trHeight w:val="70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81% - 90%</w:t>
            </w:r>
          </w:p>
        </w:tc>
      </w:tr>
      <w:tr w:rsidR="008719E1" w:rsidRPr="008719E1" w:rsidTr="00123F30">
        <w:trPr>
          <w:trHeight w:val="70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719E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8719E1" w:rsidRPr="008719E1" w:rsidRDefault="008719E1" w:rsidP="008719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91% - 100%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719E1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8719E1" w:rsidRPr="008719E1" w:rsidTr="00123F30">
        <w:trPr>
          <w:trHeight w:val="1544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8719E1" w:rsidRPr="008719E1" w:rsidRDefault="008719E1" w:rsidP="008719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8719E1">
              <w:rPr>
                <w:rFonts w:ascii="Arial" w:hAnsi="Arial" w:cs="Arial"/>
                <w:sz w:val="20"/>
                <w:szCs w:val="20"/>
              </w:rPr>
              <w:t>Getzen</w:t>
            </w:r>
            <w:proofErr w:type="spellEnd"/>
            <w:r w:rsidRPr="008719E1">
              <w:rPr>
                <w:rFonts w:ascii="Arial" w:hAnsi="Arial" w:cs="Arial"/>
                <w:sz w:val="20"/>
                <w:szCs w:val="20"/>
              </w:rPr>
              <w:t xml:space="preserve"> T.E.:  Ekonomika zdrowia. Teoria i praktyka Wydawnictwo naukowe PWN, Warszawa 2000.</w:t>
            </w:r>
          </w:p>
          <w:p w:rsidR="008719E1" w:rsidRPr="008719E1" w:rsidRDefault="008719E1" w:rsidP="008719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8719E1">
              <w:rPr>
                <w:rFonts w:ascii="Arial" w:hAnsi="Arial" w:cs="Arial"/>
                <w:sz w:val="20"/>
                <w:szCs w:val="20"/>
              </w:rPr>
              <w:t>Devlin</w:t>
            </w:r>
            <w:proofErr w:type="spellEnd"/>
            <w:r w:rsidRPr="008719E1">
              <w:rPr>
                <w:rFonts w:ascii="Arial" w:hAnsi="Arial" w:cs="Arial"/>
                <w:sz w:val="20"/>
                <w:szCs w:val="20"/>
              </w:rPr>
              <w:t xml:space="preserve"> N., Morris S., </w:t>
            </w:r>
            <w:proofErr w:type="spellStart"/>
            <w:r w:rsidRPr="008719E1">
              <w:rPr>
                <w:rFonts w:ascii="Arial" w:hAnsi="Arial" w:cs="Arial"/>
                <w:sz w:val="20"/>
                <w:szCs w:val="20"/>
              </w:rPr>
              <w:t>Parkin</w:t>
            </w:r>
            <w:proofErr w:type="spellEnd"/>
            <w:r w:rsidRPr="008719E1">
              <w:rPr>
                <w:rFonts w:ascii="Arial" w:hAnsi="Arial" w:cs="Arial"/>
                <w:sz w:val="20"/>
                <w:szCs w:val="20"/>
              </w:rPr>
              <w:t xml:space="preserve"> D., Ekonomia w ochronie zdrowia, Wolters Kluwer S.A., Warszawa, 2012.</w:t>
            </w:r>
          </w:p>
          <w:p w:rsidR="008719E1" w:rsidRPr="008719E1" w:rsidRDefault="008719E1" w:rsidP="008719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3. Witczak J., Ekonomika szpitala. Uwarunkowanie, elementy, zasady Wydawnictwo </w:t>
            </w:r>
            <w:proofErr w:type="spellStart"/>
            <w:r w:rsidRPr="008719E1">
              <w:rPr>
                <w:rFonts w:ascii="Arial" w:hAnsi="Arial" w:cs="Arial"/>
                <w:sz w:val="20"/>
                <w:szCs w:val="20"/>
              </w:rPr>
              <w:t>CeDeWu</w:t>
            </w:r>
            <w:proofErr w:type="spellEnd"/>
            <w:r w:rsidRPr="008719E1">
              <w:rPr>
                <w:rFonts w:ascii="Arial" w:hAnsi="Arial" w:cs="Arial"/>
                <w:sz w:val="20"/>
                <w:szCs w:val="20"/>
              </w:rPr>
              <w:t xml:space="preserve"> – wyd. fachowe, Warszawa, 2012. </w:t>
            </w:r>
          </w:p>
          <w:p w:rsidR="008719E1" w:rsidRPr="008719E1" w:rsidRDefault="008719E1" w:rsidP="008719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8719E1">
              <w:rPr>
                <w:rFonts w:ascii="Arial" w:hAnsi="Arial" w:cs="Arial"/>
                <w:sz w:val="20"/>
                <w:szCs w:val="20"/>
              </w:rPr>
              <w:t>Chwierut</w:t>
            </w:r>
            <w:proofErr w:type="spellEnd"/>
            <w:r w:rsidRPr="008719E1">
              <w:rPr>
                <w:rFonts w:ascii="Arial" w:hAnsi="Arial" w:cs="Arial"/>
                <w:sz w:val="20"/>
                <w:szCs w:val="20"/>
              </w:rPr>
              <w:t xml:space="preserve"> S., Kulis M., Stylo W., Wójcik D., Elementy zarządzania finansowego w ochronie zdrowia Wydawnictwo Medyczne „</w:t>
            </w:r>
            <w:proofErr w:type="spellStart"/>
            <w:r w:rsidRPr="008719E1">
              <w:rPr>
                <w:rFonts w:ascii="Arial" w:hAnsi="Arial" w:cs="Arial"/>
                <w:sz w:val="20"/>
                <w:szCs w:val="20"/>
              </w:rPr>
              <w:t>Vesalius</w:t>
            </w:r>
            <w:proofErr w:type="spellEnd"/>
            <w:r w:rsidRPr="008719E1">
              <w:rPr>
                <w:rFonts w:ascii="Arial" w:hAnsi="Arial" w:cs="Arial"/>
                <w:sz w:val="20"/>
                <w:szCs w:val="20"/>
              </w:rPr>
              <w:t>” , Kraków, 2000</w:t>
            </w:r>
          </w:p>
          <w:p w:rsidR="008719E1" w:rsidRPr="008719E1" w:rsidRDefault="008719E1" w:rsidP="008719E1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Literatura uzupełniająca:</w:t>
            </w:r>
          </w:p>
          <w:p w:rsidR="008719E1" w:rsidRPr="008719E1" w:rsidRDefault="008719E1" w:rsidP="008719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1.Dane liczbowe, z zakresu ochrony zdrowia w Polsce, dostępne na: http://stat.gov.pl/obszary-tematyczne/zdrowie/</w:t>
            </w:r>
          </w:p>
        </w:tc>
      </w:tr>
      <w:tr w:rsidR="008719E1" w:rsidRPr="008719E1" w:rsidTr="00123F30">
        <w:trPr>
          <w:trHeight w:val="578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spacing w:before="120" w:after="120" w:line="276" w:lineRule="auto"/>
              <w:contextualSpacing/>
              <w:rPr>
                <w:rFonts w:ascii="Arial" w:hAnsi="Arial" w:cs="Arial"/>
                <w:bCs/>
                <w:iCs/>
                <w:color w:val="0000FF"/>
                <w:sz w:val="18"/>
                <w:szCs w:val="18"/>
                <w:lang w:eastAsia="en-US"/>
              </w:rPr>
            </w:pPr>
            <w:r w:rsidRPr="008719E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Kalkulacja punktów ECTS</w:t>
            </w:r>
            <w:r w:rsidRPr="008719E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19E1" w:rsidRPr="008719E1" w:rsidTr="00123F30">
        <w:trPr>
          <w:trHeight w:val="465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1861" w:type="dxa"/>
            <w:gridSpan w:val="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976" w:type="dxa"/>
            <w:gridSpan w:val="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719E1" w:rsidRPr="008719E1" w:rsidTr="00123F30">
        <w:trPr>
          <w:trHeight w:val="70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719E1" w:rsidRPr="008719E1" w:rsidTr="00123F30">
        <w:trPr>
          <w:trHeight w:val="465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719E1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8719E1" w:rsidRPr="008719E1" w:rsidTr="00123F30">
        <w:trPr>
          <w:trHeight w:val="465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719E1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8719E1" w:rsidRPr="008719E1" w:rsidTr="00123F30">
        <w:trPr>
          <w:trHeight w:val="465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719E1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8719E1" w:rsidRPr="008719E1" w:rsidTr="00123F30">
        <w:trPr>
          <w:trHeight w:val="70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19E1"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Pr="008719E1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8719E1" w:rsidRPr="008719E1" w:rsidTr="00123F30">
        <w:trPr>
          <w:trHeight w:val="70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719E1" w:rsidRPr="008719E1" w:rsidTr="00123F30">
        <w:trPr>
          <w:trHeight w:val="70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719E1" w:rsidRPr="008719E1" w:rsidTr="00123F30">
        <w:trPr>
          <w:trHeight w:val="70"/>
        </w:trPr>
        <w:tc>
          <w:tcPr>
            <w:tcW w:w="4910" w:type="dxa"/>
            <w:gridSpan w:val="3"/>
            <w:vAlign w:val="center"/>
          </w:tcPr>
          <w:p w:rsidR="008719E1" w:rsidRPr="008719E1" w:rsidRDefault="008719E1" w:rsidP="008719E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19E1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1861" w:type="dxa"/>
            <w:gridSpan w:val="2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gridSpan w:val="2"/>
            <w:vAlign w:val="center"/>
          </w:tcPr>
          <w:p w:rsidR="008719E1" w:rsidRPr="008719E1" w:rsidRDefault="008719E1" w:rsidP="008719E1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vAlign w:val="center"/>
          </w:tcPr>
          <w:p w:rsidR="008719E1" w:rsidRPr="008719E1" w:rsidRDefault="008719E1" w:rsidP="008719E1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719E1">
              <w:rPr>
                <w:rFonts w:ascii="Arial" w:hAnsi="Arial" w:cs="Arial"/>
                <w:b/>
              </w:rPr>
              <w:t>Informacje dodatkowe</w:t>
            </w:r>
            <w:r w:rsidRPr="008719E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719E1" w:rsidRPr="008719E1" w:rsidTr="00123F30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/>
                <w:sz w:val="20"/>
                <w:szCs w:val="20"/>
              </w:rPr>
              <w:t>Dane kontaktowe do osoby prowadzącej zajęcia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19E1" w:rsidRPr="008719E1" w:rsidRDefault="008719E1" w:rsidP="008719E1">
            <w:pPr>
              <w:rPr>
                <w:rFonts w:ascii="Arial" w:hAnsi="Arial" w:cs="Arial"/>
                <w:sz w:val="20"/>
                <w:szCs w:val="20"/>
              </w:rPr>
            </w:pPr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8719E1">
              <w:rPr>
                <w:rFonts w:ascii="Arial" w:hAnsi="Arial" w:cs="Arial"/>
                <w:bCs/>
                <w:iCs/>
                <w:sz w:val="20"/>
                <w:szCs w:val="20"/>
              </w:rPr>
              <w:t>. (dr n. ekon.) Aleksandra Czerw,</w:t>
            </w:r>
            <w:r w:rsidRPr="008719E1">
              <w:rPr>
                <w:rFonts w:ascii="Arial" w:hAnsi="Arial" w:cs="Arial"/>
                <w:sz w:val="20"/>
                <w:szCs w:val="20"/>
              </w:rPr>
              <w:t xml:space="preserve"> Zakład Zdrowia Publicznego, pokój 41.</w:t>
            </w:r>
          </w:p>
          <w:p w:rsidR="008719E1" w:rsidRPr="008719E1" w:rsidRDefault="008719E1" w:rsidP="008719E1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</w:p>
        </w:tc>
      </w:tr>
    </w:tbl>
    <w:p w:rsidR="008719E1" w:rsidRDefault="008719E1"/>
    <w:p w:rsidR="007C4B37" w:rsidRDefault="007C4B37"/>
    <w:p w:rsidR="007C4B37" w:rsidRDefault="007C4B37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271"/>
        <w:gridCol w:w="534"/>
        <w:gridCol w:w="806"/>
        <w:gridCol w:w="690"/>
        <w:gridCol w:w="522"/>
        <w:gridCol w:w="398"/>
        <w:gridCol w:w="1728"/>
        <w:gridCol w:w="688"/>
        <w:gridCol w:w="304"/>
        <w:gridCol w:w="501"/>
        <w:gridCol w:w="1611"/>
      </w:tblGrid>
      <w:tr w:rsidR="007C4B37" w:rsidRPr="007C4B37" w:rsidTr="00123F30">
        <w:trPr>
          <w:trHeight w:val="465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00"/>
              </w:rPr>
            </w:pPr>
            <w:r w:rsidRPr="007C4B37">
              <w:rPr>
                <w:b/>
                <w:bCs/>
                <w:iCs/>
                <w:color w:val="000000"/>
                <w:sz w:val="28"/>
                <w:szCs w:val="22"/>
              </w:rPr>
              <w:t>Metryczka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Wydział Lekarsko-dentystyczny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Program kształcenia (Kierunek studiów, poziom i profil kształcenia, forma studiów):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Higiena stomatologiczna, studia I stopnia, profil praktyczny,</w:t>
            </w:r>
          </w:p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studia stacjonarne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Filozofia i podstawy etyki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Jednostki prowadzące kształcenie: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Zakład Zdrowia Publicznego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</w:rPr>
              <w:t xml:space="preserve">dr hab. n. o </w:t>
            </w:r>
            <w:proofErr w:type="spellStart"/>
            <w:r w:rsidRPr="007C4B37">
              <w:rPr>
                <w:color w:val="000000"/>
                <w:sz w:val="22"/>
                <w:szCs w:val="22"/>
              </w:rPr>
              <w:t>zdr</w:t>
            </w:r>
            <w:proofErr w:type="spellEnd"/>
            <w:r w:rsidRPr="007C4B37">
              <w:rPr>
                <w:color w:val="000000"/>
                <w:sz w:val="22"/>
                <w:szCs w:val="22"/>
              </w:rPr>
              <w:t xml:space="preserve">. </w:t>
            </w:r>
            <w:r w:rsidRPr="007C4B37">
              <w:rPr>
                <w:color w:val="000000"/>
                <w:sz w:val="22"/>
                <w:szCs w:val="22"/>
                <w:lang w:val="en-US"/>
              </w:rPr>
              <w:t xml:space="preserve">Adam </w:t>
            </w:r>
            <w:proofErr w:type="spellStart"/>
            <w:r w:rsidRPr="007C4B37"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Rok studiów (rok,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zimowy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Typ modułu/przedmiotu (podstawowy, kierunkowy, fakultatywny):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</w:tc>
      </w:tr>
      <w:tr w:rsidR="007C4B37" w:rsidRPr="007C4B37" w:rsidTr="00123F30">
        <w:trPr>
          <w:trHeight w:val="465"/>
        </w:trPr>
        <w:tc>
          <w:tcPr>
            <w:tcW w:w="3911" w:type="dxa"/>
            <w:gridSpan w:val="6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7C4B37" w:rsidRPr="007C4B37" w:rsidTr="00123F30">
        <w:trPr>
          <w:trHeight w:val="192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7C4B37">
              <w:rPr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shd w:val="clear" w:color="auto" w:fill="F2F2F2"/>
          </w:tcPr>
          <w:p w:rsidR="007C4B37" w:rsidRPr="007C4B37" w:rsidRDefault="007C4B37" w:rsidP="007C4B37">
            <w:pPr>
              <w:numPr>
                <w:ilvl w:val="0"/>
                <w:numId w:val="34"/>
              </w:numPr>
              <w:ind w:left="357" w:hanging="357"/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 xml:space="preserve">Dostarczenie wiedzy z zakresu etyki i bioetyki w kontekście nauk medycznych i biologicznych. </w:t>
            </w:r>
          </w:p>
          <w:p w:rsidR="007C4B37" w:rsidRPr="007C4B37" w:rsidRDefault="007C4B37" w:rsidP="007C4B37">
            <w:pPr>
              <w:numPr>
                <w:ilvl w:val="0"/>
                <w:numId w:val="34"/>
              </w:numPr>
              <w:ind w:left="357" w:hanging="357"/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 xml:space="preserve">Rozwinięcie umiejętności przestrzegania zasad i etycznego postępowania w stosunku do pacjenta, współpracownika i grup społecznych. </w:t>
            </w:r>
          </w:p>
          <w:p w:rsidR="007C4B37" w:rsidRPr="007C4B37" w:rsidRDefault="007C4B37" w:rsidP="007C4B37">
            <w:pPr>
              <w:numPr>
                <w:ilvl w:val="0"/>
                <w:numId w:val="34"/>
              </w:numPr>
              <w:suppressAutoHyphens/>
              <w:ind w:left="357" w:hanging="357"/>
              <w:rPr>
                <w:rFonts w:cs="Calibri"/>
                <w:b/>
              </w:rPr>
            </w:pPr>
            <w:r w:rsidRPr="007C4B37">
              <w:rPr>
                <w:rFonts w:cs="Calibri"/>
                <w:sz w:val="22"/>
                <w:szCs w:val="22"/>
              </w:rPr>
              <w:t>Przygotowanie do właściwego postępowania i samodzielnego rozwiązywania problemów etyczno-moralnych wynikających ze specyfiki wykonywanego zawodu.</w:t>
            </w:r>
            <w:r w:rsidRPr="007C4B37">
              <w:rPr>
                <w:rFonts w:cs="Calibri"/>
              </w:rPr>
              <w:t xml:space="preserve">  </w:t>
            </w:r>
          </w:p>
        </w:tc>
      </w:tr>
      <w:tr w:rsidR="007C4B37" w:rsidRPr="007C4B37" w:rsidTr="00123F30">
        <w:trPr>
          <w:trHeight w:val="312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7C4B37">
              <w:rPr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7C4B37" w:rsidRPr="007C4B37" w:rsidRDefault="007C4B37" w:rsidP="007C4B37">
            <w:pPr>
              <w:spacing w:before="120" w:after="120"/>
              <w:jc w:val="both"/>
              <w:rPr>
                <w:bCs/>
                <w:iCs/>
                <w:color w:val="000000"/>
              </w:rPr>
            </w:pPr>
            <w:r w:rsidRPr="007C4B37">
              <w:rPr>
                <w:bCs/>
                <w:iCs/>
                <w:color w:val="000000"/>
              </w:rPr>
              <w:t>Brak</w:t>
            </w:r>
          </w:p>
        </w:tc>
      </w:tr>
      <w:tr w:rsidR="007C4B37" w:rsidRPr="007C4B37" w:rsidTr="00123F30">
        <w:trPr>
          <w:trHeight w:val="344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7C4B37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7C4B37">
              <w:rPr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7C4B37" w:rsidRPr="007C4B37" w:rsidTr="00123F30">
        <w:trPr>
          <w:trHeight w:val="465"/>
        </w:trPr>
        <w:tc>
          <w:tcPr>
            <w:tcW w:w="1598" w:type="dxa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953" w:type="dxa"/>
            <w:gridSpan w:val="10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12" w:type="dxa"/>
            <w:gridSpan w:val="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7C4B37" w:rsidRPr="007C4B37" w:rsidTr="00123F30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25807)_(W1)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rFonts w:cs="Calibri"/>
                <w:bCs/>
                <w:sz w:val="22"/>
                <w:szCs w:val="22"/>
              </w:rPr>
            </w:pPr>
            <w:r w:rsidRPr="007C4B37">
              <w:rPr>
                <w:rFonts w:cs="Calibri"/>
                <w:bCs/>
                <w:sz w:val="22"/>
                <w:szCs w:val="22"/>
              </w:rPr>
              <w:t xml:space="preserve">ma świadomość funkcjonujących w różnych społecznościach i kulturach oczekiwań etyczno-moralnych w obszarze opieki </w:t>
            </w:r>
            <w:r w:rsidRPr="007C4B37">
              <w:rPr>
                <w:rFonts w:cs="Calibri"/>
                <w:bCs/>
                <w:sz w:val="22"/>
                <w:szCs w:val="22"/>
              </w:rPr>
              <w:lastRenderedPageBreak/>
              <w:t>zdrowotnej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lastRenderedPageBreak/>
              <w:t>ES_HS_W16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lastRenderedPageBreak/>
              <w:t>ES_HS_W31</w:t>
            </w:r>
          </w:p>
        </w:tc>
      </w:tr>
      <w:tr w:rsidR="007C4B37" w:rsidRPr="007C4B37" w:rsidTr="00123F30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lastRenderedPageBreak/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25807)_(W2)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rFonts w:cs="Calibri"/>
                <w:bCs/>
                <w:sz w:val="22"/>
                <w:szCs w:val="22"/>
              </w:rPr>
            </w:pPr>
            <w:r w:rsidRPr="007C4B37">
              <w:rPr>
                <w:rFonts w:cs="Calibri"/>
                <w:bCs/>
                <w:sz w:val="22"/>
                <w:szCs w:val="22"/>
              </w:rPr>
              <w:t>zna zasady prawno-etyczne obowiązujące pracowników medycznych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7C4B37" w:rsidRPr="007C4B37" w:rsidTr="00123F30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25807)_(W3)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rFonts w:cs="Calibri"/>
                <w:bCs/>
                <w:sz w:val="22"/>
                <w:szCs w:val="22"/>
              </w:rPr>
            </w:pPr>
            <w:r w:rsidRPr="007C4B37">
              <w:rPr>
                <w:rFonts w:cs="Calibri"/>
                <w:bCs/>
                <w:sz w:val="22"/>
                <w:szCs w:val="22"/>
              </w:rPr>
              <w:t>zna i rozumie prawa pacjenta i zasady ich stosowania w różnych placówkach medycznych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7C4B37" w:rsidRPr="007C4B37" w:rsidTr="00123F30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25807)_(W4)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>zna przepisy i normy etyczne dotyczące zagadnień bioetycznych (prokreacja, transplantacja, aborcja, eutanazja, eksperymenty medyczne, badania kliniczne)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7C4B37" w:rsidRPr="007C4B37" w:rsidRDefault="007C4B37" w:rsidP="007C4B37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7C4B37" w:rsidRPr="007C4B37" w:rsidTr="00123F30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)_(W5)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ma świadomość znaczenia tajemnicy zawodowej w medycynie, konieczności jej przestrzegania i skutków jej naruszenia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7C4B37" w:rsidRPr="007C4B37" w:rsidTr="00123F30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)_(K1)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>okazuje szacunek, tolerancję i otwartość wobec osób wymagających pomocy medycznej bez względu na ich płeć, pochodzenie, status społeczny, przekonania, kolor skóry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ES_HS_K04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ES_HS_K05</w:t>
            </w:r>
          </w:p>
          <w:p w:rsidR="007C4B37" w:rsidRPr="007C4B37" w:rsidRDefault="007C4B37" w:rsidP="007C4B37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ES_HS_K10</w:t>
            </w:r>
          </w:p>
        </w:tc>
      </w:tr>
      <w:tr w:rsidR="007C4B37" w:rsidRPr="007C4B37" w:rsidTr="00123F30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)_(K2)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>umie przestrzegać zasad etyki zawodowej w stosunku do pacjentów, ich rodzin oraz swoich współpracowników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ES_HS_K04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ES_HS_K05</w:t>
            </w:r>
          </w:p>
          <w:p w:rsidR="007C4B37" w:rsidRPr="007C4B37" w:rsidRDefault="007C4B37" w:rsidP="007C4B37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ES_HS_K10</w:t>
            </w:r>
          </w:p>
        </w:tc>
      </w:tr>
      <w:tr w:rsidR="007C4B37" w:rsidRPr="007C4B37" w:rsidTr="00123F30">
        <w:trPr>
          <w:trHeight w:val="627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7C4B37" w:rsidRPr="007C4B37" w:rsidTr="00123F30">
        <w:trPr>
          <w:trHeight w:val="536"/>
        </w:trPr>
        <w:tc>
          <w:tcPr>
            <w:tcW w:w="2415" w:type="dxa"/>
            <w:gridSpan w:val="4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7C4B37" w:rsidRPr="007C4B37" w:rsidRDefault="007C4B37" w:rsidP="007C4B3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7C4B37" w:rsidRPr="007C4B37" w:rsidTr="00123F30">
        <w:trPr>
          <w:trHeight w:val="536"/>
        </w:trPr>
        <w:tc>
          <w:tcPr>
            <w:tcW w:w="2415" w:type="dxa"/>
            <w:gridSpan w:val="4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536"/>
        </w:trPr>
        <w:tc>
          <w:tcPr>
            <w:tcW w:w="2415" w:type="dxa"/>
            <w:gridSpan w:val="4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7C4B37" w:rsidRPr="007C4B37" w:rsidTr="00123F30">
        <w:trPr>
          <w:trHeight w:val="536"/>
        </w:trPr>
        <w:tc>
          <w:tcPr>
            <w:tcW w:w="2415" w:type="dxa"/>
            <w:gridSpan w:val="4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7C4B37" w:rsidRPr="007C4B37" w:rsidRDefault="007C4B37" w:rsidP="007C4B37">
            <w:pPr>
              <w:ind w:left="540" w:hanging="54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W1. Tradycje kulturowe medycyny</w:t>
            </w:r>
            <w:r w:rsidRPr="007C4B37">
              <w:rPr>
                <w:sz w:val="22"/>
                <w:szCs w:val="22"/>
              </w:rPr>
              <w:t xml:space="preserve">. T1. Archetypy związane ze zdrowiem i chorobą. T2. Historia medycyny w aspekcie etyczno-moralnym. T3. Zasada świętości ludzkiego życia.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  <w:r w:rsidRPr="007C4B37">
              <w:rPr>
                <w:sz w:val="22"/>
                <w:szCs w:val="22"/>
              </w:rPr>
              <w:t xml:space="preserve"> </w:t>
            </w:r>
          </w:p>
          <w:p w:rsidR="007C4B37" w:rsidRPr="007C4B37" w:rsidRDefault="007C4B37" w:rsidP="007C4B37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W2. Krótki zarys historii filozofii i etyki oraz analiza współcześnie obowiązujących zasad etyczno-moralnych</w:t>
            </w:r>
            <w:r w:rsidRPr="007C4B37">
              <w:rPr>
                <w:sz w:val="22"/>
                <w:szCs w:val="22"/>
              </w:rPr>
              <w:t xml:space="preserve">. T4. Podstawowe nurty w filozofii i etyce. T5. Systemy etyczno-moralne w różnych kulturach, społecznościach i systemach politycznych. T6. Bioetyka.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  <w:r w:rsidRPr="007C4B37">
              <w:rPr>
                <w:sz w:val="22"/>
                <w:szCs w:val="22"/>
              </w:rPr>
              <w:t xml:space="preserve"> </w:t>
            </w:r>
          </w:p>
          <w:p w:rsidR="007C4B37" w:rsidRPr="007C4B37" w:rsidRDefault="007C4B37" w:rsidP="007C4B37">
            <w:pPr>
              <w:rPr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>W3</w:t>
            </w:r>
            <w:r w:rsidRPr="007C4B37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  <w:r w:rsidRPr="007C4B37">
              <w:rPr>
                <w:b/>
                <w:sz w:val="22"/>
                <w:szCs w:val="22"/>
              </w:rPr>
              <w:t>Definicja i funkcje etyki w ochronie zdrowia</w:t>
            </w:r>
            <w:r w:rsidRPr="007C4B37">
              <w:rPr>
                <w:sz w:val="22"/>
                <w:szCs w:val="22"/>
              </w:rPr>
              <w:t xml:space="preserve">. T7. Cel i założenia etyki zawodów medycznych. T8. Przysięga Hipokratesa, Kodeks Etyki Lekarskiej, Deklaracja Genewska.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  <w:r w:rsidRPr="007C4B37">
              <w:rPr>
                <w:sz w:val="22"/>
                <w:szCs w:val="22"/>
              </w:rPr>
              <w:t xml:space="preserve"> </w:t>
            </w:r>
          </w:p>
          <w:p w:rsidR="007C4B37" w:rsidRPr="007C4B37" w:rsidRDefault="007C4B37" w:rsidP="007C4B37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W4. Prawno-moralne aspekty medycyny transplantacyjnej</w:t>
            </w:r>
            <w:r w:rsidRPr="007C4B37">
              <w:rPr>
                <w:sz w:val="22"/>
                <w:szCs w:val="22"/>
              </w:rPr>
              <w:t xml:space="preserve">. T9. Obowiązujące w Polsce i na świecie regulacje dotyczące przeszczepiania narządów. </w:t>
            </w:r>
          </w:p>
          <w:p w:rsidR="007C4B37" w:rsidRPr="007C4B37" w:rsidRDefault="007C4B37" w:rsidP="007C4B37">
            <w:pPr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W5. Prawa pacjenta</w:t>
            </w:r>
            <w:r w:rsidRPr="007C4B37">
              <w:rPr>
                <w:sz w:val="22"/>
                <w:szCs w:val="22"/>
              </w:rPr>
              <w:t xml:space="preserve">. T10. Autonomia a różne modele relacji pracownik medyczny – pacjent. T11. Tajemnica zawodowa w medycynie. T12. Zgoda i przymus w medycynie. </w:t>
            </w:r>
          </w:p>
          <w:p w:rsidR="007C4B37" w:rsidRPr="007C4B37" w:rsidRDefault="007C4B37" w:rsidP="007C4B37">
            <w:pPr>
              <w:rPr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 xml:space="preserve">S1. </w:t>
            </w:r>
            <w:r w:rsidRPr="007C4B37">
              <w:rPr>
                <w:b/>
                <w:sz w:val="22"/>
                <w:szCs w:val="22"/>
              </w:rPr>
              <w:t>Etyczne aspekty prokreacji</w:t>
            </w:r>
            <w:r w:rsidRPr="007C4B37">
              <w:rPr>
                <w:sz w:val="22"/>
                <w:szCs w:val="22"/>
              </w:rPr>
              <w:t xml:space="preserve">. T13. Aspekty etyczno-moralne antykoncepcji, badań prenatalnych, aborcji, technik </w:t>
            </w:r>
            <w:r w:rsidRPr="007C4B37">
              <w:rPr>
                <w:i/>
                <w:sz w:val="22"/>
                <w:szCs w:val="22"/>
              </w:rPr>
              <w:t>in vitro</w:t>
            </w:r>
            <w:r w:rsidRPr="007C4B37">
              <w:rPr>
                <w:sz w:val="22"/>
                <w:szCs w:val="22"/>
              </w:rPr>
              <w:t xml:space="preserve">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  <w:r w:rsidRPr="007C4B37">
              <w:rPr>
                <w:sz w:val="22"/>
                <w:szCs w:val="22"/>
              </w:rPr>
              <w:t xml:space="preserve"> </w:t>
            </w:r>
          </w:p>
          <w:p w:rsidR="007C4B37" w:rsidRPr="007C4B37" w:rsidRDefault="007C4B37" w:rsidP="007C4B37">
            <w:pPr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S2</w:t>
            </w:r>
            <w:r w:rsidRPr="007C4B37">
              <w:rPr>
                <w:b/>
                <w:color w:val="000000"/>
                <w:sz w:val="22"/>
                <w:szCs w:val="22"/>
              </w:rPr>
              <w:t>.</w:t>
            </w:r>
            <w:r w:rsidRPr="007C4B37">
              <w:rPr>
                <w:b/>
                <w:sz w:val="22"/>
                <w:szCs w:val="22"/>
              </w:rPr>
              <w:t xml:space="preserve"> Klauzula sumienia</w:t>
            </w:r>
            <w:r w:rsidRPr="007C4B37">
              <w:rPr>
                <w:sz w:val="22"/>
                <w:szCs w:val="22"/>
              </w:rPr>
              <w:t xml:space="preserve">. T14. Możliwości zastosowania klauzuli sumienia w poszczególnych zawodach obszaru opieki zdrowotnej.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  <w:p w:rsidR="007C4B37" w:rsidRPr="007C4B37" w:rsidRDefault="007C4B37" w:rsidP="007C4B37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S3.</w:t>
            </w:r>
            <w:r w:rsidRPr="007C4B37">
              <w:rPr>
                <w:sz w:val="22"/>
                <w:szCs w:val="22"/>
              </w:rPr>
              <w:t xml:space="preserve"> </w:t>
            </w:r>
            <w:r w:rsidRPr="007C4B37">
              <w:rPr>
                <w:b/>
                <w:sz w:val="22"/>
                <w:szCs w:val="22"/>
              </w:rPr>
              <w:t>Etyczne aspekty transplantacji.</w:t>
            </w:r>
            <w:r w:rsidRPr="007C4B37">
              <w:rPr>
                <w:sz w:val="22"/>
                <w:szCs w:val="22"/>
              </w:rPr>
              <w:t xml:space="preserve"> T15. Zagadnienie dawstwa narządów i możliwości promocji oddawania narządów z uwzględnieniem aspektów religijno-kulturowych T16. Możliwe patologie w obszarze medycyny transplantacyjnej.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  <w:p w:rsidR="007C4B37" w:rsidRPr="007C4B37" w:rsidRDefault="007C4B37" w:rsidP="007C4B37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S4. Prawa pacjenta</w:t>
            </w:r>
            <w:r w:rsidRPr="007C4B37">
              <w:rPr>
                <w:sz w:val="22"/>
                <w:szCs w:val="22"/>
              </w:rPr>
              <w:t xml:space="preserve">. T17. Moralne i prawne zagadnienia stosowania przymusu wobec osób będących </w:t>
            </w:r>
            <w:r w:rsidRPr="007C4B37">
              <w:rPr>
                <w:sz w:val="22"/>
                <w:szCs w:val="22"/>
              </w:rPr>
              <w:lastRenderedPageBreak/>
              <w:t xml:space="preserve">zagrożeniem dla zdrowia publicznego. T18. Szczególne zasady praw osób małoletnich, niepełnosprawnych, ubezwłasnowolnionych itd. T19. Etyczno-prawne aspekty błędów medycznych.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  <w:p w:rsidR="007C4B37" w:rsidRPr="007C4B37" w:rsidRDefault="007C4B37" w:rsidP="007C4B37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S5. Inne zagadnienia bioetyczne</w:t>
            </w:r>
            <w:r w:rsidRPr="007C4B37">
              <w:rPr>
                <w:sz w:val="22"/>
                <w:szCs w:val="22"/>
              </w:rPr>
              <w:t>. T20. Eksperyment medyczny, b</w:t>
            </w:r>
            <w:r w:rsidRPr="007C4B37">
              <w:rPr>
                <w:iCs/>
                <w:sz w:val="22"/>
                <w:szCs w:val="22"/>
              </w:rPr>
              <w:t>adania kliniczne T21.</w:t>
            </w:r>
            <w:r w:rsidRPr="007C4B37">
              <w:rPr>
                <w:sz w:val="22"/>
                <w:szCs w:val="22"/>
              </w:rPr>
              <w:t xml:space="preserve"> Bioetyka kulturowa oraz prawo wobec eutanazji.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7C4B37" w:rsidRPr="007C4B37" w:rsidTr="00123F30">
        <w:trPr>
          <w:trHeight w:val="465"/>
        </w:trPr>
        <w:tc>
          <w:tcPr>
            <w:tcW w:w="1610" w:type="dxa"/>
            <w:gridSpan w:val="2"/>
            <w:vAlign w:val="center"/>
          </w:tcPr>
          <w:p w:rsidR="007C4B37" w:rsidRPr="007C4B37" w:rsidRDefault="007C4B37" w:rsidP="007C4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Przedmiotowy efekt kształcenia</w:t>
            </w:r>
          </w:p>
        </w:tc>
        <w:tc>
          <w:tcPr>
            <w:tcW w:w="1611" w:type="dxa"/>
            <w:gridSpan w:val="3"/>
            <w:vAlign w:val="center"/>
          </w:tcPr>
          <w:p w:rsidR="007C4B37" w:rsidRPr="007C4B37" w:rsidRDefault="007C4B37" w:rsidP="007C4B37">
            <w:pPr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Formy prowadzonych zajęć</w:t>
            </w:r>
          </w:p>
        </w:tc>
        <w:tc>
          <w:tcPr>
            <w:tcW w:w="1212" w:type="dxa"/>
            <w:gridSpan w:val="2"/>
            <w:vAlign w:val="center"/>
          </w:tcPr>
          <w:p w:rsidR="007C4B37" w:rsidRPr="007C4B37" w:rsidRDefault="007C4B37" w:rsidP="007C4B37">
            <w:pPr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Treści kształcenia</w:t>
            </w:r>
          </w:p>
        </w:tc>
        <w:tc>
          <w:tcPr>
            <w:tcW w:w="2126" w:type="dxa"/>
            <w:gridSpan w:val="2"/>
            <w:vAlign w:val="center"/>
          </w:tcPr>
          <w:p w:rsidR="007C4B37" w:rsidRPr="007C4B37" w:rsidRDefault="007C4B37" w:rsidP="007C4B37">
            <w:pPr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1493" w:type="dxa"/>
            <w:gridSpan w:val="3"/>
            <w:vAlign w:val="center"/>
          </w:tcPr>
          <w:p w:rsidR="007C4B37" w:rsidRPr="007C4B37" w:rsidRDefault="007C4B37" w:rsidP="007C4B37">
            <w:pPr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7C4B37" w:rsidRPr="007C4B37" w:rsidRDefault="007C4B37" w:rsidP="007C4B37">
            <w:pPr>
              <w:jc w:val="center"/>
              <w:rPr>
                <w:color w:val="000000"/>
                <w:sz w:val="20"/>
                <w:szCs w:val="20"/>
              </w:rPr>
            </w:pPr>
            <w:r w:rsidRPr="007C4B37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7C4B37">
              <w:rPr>
                <w:sz w:val="20"/>
                <w:szCs w:val="20"/>
              </w:rPr>
              <w:t>–</w:t>
            </w:r>
            <w:r w:rsidRPr="007C4B37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7C4B37" w:rsidRPr="001B2260" w:rsidTr="00123F30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25807)_(W1)</w:t>
            </w:r>
          </w:p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25807)_(W2)</w:t>
            </w:r>
          </w:p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25807)_(W3)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25807)_(W4)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)_(W5)</w:t>
            </w:r>
          </w:p>
          <w:p w:rsidR="007C4B37" w:rsidRPr="007C4B37" w:rsidRDefault="007C4B37" w:rsidP="007C4B37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)_(K1)</w:t>
            </w:r>
          </w:p>
          <w:p w:rsidR="007C4B37" w:rsidRPr="007C4B37" w:rsidRDefault="007C4B37" w:rsidP="007C4B3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)_(K2)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wykład</w:t>
            </w:r>
          </w:p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212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T1</w:t>
            </w:r>
            <w:r w:rsidRPr="007C4B37">
              <w:rPr>
                <w:sz w:val="22"/>
                <w:szCs w:val="22"/>
              </w:rPr>
              <w:t>–</w:t>
            </w:r>
            <w:r w:rsidRPr="007C4B37">
              <w:rPr>
                <w:bCs/>
                <w:color w:val="000000"/>
                <w:sz w:val="22"/>
                <w:szCs w:val="22"/>
              </w:rPr>
              <w:t>T21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 xml:space="preserve">Ocenianie formujące w sytuacjach ćwiczeniowych podczas zajęć. </w:t>
            </w:r>
          </w:p>
          <w:p w:rsidR="007C4B37" w:rsidRPr="007C4B37" w:rsidRDefault="007C4B37" w:rsidP="007C4B37">
            <w:pPr>
              <w:rPr>
                <w:bCs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 xml:space="preserve">Ocenianie podsumowujące: </w:t>
            </w:r>
          </w:p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7C4B37">
              <w:rPr>
                <w:bCs/>
                <w:sz w:val="22"/>
                <w:szCs w:val="22"/>
              </w:rPr>
              <w:t>zaliczenie pisemne (test)</w:t>
            </w: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</w:p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</w:p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</w:p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</w:p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Zdobycie minimum 60% punktów z testu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ES_HS_W31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ES_HS_K04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ES_HS_K05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ES_HS_K10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shd w:val="clear" w:color="auto" w:fill="FFFFFF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Kryteria oceniania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/>
                <w:bCs/>
                <w:color w:val="000000"/>
                <w:sz w:val="22"/>
                <w:szCs w:val="22"/>
              </w:rPr>
              <w:t xml:space="preserve">Forma zaliczenia przedmiotu: </w:t>
            </w:r>
            <w:r w:rsidRPr="007C4B37">
              <w:rPr>
                <w:bCs/>
                <w:color w:val="000000"/>
                <w:sz w:val="22"/>
                <w:szCs w:val="22"/>
              </w:rPr>
              <w:t>test</w:t>
            </w:r>
          </w:p>
        </w:tc>
      </w:tr>
      <w:tr w:rsidR="007C4B37" w:rsidRPr="007C4B37" w:rsidTr="00123F30">
        <w:trPr>
          <w:trHeight w:val="465"/>
        </w:trPr>
        <w:tc>
          <w:tcPr>
            <w:tcW w:w="1881" w:type="dxa"/>
            <w:gridSpan w:val="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782" w:type="dxa"/>
            <w:gridSpan w:val="10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7C4B37" w:rsidRPr="007C4B37" w:rsidTr="00123F30">
        <w:trPr>
          <w:trHeight w:val="465"/>
        </w:trPr>
        <w:tc>
          <w:tcPr>
            <w:tcW w:w="1881" w:type="dxa"/>
            <w:gridSpan w:val="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1881" w:type="dxa"/>
            <w:gridSpan w:val="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1881" w:type="dxa"/>
            <w:gridSpan w:val="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1881" w:type="dxa"/>
            <w:gridSpan w:val="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1881" w:type="dxa"/>
            <w:gridSpan w:val="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1881" w:type="dxa"/>
            <w:gridSpan w:val="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1881" w:type="dxa"/>
            <w:gridSpan w:val="3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 xml:space="preserve">Aktywny udział w czasie pracy metodami aktywizującymi </w:t>
            </w:r>
          </w:p>
          <w:p w:rsidR="007C4B37" w:rsidRPr="007C4B37" w:rsidRDefault="007C4B37" w:rsidP="007C4B3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Zdobycie minimum 60% punktów z zaliczenia końcowego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7C4B37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13"/>
            <w:vAlign w:val="center"/>
          </w:tcPr>
          <w:p w:rsidR="007C4B37" w:rsidRPr="007C4B37" w:rsidRDefault="007C4B37" w:rsidP="007C4B37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7C4B37" w:rsidRPr="007C4B37" w:rsidRDefault="007C4B37" w:rsidP="007C4B37">
            <w:pPr>
              <w:numPr>
                <w:ilvl w:val="0"/>
                <w:numId w:val="35"/>
              </w:numPr>
              <w:tabs>
                <w:tab w:val="clear" w:pos="0"/>
                <w:tab w:val="num" w:pos="360"/>
              </w:tabs>
              <w:suppressAutoHyphens/>
              <w:ind w:left="360"/>
              <w:rPr>
                <w:sz w:val="22"/>
                <w:szCs w:val="22"/>
              </w:rPr>
            </w:pPr>
            <w:r w:rsidRPr="007C4B37">
              <w:rPr>
                <w:sz w:val="22"/>
                <w:szCs w:val="22"/>
              </w:rPr>
              <w:t>Podstawowe akty prawne regulujące aspekty etyczne w medycynie</w:t>
            </w:r>
          </w:p>
          <w:p w:rsidR="007C4B37" w:rsidRPr="007C4B37" w:rsidRDefault="007C4B37" w:rsidP="007C4B37">
            <w:pPr>
              <w:numPr>
                <w:ilvl w:val="0"/>
                <w:numId w:val="35"/>
              </w:numPr>
              <w:tabs>
                <w:tab w:val="clear" w:pos="0"/>
                <w:tab w:val="num" w:pos="360"/>
              </w:tabs>
              <w:suppressAutoHyphens/>
              <w:ind w:left="360"/>
              <w:rPr>
                <w:sz w:val="22"/>
                <w:szCs w:val="22"/>
              </w:rPr>
            </w:pPr>
            <w:r w:rsidRPr="007C4B37">
              <w:rPr>
                <w:sz w:val="22"/>
                <w:szCs w:val="22"/>
              </w:rPr>
              <w:t xml:space="preserve">Brzeziński T., </w:t>
            </w:r>
            <w:r w:rsidRPr="007C4B37">
              <w:rPr>
                <w:iCs/>
                <w:sz w:val="22"/>
                <w:szCs w:val="22"/>
              </w:rPr>
              <w:t>Bioetyka lekarska</w:t>
            </w:r>
            <w:r w:rsidRPr="007C4B37">
              <w:rPr>
                <w:sz w:val="22"/>
                <w:szCs w:val="22"/>
              </w:rPr>
              <w:t xml:space="preserve">, Wydawnictwo Lekarskie PZWL, Warszawa, 2002.  </w:t>
            </w:r>
          </w:p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>Literatura uzupełniająca:</w:t>
            </w:r>
            <w:r w:rsidRPr="007C4B37">
              <w:rPr>
                <w:color w:val="000000"/>
                <w:sz w:val="22"/>
                <w:szCs w:val="22"/>
              </w:rPr>
              <w:t xml:space="preserve"> </w:t>
            </w:r>
          </w:p>
          <w:p w:rsidR="007C4B37" w:rsidRPr="007C4B37" w:rsidRDefault="007C4B37" w:rsidP="007C4B37">
            <w:pPr>
              <w:numPr>
                <w:ilvl w:val="0"/>
                <w:numId w:val="36"/>
              </w:numPr>
              <w:suppressAutoHyphens/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>Szewczyk K., Bioetyka. Pacjent w systemie opieki zdrowotnej, Wydawnictwo Naukowe PWN, Warszawa 2009.</w:t>
            </w:r>
          </w:p>
        </w:tc>
      </w:tr>
    </w:tbl>
    <w:p w:rsidR="007C4B37" w:rsidRPr="007C4B37" w:rsidRDefault="007C4B37" w:rsidP="007C4B37">
      <w:pPr>
        <w:rPr>
          <w:sz w:val="4"/>
          <w:szCs w:val="4"/>
        </w:rPr>
      </w:pPr>
      <w:r w:rsidRPr="007C4B37">
        <w:br w:type="page"/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7C4B37" w:rsidRPr="007C4B37" w:rsidTr="00123F30">
        <w:trPr>
          <w:trHeight w:val="465"/>
        </w:trPr>
        <w:tc>
          <w:tcPr>
            <w:tcW w:w="9663" w:type="dxa"/>
            <w:gridSpan w:val="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tabs>
                <w:tab w:val="num" w:pos="498"/>
              </w:tabs>
              <w:spacing w:before="120" w:after="120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4B37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7C4B37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7C4B37" w:rsidRPr="007C4B37" w:rsidTr="00123F30">
        <w:trPr>
          <w:trHeight w:val="465"/>
        </w:trPr>
        <w:tc>
          <w:tcPr>
            <w:tcW w:w="4831" w:type="dxa"/>
            <w:vAlign w:val="center"/>
          </w:tcPr>
          <w:p w:rsidR="007C4B37" w:rsidRPr="007C4B37" w:rsidRDefault="007C4B37" w:rsidP="007C4B3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7C4B37" w:rsidRPr="007C4B37" w:rsidRDefault="007C4B37" w:rsidP="007C4B3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7C4B37" w:rsidRPr="007C4B37" w:rsidRDefault="007C4B37" w:rsidP="007C4B3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7C4B37" w:rsidRPr="007C4B37" w:rsidTr="00123F30">
        <w:trPr>
          <w:trHeight w:val="519"/>
        </w:trPr>
        <w:tc>
          <w:tcPr>
            <w:tcW w:w="9663" w:type="dxa"/>
            <w:gridSpan w:val="3"/>
            <w:vAlign w:val="center"/>
          </w:tcPr>
          <w:p w:rsidR="007C4B37" w:rsidRPr="007C4B37" w:rsidRDefault="007C4B37" w:rsidP="007C4B37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7C4B37" w:rsidRPr="007C4B37" w:rsidTr="00123F30">
        <w:trPr>
          <w:trHeight w:val="465"/>
        </w:trPr>
        <w:tc>
          <w:tcPr>
            <w:tcW w:w="4831" w:type="dxa"/>
            <w:vAlign w:val="center"/>
          </w:tcPr>
          <w:p w:rsidR="007C4B37" w:rsidRPr="007C4B37" w:rsidRDefault="007C4B37" w:rsidP="007C4B37">
            <w:pPr>
              <w:ind w:left="-108" w:firstLine="180"/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C4B37" w:rsidRPr="007C4B37" w:rsidTr="00123F30">
        <w:trPr>
          <w:trHeight w:val="465"/>
        </w:trPr>
        <w:tc>
          <w:tcPr>
            <w:tcW w:w="4831" w:type="dxa"/>
            <w:vAlign w:val="center"/>
          </w:tcPr>
          <w:p w:rsidR="007C4B37" w:rsidRPr="007C4B37" w:rsidRDefault="007C4B37" w:rsidP="007C4B37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C4B37" w:rsidRPr="007C4B37" w:rsidTr="00123F30">
        <w:trPr>
          <w:trHeight w:val="465"/>
        </w:trPr>
        <w:tc>
          <w:tcPr>
            <w:tcW w:w="4831" w:type="dxa"/>
            <w:vAlign w:val="center"/>
          </w:tcPr>
          <w:p w:rsidR="007C4B37" w:rsidRPr="007C4B37" w:rsidRDefault="007C4B37" w:rsidP="007C4B3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7C4B37" w:rsidRPr="007C4B37" w:rsidRDefault="007C4B37" w:rsidP="007C4B3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7C4B37" w:rsidRPr="007C4B37" w:rsidRDefault="007C4B37" w:rsidP="007C4B3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7C4B37" w:rsidRPr="007C4B37" w:rsidTr="00123F30">
        <w:trPr>
          <w:trHeight w:val="519"/>
        </w:trPr>
        <w:tc>
          <w:tcPr>
            <w:tcW w:w="9663" w:type="dxa"/>
            <w:gridSpan w:val="3"/>
            <w:vAlign w:val="center"/>
          </w:tcPr>
          <w:p w:rsidR="007C4B37" w:rsidRPr="007C4B37" w:rsidRDefault="007C4B37" w:rsidP="007C4B37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>Samodzielna praca studenta (</w:t>
            </w:r>
            <w:r w:rsidRPr="007C4B37">
              <w:rPr>
                <w:color w:val="000000"/>
                <w:sz w:val="22"/>
                <w:szCs w:val="22"/>
                <w:u w:val="single"/>
              </w:rPr>
              <w:t>przykładowe formy pracy</w:t>
            </w:r>
            <w:r w:rsidRPr="007C4B37">
              <w:rPr>
                <w:b/>
                <w:color w:val="000000"/>
                <w:sz w:val="22"/>
                <w:szCs w:val="22"/>
              </w:rPr>
              <w:t>):</w:t>
            </w:r>
          </w:p>
        </w:tc>
      </w:tr>
      <w:tr w:rsidR="007C4B37" w:rsidRPr="007C4B37" w:rsidTr="00123F30">
        <w:trPr>
          <w:trHeight w:val="465"/>
        </w:trPr>
        <w:tc>
          <w:tcPr>
            <w:tcW w:w="4831" w:type="dxa"/>
            <w:vAlign w:val="center"/>
          </w:tcPr>
          <w:p w:rsidR="007C4B37" w:rsidRPr="007C4B37" w:rsidRDefault="007C4B37" w:rsidP="007C4B37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Przygotowanie studenta do 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ind w:left="360" w:hanging="299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4831" w:type="dxa"/>
            <w:vAlign w:val="center"/>
          </w:tcPr>
          <w:p w:rsidR="007C4B37" w:rsidRPr="007C4B37" w:rsidRDefault="007C4B37" w:rsidP="007C4B37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Przygotowanie studenta do prowadzenia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ind w:left="360" w:hanging="299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4831" w:type="dxa"/>
            <w:vAlign w:val="center"/>
          </w:tcPr>
          <w:p w:rsidR="007C4B37" w:rsidRPr="007C4B37" w:rsidRDefault="007C4B37" w:rsidP="007C4B37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Przygotowanie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ind w:left="360" w:hanging="299"/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</w:p>
        </w:tc>
      </w:tr>
      <w:tr w:rsidR="007C4B37" w:rsidRPr="007C4B37" w:rsidTr="00123F30">
        <w:trPr>
          <w:trHeight w:val="465"/>
        </w:trPr>
        <w:tc>
          <w:tcPr>
            <w:tcW w:w="4831" w:type="dxa"/>
            <w:vAlign w:val="center"/>
          </w:tcPr>
          <w:p w:rsidR="007C4B37" w:rsidRPr="007C4B37" w:rsidRDefault="007C4B37" w:rsidP="007C4B37">
            <w:pPr>
              <w:ind w:left="360" w:hanging="288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7C4B37" w:rsidRPr="007C4B37" w:rsidRDefault="007C4B37" w:rsidP="007C4B37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vAlign w:val="center"/>
          </w:tcPr>
          <w:p w:rsidR="007C4B37" w:rsidRPr="007C4B37" w:rsidRDefault="007C4B37" w:rsidP="007C4B37">
            <w:pPr>
              <w:ind w:left="360" w:hanging="360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3"/>
            <w:vAlign w:val="center"/>
          </w:tcPr>
          <w:p w:rsidR="007C4B37" w:rsidRPr="007C4B37" w:rsidRDefault="007C4B37" w:rsidP="00B52FF8">
            <w:pPr>
              <w:numPr>
                <w:ilvl w:val="0"/>
                <w:numId w:val="37"/>
              </w:numPr>
              <w:tabs>
                <w:tab w:val="num" w:pos="498"/>
              </w:tabs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C4B37">
              <w:rPr>
                <w:b/>
                <w:color w:val="000000"/>
                <w:sz w:val="28"/>
              </w:rPr>
              <w:t>Informacje dodatkowe</w:t>
            </w:r>
            <w:r w:rsidRPr="007C4B37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7C4B37" w:rsidRPr="007C4B37" w:rsidTr="00123F30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7C4B37" w:rsidRPr="007C4B37" w:rsidRDefault="007C4B37" w:rsidP="007C4B37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Brak</w:t>
            </w:r>
          </w:p>
        </w:tc>
      </w:tr>
    </w:tbl>
    <w:p w:rsidR="007C4B37" w:rsidRDefault="007C4B37"/>
    <w:p w:rsidR="00F52E6A" w:rsidRDefault="00F52E6A"/>
    <w:p w:rsidR="00F52E6A" w:rsidRDefault="00F52E6A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p w:rsidR="00123F30" w:rsidRDefault="00123F30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123F30" w:rsidRPr="00123F30" w:rsidTr="00123F30">
        <w:trPr>
          <w:trHeight w:val="465"/>
        </w:trPr>
        <w:tc>
          <w:tcPr>
            <w:tcW w:w="9663" w:type="dxa"/>
            <w:gridSpan w:val="2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123F30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123F30" w:rsidRPr="00123F30" w:rsidTr="00123F30">
        <w:trPr>
          <w:trHeight w:val="821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Program kształcenia: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sz w:val="20"/>
                <w:szCs w:val="20"/>
              </w:rPr>
            </w:pPr>
            <w:r w:rsidRPr="00123F30">
              <w:rPr>
                <w:sz w:val="20"/>
                <w:szCs w:val="20"/>
              </w:rPr>
              <w:t>Kierunek:  zdrowie publiczne</w:t>
            </w:r>
          </w:p>
          <w:p w:rsidR="00123F30" w:rsidRPr="00123F30" w:rsidRDefault="00123F30" w:rsidP="00123F30">
            <w:pPr>
              <w:rPr>
                <w:sz w:val="20"/>
                <w:szCs w:val="20"/>
              </w:rPr>
            </w:pPr>
            <w:r w:rsidRPr="00123F30">
              <w:rPr>
                <w:sz w:val="20"/>
                <w:szCs w:val="20"/>
              </w:rPr>
              <w:t>Specjalność:  HIGIENA STOMATOLOGICZNA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123F30">
              <w:rPr>
                <w:sz w:val="20"/>
                <w:szCs w:val="20"/>
              </w:rPr>
              <w:t>ogólnoakademicki</w:t>
            </w:r>
            <w:proofErr w:type="spellEnd"/>
            <w:r w:rsidRPr="00123F30">
              <w:rPr>
                <w:sz w:val="20"/>
                <w:szCs w:val="20"/>
              </w:rPr>
              <w:t>, studia stacjonarne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2017/2018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Histologia z embriologią i podstawy immunologii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Kod przedmiotu: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35258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Katedra i Zakład Histologii i Embriologii (1M15)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Zakład Transplantologii i Centralny Bank Tkanek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CENTRUM BIOSTRUKTURY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ul. Chałubińskiego 5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02-004 Warszawa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strona internetowa: http://histologia.wum.edu.pl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/fax 22 629 52 82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23F30">
              <w:rPr>
                <w:rFonts w:ascii="Arial" w:hAnsi="Arial" w:cs="Arial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123F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hab. n. med. </w:t>
            </w:r>
            <w:r w:rsidRPr="00123F30">
              <w:rPr>
                <w:rFonts w:ascii="Arial" w:hAnsi="Arial" w:cs="Arial"/>
                <w:b/>
                <w:sz w:val="20"/>
                <w:szCs w:val="20"/>
              </w:rPr>
              <w:t>Jacek Malejczyk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Rok studiów: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Semestr studiów: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Typ modułu/przedmiotu: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podstawowy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hab. n. med. Artur Kamiński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hab. n. med. 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Ryszard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Galus</w:t>
            </w:r>
            <w:proofErr w:type="spellEnd"/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Grzegorz Gut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Ewa Jankowska-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Steifer</w:t>
            </w:r>
            <w:proofErr w:type="spellEnd"/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dr Justyna 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Niderla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-Bielińska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lek. Agata 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Hevelke</w:t>
            </w:r>
            <w:proofErr w:type="spellEnd"/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lek. Ewa Olender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Erasmus TAK/NIE: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Osoba odpowiedzialna za sylabus: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lek. Ewa Olender, tel. 22 621 75 43</w:t>
            </w:r>
          </w:p>
        </w:tc>
      </w:tr>
      <w:tr w:rsidR="00123F30" w:rsidRPr="00123F30" w:rsidTr="00123F30">
        <w:trPr>
          <w:trHeight w:val="465"/>
        </w:trPr>
        <w:tc>
          <w:tcPr>
            <w:tcW w:w="3911" w:type="dxa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123F30" w:rsidRPr="00123F30" w:rsidTr="00123F30">
        <w:trPr>
          <w:trHeight w:val="192"/>
        </w:trPr>
        <w:tc>
          <w:tcPr>
            <w:tcW w:w="9663" w:type="dxa"/>
            <w:gridSpan w:val="2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123F30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123F30" w:rsidRPr="00123F30" w:rsidTr="00123F30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123F30" w:rsidRPr="00123F30" w:rsidRDefault="00123F30" w:rsidP="00123F30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Poznanie budowy i czynności komórek oraz tkanek w zakresie podstawowym</w:t>
            </w:r>
          </w:p>
          <w:p w:rsidR="00123F30" w:rsidRPr="00123F30" w:rsidRDefault="00123F30" w:rsidP="00123F30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Poznanie szczegółowej budowy tkanek jamy ustnej ze szczególnym uwzględnieniem budowy i funkcji przyzębia</w:t>
            </w:r>
          </w:p>
          <w:p w:rsidR="00123F30" w:rsidRPr="00123F30" w:rsidRDefault="00123F30" w:rsidP="00123F3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Umiejętność rozpoznania pod mikroskopem podstawowych elementów strukturalnych tworzących komórki i tkanki oraz główne struktury jamy ustnej</w:t>
            </w:r>
          </w:p>
        </w:tc>
      </w:tr>
    </w:tbl>
    <w:p w:rsidR="00123F30" w:rsidRPr="00123F30" w:rsidRDefault="00123F30" w:rsidP="00123F30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161"/>
        <w:gridCol w:w="567"/>
        <w:gridCol w:w="688"/>
        <w:gridCol w:w="2494"/>
      </w:tblGrid>
      <w:tr w:rsidR="00123F30" w:rsidRPr="00123F30" w:rsidTr="00123F30">
        <w:trPr>
          <w:trHeight w:val="312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123F30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ind w:left="356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Wiedza z zakresu biologii komórki na poziomie liceum ogólnokształcącego</w:t>
            </w:r>
          </w:p>
        </w:tc>
      </w:tr>
      <w:tr w:rsidR="00123F30" w:rsidRPr="00123F30" w:rsidTr="00123F30">
        <w:trPr>
          <w:trHeight w:val="344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123F30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123F30" w:rsidRPr="00123F30" w:rsidTr="00123F30">
        <w:trPr>
          <w:trHeight w:val="465"/>
        </w:trPr>
        <w:tc>
          <w:tcPr>
            <w:tcW w:w="2448" w:type="dxa"/>
            <w:gridSpan w:val="3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3544" w:type="dxa"/>
            <w:gridSpan w:val="3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3749" w:type="dxa"/>
            <w:gridSpan w:val="3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123F30" w:rsidRPr="00123F30" w:rsidTr="00123F3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W1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Student na budowę i czynności komórek oraz tkanek w zakresie podstawowym</w:t>
            </w:r>
          </w:p>
        </w:tc>
        <w:tc>
          <w:tcPr>
            <w:tcW w:w="3749" w:type="dxa"/>
            <w:gridSpan w:val="3"/>
            <w:shd w:val="clear" w:color="auto" w:fill="F2F2F2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Absolwent zna elementy budowy histologicznej i podstawowe funkcje komórek i narządów</w:t>
            </w: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123F30">
              <w:rPr>
                <w:rFonts w:ascii="Arial" w:hAnsi="Arial" w:cs="Arial"/>
                <w:sz w:val="20"/>
                <w:szCs w:val="20"/>
              </w:rPr>
              <w:t xml:space="preserve">HS_W07; </w:t>
            </w: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P6S_WG</w:t>
            </w:r>
          </w:p>
        </w:tc>
      </w:tr>
      <w:tr w:rsidR="00123F30" w:rsidRPr="00123F30" w:rsidTr="00123F3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W2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Student zna szczegółową budowę histologiczną tkanek jamy ustnej oraz przyzębia</w:t>
            </w:r>
          </w:p>
        </w:tc>
        <w:tc>
          <w:tcPr>
            <w:tcW w:w="3749" w:type="dxa"/>
            <w:gridSpan w:val="3"/>
            <w:shd w:val="clear" w:color="auto" w:fill="F2F2F2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Absolwent zna szczegółową budowę anatomiczną i histologiczną elementów składowych jamy ustnej oraz rozwój i funkcje zębów i przyzębia; </w:t>
            </w:r>
            <w:r w:rsidRPr="00123F30">
              <w:rPr>
                <w:rFonts w:ascii="Arial" w:hAnsi="Arial" w:cs="Arial"/>
                <w:color w:val="231F1F"/>
                <w:sz w:val="20"/>
                <w:szCs w:val="20"/>
              </w:rPr>
              <w:t xml:space="preserve">zna fizjologię i patologię układu </w:t>
            </w:r>
            <w:proofErr w:type="spellStart"/>
            <w:r w:rsidRPr="00123F30">
              <w:rPr>
                <w:rFonts w:ascii="Arial" w:hAnsi="Arial" w:cs="Arial"/>
                <w:color w:val="231F1F"/>
                <w:sz w:val="20"/>
                <w:szCs w:val="20"/>
              </w:rPr>
              <w:t>stomatognatycznego</w:t>
            </w:r>
            <w:proofErr w:type="spellEnd"/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123F30" w:rsidRPr="00123F30" w:rsidRDefault="00123F30" w:rsidP="00123F30">
            <w:pPr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123F3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HS_W08; P6S_WG</w:t>
            </w:r>
          </w:p>
        </w:tc>
      </w:tr>
      <w:tr w:rsidR="00123F30" w:rsidRPr="00123F30" w:rsidTr="00123F3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W3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Student zna szczegółową budowę histologiczną i rozwój zębów </w:t>
            </w:r>
          </w:p>
        </w:tc>
        <w:tc>
          <w:tcPr>
            <w:tcW w:w="3749" w:type="dxa"/>
            <w:gridSpan w:val="3"/>
            <w:shd w:val="clear" w:color="auto" w:fill="F2F2F2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jw.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HS_W08; P6S_WG</w:t>
            </w:r>
          </w:p>
        </w:tc>
      </w:tr>
      <w:tr w:rsidR="00123F30" w:rsidRPr="00123F30" w:rsidTr="00123F3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U1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Student potrafi rozpoznać pod mikroskopem podstawowe elementy strukturalne tworzące komórki i tkanki </w:t>
            </w:r>
          </w:p>
        </w:tc>
        <w:tc>
          <w:tcPr>
            <w:tcW w:w="3749" w:type="dxa"/>
            <w:gridSpan w:val="3"/>
            <w:shd w:val="clear" w:color="auto" w:fill="F2F2F2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Absolwent potrafi posługiwać się sprzętem i aparaturą stosowanymi w zakresie właściwym dla programu kształcenia </w:t>
            </w:r>
          </w:p>
          <w:p w:rsidR="00123F30" w:rsidRPr="00123F30" w:rsidRDefault="00123F30" w:rsidP="00123F30">
            <w:pPr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123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HS_U01; </w:t>
            </w:r>
            <w:bookmarkStart w:id="0" w:name="OLE_LINK3"/>
            <w:bookmarkStart w:id="1" w:name="OLE_LINK4"/>
            <w:r w:rsidRPr="00123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P6S_UW</w:t>
            </w:r>
            <w:bookmarkEnd w:id="0"/>
            <w:bookmarkEnd w:id="1"/>
          </w:p>
        </w:tc>
      </w:tr>
      <w:tr w:rsidR="00123F30" w:rsidRPr="00123F30" w:rsidTr="00123F3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U2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Student potrafi rozpoznać pod mikroskopem główne struktury jamy ustnej i przyzębia</w:t>
            </w:r>
          </w:p>
        </w:tc>
        <w:tc>
          <w:tcPr>
            <w:tcW w:w="3749" w:type="dxa"/>
            <w:gridSpan w:val="3"/>
            <w:shd w:val="clear" w:color="auto" w:fill="F2F2F2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jw.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HS_U01; </w:t>
            </w:r>
            <w:r w:rsidRPr="00123F30">
              <w:rPr>
                <w:rFonts w:ascii="Arial" w:hAnsi="Arial" w:cs="Arial"/>
                <w:bCs/>
                <w:sz w:val="20"/>
                <w:szCs w:val="20"/>
              </w:rPr>
              <w:t>P6S_UW</w:t>
            </w:r>
          </w:p>
        </w:tc>
      </w:tr>
      <w:tr w:rsidR="00123F30" w:rsidRPr="00123F30" w:rsidTr="00123F30">
        <w:trPr>
          <w:trHeight w:val="401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123F30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123F30" w:rsidRPr="00123F30" w:rsidTr="00234A05">
        <w:trPr>
          <w:trHeight w:val="438"/>
        </w:trPr>
        <w:tc>
          <w:tcPr>
            <w:tcW w:w="2415" w:type="dxa"/>
            <w:gridSpan w:val="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23F30" w:rsidRPr="00123F30" w:rsidTr="00123F30">
        <w:trPr>
          <w:trHeight w:val="70"/>
        </w:trPr>
        <w:tc>
          <w:tcPr>
            <w:tcW w:w="2415" w:type="dxa"/>
            <w:gridSpan w:val="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123F30" w:rsidRPr="00123F30" w:rsidTr="00123F30">
        <w:trPr>
          <w:trHeight w:val="70"/>
        </w:trPr>
        <w:tc>
          <w:tcPr>
            <w:tcW w:w="2415" w:type="dxa"/>
            <w:gridSpan w:val="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123F30" w:rsidRPr="00123F30" w:rsidTr="00123F30">
        <w:trPr>
          <w:trHeight w:val="70"/>
        </w:trPr>
        <w:tc>
          <w:tcPr>
            <w:tcW w:w="2415" w:type="dxa"/>
            <w:gridSpan w:val="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94" w:type="dxa"/>
            <w:vAlign w:val="center"/>
          </w:tcPr>
          <w:p w:rsidR="00123F30" w:rsidRPr="00123F30" w:rsidRDefault="00123F30" w:rsidP="00123F3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123F30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Wykłady (po 2 godziny):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Wykład 1 Komórka, tkanka, narząd. Klasyfikacja tkanek – W1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Wykład 2 Tkanki łączne – W1, W2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 xml:space="preserve">Wykład 3 Tkanka kostna, </w:t>
            </w:r>
            <w:proofErr w:type="spellStart"/>
            <w:r w:rsidRPr="00123F30">
              <w:rPr>
                <w:rFonts w:ascii="Arial" w:hAnsi="Arial" w:cs="Arial"/>
                <w:b/>
                <w:sz w:val="20"/>
                <w:szCs w:val="20"/>
              </w:rPr>
              <w:t>kościotworzenie</w:t>
            </w:r>
            <w:proofErr w:type="spellEnd"/>
            <w:r w:rsidRPr="00123F30">
              <w:rPr>
                <w:rFonts w:ascii="Arial" w:hAnsi="Arial" w:cs="Arial"/>
                <w:b/>
                <w:sz w:val="20"/>
                <w:szCs w:val="20"/>
              </w:rPr>
              <w:t xml:space="preserve"> – W1,W2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Wykład 4 Budowa i rozwój zęba – W3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Wykład 5 Budowa i funkcja tkanek przyzębia – W2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Seminaria (po 2 godziny):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Seminarium 1 Tkanki nabłonkowe jamy ustnej, warg, skóry – W1, W2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 xml:space="preserve">Seminarium 2 Tkanki gruczołowe; ślinianki, gruczoły </w:t>
            </w:r>
            <w:proofErr w:type="spellStart"/>
            <w:r w:rsidRPr="00123F30">
              <w:rPr>
                <w:rFonts w:ascii="Arial" w:hAnsi="Arial" w:cs="Arial"/>
                <w:b/>
                <w:sz w:val="20"/>
                <w:szCs w:val="20"/>
              </w:rPr>
              <w:t>endokrynowe</w:t>
            </w:r>
            <w:proofErr w:type="spellEnd"/>
            <w:r w:rsidRPr="00123F30">
              <w:rPr>
                <w:rFonts w:ascii="Arial" w:hAnsi="Arial" w:cs="Arial"/>
                <w:b/>
                <w:sz w:val="20"/>
                <w:szCs w:val="20"/>
              </w:rPr>
              <w:t xml:space="preserve"> – W1, W2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Seminarium 3 Tkanki łączne; kość wyrostka zębodołowego, przyzębie – W1, W2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Seminarium 4 Budowa tkanek zęba i jego rozwój –W3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Seminarium 5 Krew, tkanka limfatyczna, podstawy odpowiedzi odpornościowej – W1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Ćwiczenia (po 2 godziny):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Ćwiczenie 1Tkanka nabłonkowa; preparaty brodawek języka, rogówki, tchawicy, skóry owłosionej – W1, W2, U1, U2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Ćwiczenie 2 Gruczoły; preparaty ślinianek, trzustki, tarczycy, nadnercza – W1, W2, U1, U2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 xml:space="preserve">Ćwiczenie 3 </w:t>
            </w:r>
            <w:proofErr w:type="spellStart"/>
            <w:r w:rsidRPr="00123F30">
              <w:rPr>
                <w:rFonts w:ascii="Arial" w:hAnsi="Arial" w:cs="Arial"/>
                <w:b/>
                <w:sz w:val="20"/>
                <w:szCs w:val="20"/>
              </w:rPr>
              <w:t>Kościotworzenie</w:t>
            </w:r>
            <w:proofErr w:type="spellEnd"/>
            <w:r w:rsidRPr="00123F30">
              <w:rPr>
                <w:rFonts w:ascii="Arial" w:hAnsi="Arial" w:cs="Arial"/>
                <w:b/>
                <w:sz w:val="20"/>
                <w:szCs w:val="20"/>
              </w:rPr>
              <w:t xml:space="preserve">, wyrostek zębodołowy; preparaty kości odwapnionej, powstawania </w:t>
            </w:r>
            <w:r w:rsidRPr="00123F30">
              <w:rPr>
                <w:rFonts w:ascii="Arial" w:hAnsi="Arial" w:cs="Arial"/>
                <w:b/>
                <w:sz w:val="20"/>
                <w:szCs w:val="20"/>
              </w:rPr>
              <w:lastRenderedPageBreak/>
              <w:t>kości na podłożu chrzęstnym, umocowania zęba w kości wyrostka zębodołowego – W1, W2, W3, U1, U2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Ćwiczenie 4 Budowa i rozwój zęba; preparaty szlifu zębiny, rozwoju zęba, dziąsła – W3,U2</w:t>
            </w:r>
          </w:p>
          <w:p w:rsidR="00123F30" w:rsidRPr="00123F30" w:rsidRDefault="00123F30" w:rsidP="00123F30">
            <w:pPr>
              <w:rPr>
                <w:b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sz w:val="20"/>
                <w:szCs w:val="20"/>
              </w:rPr>
              <w:t>Ćwiczenie 5 Układ limfatyczny; preparaty węzła chłonnego, migdałka podniebiennego, śledziony, rozmazu krwi obwodowej W1, U1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123F30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123F30" w:rsidRPr="00123F30" w:rsidTr="00123F30">
        <w:trPr>
          <w:trHeight w:val="465"/>
        </w:trPr>
        <w:tc>
          <w:tcPr>
            <w:tcW w:w="1610" w:type="dxa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23F30" w:rsidRPr="00123F30" w:rsidTr="00123F3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W1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kolokwium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2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123F30" w:rsidRPr="00123F30" w:rsidTr="00123F3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W2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kolokwium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2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123F30" w:rsidRPr="00123F30" w:rsidTr="00123F3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W3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kolokwium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2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123F30" w:rsidRPr="00123F30" w:rsidTr="00123F3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zaliczenie na podstawie: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- merytorycznego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przygotowania do zajęć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(kartkówka testowa, odpowiedzi ustne)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- poprawnie wykonanych i opisanych rysunków preparatów</w:t>
            </w:r>
          </w:p>
        </w:tc>
        <w:tc>
          <w:tcPr>
            <w:tcW w:w="3182" w:type="dxa"/>
            <w:gridSpan w:val="2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60% prawidłowych odpowiedzi i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85% prawidłowych opisów</w:t>
            </w:r>
          </w:p>
        </w:tc>
      </w:tr>
      <w:tr w:rsidR="00123F30" w:rsidRPr="00123F30" w:rsidTr="00123F3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U2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zaliczenie na podstawie: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- merytorycznego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 xml:space="preserve">przygotowania do zajęć 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(kartkówka testowa, odpowiedzi ustne)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- poprawnie wykonanych i opisanych rysunków preparatów</w:t>
            </w:r>
          </w:p>
        </w:tc>
        <w:tc>
          <w:tcPr>
            <w:tcW w:w="3182" w:type="dxa"/>
            <w:gridSpan w:val="2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60% prawidłowych odpowiedzi i</w:t>
            </w:r>
          </w:p>
          <w:p w:rsidR="00123F30" w:rsidRPr="00123F30" w:rsidRDefault="00123F30" w:rsidP="00123F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sz w:val="20"/>
                <w:szCs w:val="20"/>
              </w:rPr>
              <w:t>85% prawidłowych opisów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123F30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123F30" w:rsidRPr="00123F30" w:rsidRDefault="00123F30" w:rsidP="00123F30">
            <w:pPr>
              <w:rPr>
                <w:rFonts w:ascii="Arial" w:hAnsi="Arial" w:cs="Arial"/>
                <w:b/>
                <w:bCs/>
              </w:rPr>
            </w:pPr>
            <w:r w:rsidRPr="00123F30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123F30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123F30">
              <w:rPr>
                <w:rFonts w:ascii="Arial" w:hAnsi="Arial" w:cs="Arial"/>
                <w:b/>
                <w:bCs/>
                <w:sz w:val="20"/>
              </w:rPr>
              <w:t>kolokwium testowe zaliczające przedmiot</w:t>
            </w:r>
          </w:p>
        </w:tc>
      </w:tr>
      <w:tr w:rsidR="00123F30" w:rsidRPr="00123F30" w:rsidTr="00123F30">
        <w:trPr>
          <w:trHeight w:val="70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23F30" w:rsidRPr="00123F30" w:rsidTr="00123F30">
        <w:trPr>
          <w:trHeight w:val="465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Poniżej 60% prawidłowych odpowiedzi</w:t>
            </w:r>
          </w:p>
        </w:tc>
      </w:tr>
      <w:tr w:rsidR="00123F30" w:rsidRPr="00123F30" w:rsidTr="00123F30">
        <w:trPr>
          <w:trHeight w:val="70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 w:val="restart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W zależności od rozkładu statystycznego wyników</w:t>
            </w:r>
          </w:p>
        </w:tc>
      </w:tr>
      <w:tr w:rsidR="00123F30" w:rsidRPr="00123F30" w:rsidTr="00123F30">
        <w:trPr>
          <w:trHeight w:val="465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123F30" w:rsidRPr="00123F30" w:rsidTr="00123F30">
        <w:trPr>
          <w:trHeight w:val="70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123F30" w:rsidRPr="00123F30" w:rsidTr="00123F30">
        <w:trPr>
          <w:trHeight w:val="70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123F30" w:rsidRPr="00123F30" w:rsidTr="00123F30">
        <w:trPr>
          <w:trHeight w:val="70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123F3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123F30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23F30" w:rsidRPr="00123F30" w:rsidTr="00234A05">
        <w:trPr>
          <w:trHeight w:val="567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123F30" w:rsidRPr="00123F30" w:rsidRDefault="00123F30" w:rsidP="00123F30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3F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Skrypt pod redakcją J. </w:t>
            </w:r>
            <w:proofErr w:type="spellStart"/>
            <w:r w:rsidRPr="00123F30">
              <w:rPr>
                <w:rFonts w:ascii="Arial" w:hAnsi="Arial" w:cs="Arial"/>
                <w:sz w:val="20"/>
                <w:szCs w:val="20"/>
                <w:lang w:eastAsia="en-US"/>
              </w:rPr>
              <w:t>Godlewskiej-Jędrzejczyk</w:t>
            </w:r>
            <w:proofErr w:type="spellEnd"/>
            <w:r w:rsidRPr="00123F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S. </w:t>
            </w:r>
            <w:proofErr w:type="spellStart"/>
            <w:r w:rsidRPr="00123F30">
              <w:rPr>
                <w:rFonts w:ascii="Arial" w:hAnsi="Arial" w:cs="Arial"/>
                <w:sz w:val="20"/>
                <w:szCs w:val="20"/>
                <w:lang w:eastAsia="en-US"/>
              </w:rPr>
              <w:t>Moskalewskiego</w:t>
            </w:r>
            <w:proofErr w:type="spellEnd"/>
            <w:r w:rsidRPr="00123F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„Podstawy Histologii i Embriologii” przeznaczony dla Studentów Wydziału Lekarsko-Dentystycznego, Oficyna Wydawnicza WUM, najnowsze wydanie</w:t>
            </w:r>
          </w:p>
          <w:p w:rsidR="00123F30" w:rsidRPr="00123F30" w:rsidRDefault="00123F30" w:rsidP="00123F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123F30" w:rsidRPr="00123F30" w:rsidRDefault="00123F30" w:rsidP="00123F30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3F3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Z. Kmieć „Histologia i cytofizjologia zęba i jamy ustnej”, wyd. </w:t>
            </w:r>
            <w:proofErr w:type="spellStart"/>
            <w:r w:rsidRPr="00123F30">
              <w:rPr>
                <w:rFonts w:ascii="Arial" w:hAnsi="Arial" w:cs="Arial"/>
                <w:sz w:val="20"/>
                <w:szCs w:val="20"/>
                <w:lang w:eastAsia="en-US"/>
              </w:rPr>
              <w:t>Elsevier</w:t>
            </w:r>
            <w:proofErr w:type="spellEnd"/>
            <w:r w:rsidRPr="00123F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Urban &amp;Partner, Wrocław, najnowsze wydanie </w:t>
            </w:r>
          </w:p>
        </w:tc>
      </w:tr>
      <w:tr w:rsidR="00123F30" w:rsidRPr="00123F30" w:rsidTr="00234A05">
        <w:trPr>
          <w:trHeight w:val="546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123F30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123F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3F30" w:rsidRPr="00123F30" w:rsidTr="00123F30">
        <w:trPr>
          <w:trHeight w:val="465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23F30" w:rsidRPr="00123F30" w:rsidTr="00123F30">
        <w:trPr>
          <w:trHeight w:val="70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123F30" w:rsidRPr="00123F30" w:rsidTr="00123F30">
        <w:trPr>
          <w:trHeight w:val="465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23F3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23F30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123F30" w:rsidRPr="00123F30" w:rsidTr="00123F30">
        <w:trPr>
          <w:trHeight w:val="465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23F3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23F30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123F30" w:rsidRPr="00123F30" w:rsidTr="00123F30">
        <w:trPr>
          <w:trHeight w:val="465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23F3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23F30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123F30" w:rsidRPr="00123F30" w:rsidTr="00123F30">
        <w:trPr>
          <w:trHeight w:val="70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  <w:r w:rsidRPr="00123F30">
              <w:rPr>
                <w:rFonts w:ascii="Arial" w:hAnsi="Arial" w:cs="Arial"/>
                <w:i/>
                <w:color w:val="7F7F7F"/>
                <w:sz w:val="18"/>
                <w:szCs w:val="20"/>
              </w:rPr>
              <w:t>.</w:t>
            </w:r>
          </w:p>
        </w:tc>
      </w:tr>
      <w:tr w:rsidR="00123F30" w:rsidRPr="00123F30" w:rsidTr="00123F30">
        <w:trPr>
          <w:trHeight w:val="70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ind w:left="-8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23F30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123F30" w:rsidRPr="00123F30" w:rsidTr="00123F30">
        <w:trPr>
          <w:trHeight w:val="70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123F30">
              <w:rPr>
                <w:rFonts w:ascii="Arial" w:hAnsi="Arial" w:cs="Arial"/>
                <w:b/>
                <w:sz w:val="18"/>
                <w:szCs w:val="16"/>
              </w:rPr>
              <w:t>0,68</w:t>
            </w:r>
          </w:p>
        </w:tc>
      </w:tr>
      <w:tr w:rsidR="00123F30" w:rsidRPr="00123F30" w:rsidTr="00123F30">
        <w:trPr>
          <w:trHeight w:val="70"/>
        </w:trPr>
        <w:tc>
          <w:tcPr>
            <w:tcW w:w="4831" w:type="dxa"/>
            <w:gridSpan w:val="5"/>
            <w:vAlign w:val="center"/>
          </w:tcPr>
          <w:p w:rsidR="00123F30" w:rsidRPr="00123F30" w:rsidRDefault="00123F30" w:rsidP="00123F3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3F30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123F30" w:rsidRPr="00123F30" w:rsidRDefault="00123F30" w:rsidP="00123F3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vAlign w:val="center"/>
          </w:tcPr>
          <w:p w:rsidR="00123F30" w:rsidRPr="00123F30" w:rsidRDefault="00123F30" w:rsidP="00123F30">
            <w:pPr>
              <w:spacing w:before="120" w:after="120"/>
              <w:ind w:left="-22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23F3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vAlign w:val="center"/>
          </w:tcPr>
          <w:p w:rsidR="00123F30" w:rsidRPr="00123F30" w:rsidRDefault="00123F30" w:rsidP="00123F30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123F30">
              <w:rPr>
                <w:rFonts w:ascii="Arial" w:hAnsi="Arial" w:cs="Arial"/>
                <w:b/>
              </w:rPr>
              <w:t>Informacje dodatkowe</w:t>
            </w:r>
            <w:r w:rsidRPr="00123F3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23F30" w:rsidRPr="00123F30" w:rsidTr="00123F30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Seminaria i ćwiczenia odbywają się w dużej sali mikroskopowej budynku </w:t>
            </w: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Centrum Biostruktury, </w:t>
            </w:r>
          </w:p>
          <w:p w:rsidR="00123F30" w:rsidRPr="00123F30" w:rsidRDefault="00123F30" w:rsidP="00123F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3F30">
              <w:rPr>
                <w:rFonts w:ascii="Arial" w:hAnsi="Arial" w:cs="Arial"/>
                <w:bCs/>
                <w:iCs/>
                <w:sz w:val="20"/>
                <w:szCs w:val="20"/>
              </w:rPr>
              <w:t>ul. Chałubińskiego 5, w Warszawie.</w:t>
            </w:r>
          </w:p>
          <w:p w:rsidR="00123F30" w:rsidRPr="00123F30" w:rsidRDefault="00123F30" w:rsidP="00123F30"/>
          <w:p w:rsidR="00123F30" w:rsidRPr="00123F30" w:rsidRDefault="00123F30" w:rsidP="00123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sz w:val="20"/>
                <w:szCs w:val="20"/>
              </w:rPr>
              <w:t>Regulamin zajęć z Histologii z Embriologią i podstawy immunologii  dla studentów Higieny stomatologicznej – 2017/2018</w:t>
            </w:r>
          </w:p>
          <w:p w:rsidR="00123F30" w:rsidRPr="00123F30" w:rsidRDefault="00123F30" w:rsidP="00123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3F30" w:rsidRPr="00123F30" w:rsidRDefault="00123F30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sz w:val="20"/>
                <w:szCs w:val="20"/>
              </w:rPr>
              <w:t>Organizacja zajęć</w:t>
            </w:r>
          </w:p>
          <w:p w:rsidR="00123F30" w:rsidRPr="00123F30" w:rsidRDefault="00123F30" w:rsidP="00123F30">
            <w:pPr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Nauczanie Histologii z Embriologią i podstaw immunologii odbywa się w formie ćwiczeń, seminariów i wykładów. </w:t>
            </w:r>
          </w:p>
          <w:p w:rsidR="00123F30" w:rsidRPr="00123F30" w:rsidRDefault="00123F30" w:rsidP="00123F30">
            <w:pPr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Obecność na wykładach, ćwiczeniach i seminariach jest obowiązkowa. Spóźnienia przekraczające 15 minut będą traktowane jak nieobecność.</w:t>
            </w:r>
          </w:p>
          <w:p w:rsidR="00123F30" w:rsidRPr="00123F30" w:rsidRDefault="00123F30" w:rsidP="00123F30">
            <w:pPr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Studenci przystępują do zajęć przygotowani merytorycznie. Zakres materiału objętego ćwiczeniem jest podany w „Programie Zajęć”. Przygotowanie studentów do zajęć jest sprawdzane przez asystenta.</w:t>
            </w:r>
          </w:p>
          <w:p w:rsidR="00123F30" w:rsidRPr="00123F30" w:rsidRDefault="00123F30" w:rsidP="00123F30">
            <w:pPr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W trakcie ćwiczeń studenci omawiają z asystentem zagadnienia objęte tematem ćwiczenia oraz oglądają preparaty mikroskopowe. Obrazy tkanek i narządów oglądanych pod mikroskopem należy narysować i opisać w zeszycie.</w:t>
            </w:r>
          </w:p>
          <w:p w:rsidR="00123F30" w:rsidRPr="00123F30" w:rsidRDefault="00123F30" w:rsidP="00123F30">
            <w:pPr>
              <w:numPr>
                <w:ilvl w:val="0"/>
                <w:numId w:val="4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Mikroskopy są wypożyczane pod zastaw legitymacji studenckiej. Wynoszenie z </w:t>
            </w:r>
            <w:proofErr w:type="spellStart"/>
            <w:r w:rsidRPr="00123F30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123F30">
              <w:rPr>
                <w:rFonts w:ascii="Arial" w:hAnsi="Arial" w:cs="Arial"/>
                <w:sz w:val="20"/>
                <w:szCs w:val="20"/>
              </w:rPr>
              <w:t xml:space="preserve"> ćwiczeniowych preparatów, mikroskopów lub ich części jest zabronione.</w:t>
            </w:r>
          </w:p>
          <w:p w:rsidR="00123F30" w:rsidRPr="00123F30" w:rsidRDefault="00123F30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sz w:val="20"/>
                <w:szCs w:val="20"/>
              </w:rPr>
              <w:t>Zaliczenie zajęć</w:t>
            </w:r>
          </w:p>
          <w:p w:rsidR="00123F30" w:rsidRPr="00123F30" w:rsidRDefault="00123F30" w:rsidP="00123F30">
            <w:pPr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Warunkiem zaliczenia przedmiotu jest udział w wykładach, seminariach i ćwiczeniach oraz zaliczenie wszystkich ćwiczeń.</w:t>
            </w:r>
          </w:p>
          <w:p w:rsidR="00123F30" w:rsidRPr="00123F30" w:rsidRDefault="00123F30" w:rsidP="00123F30">
            <w:pPr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Warunkiem zaliczenia ćwiczenia jest uzyskanie pozytywnej oceny ze znajomości materiału przewidzianego na dane ćwiczenie oraz wykonanie rysunków preparatów i ich poprawne opisanie.</w:t>
            </w:r>
          </w:p>
          <w:p w:rsidR="00123F30" w:rsidRPr="00123F30" w:rsidRDefault="00123F30" w:rsidP="00123F30">
            <w:pPr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Dni, w których wyznaczono terminy  ćwiczeń i kolokwiów są dniami zajęć obowiązkowych.</w:t>
            </w:r>
          </w:p>
          <w:p w:rsidR="00123F30" w:rsidRPr="00123F30" w:rsidRDefault="00123F30" w:rsidP="00123F30">
            <w:pPr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lastRenderedPageBreak/>
              <w:t>Dopuszcza się nieobecność na 1 wykładzie i 1 ćwiczeniu. Większa liczba nieobecności powoduje niezaliczenie semestru i niedopuszczenie do kolokwium bez względu na powód nieobecności.</w:t>
            </w:r>
          </w:p>
          <w:p w:rsidR="00123F30" w:rsidRPr="00123F30" w:rsidRDefault="00123F30" w:rsidP="00123F30">
            <w:pPr>
              <w:numPr>
                <w:ilvl w:val="0"/>
                <w:numId w:val="4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Ćwiczenia niezaliczone z powodu nieobecności lub nieprzygotowania do zajęć należy zaliczyć w formie ustalonej z prowadzącym ćwiczenia nie później niż na 7 dni przed kolokwium. Dotyczy to również zajęć odwołanych przez Władze Uczelni.</w:t>
            </w:r>
          </w:p>
          <w:p w:rsidR="00123F30" w:rsidRPr="00123F30" w:rsidRDefault="00123F30" w:rsidP="00123F30">
            <w:pPr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b/>
                <w:bCs/>
                <w:sz w:val="20"/>
                <w:szCs w:val="20"/>
              </w:rPr>
              <w:t>Zaliczenie przedmiotu (kolokwium na prawach egzaminu)</w:t>
            </w:r>
          </w:p>
          <w:p w:rsidR="00123F30" w:rsidRPr="00123F30" w:rsidRDefault="00123F30" w:rsidP="00123F30">
            <w:pPr>
              <w:numPr>
                <w:ilvl w:val="0"/>
                <w:numId w:val="4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Warunkiem dopuszczenia do kolokwium jest udział w wykładach, seminariach i ćwiczeniach oraz zaliczenie wszystkich ćwiczeń.</w:t>
            </w:r>
          </w:p>
          <w:p w:rsidR="00123F30" w:rsidRPr="00123F30" w:rsidRDefault="00123F30" w:rsidP="00123F30">
            <w:pPr>
              <w:numPr>
                <w:ilvl w:val="0"/>
                <w:numId w:val="4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Kolokwia w pierwszym i drugim terminie mają formę testów. Testy kolokwialne są złożone z 50 pytań.</w:t>
            </w:r>
          </w:p>
          <w:p w:rsidR="00123F30" w:rsidRPr="00123F30" w:rsidRDefault="00123F30" w:rsidP="00123F30">
            <w:pPr>
              <w:numPr>
                <w:ilvl w:val="0"/>
                <w:numId w:val="4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Kryteria zaliczenia kolokwium ustalane są przez Kierownika Katedry po przeprowadzeniu testu, przy czym zakłada się, że nie są one niższe niż:</w:t>
            </w:r>
          </w:p>
          <w:p w:rsidR="00123F30" w:rsidRPr="00123F30" w:rsidRDefault="00123F30" w:rsidP="00123F30">
            <w:pPr>
              <w:numPr>
                <w:ilvl w:val="1"/>
                <w:numId w:val="4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60% prawidłowych odpowiedzi w teście ogółem.</w:t>
            </w:r>
          </w:p>
          <w:p w:rsidR="00123F30" w:rsidRPr="00123F30" w:rsidRDefault="00123F30" w:rsidP="00123F30">
            <w:pPr>
              <w:numPr>
                <w:ilvl w:val="0"/>
                <w:numId w:val="4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Zastrzeżenia dotyczące pytań zawartych w teście należy składać drogą elektroniczną (e-mail) na adres Katery w dniu przeprowadzenia testu. </w:t>
            </w:r>
          </w:p>
          <w:p w:rsidR="00123F30" w:rsidRPr="00123F30" w:rsidRDefault="00123F30" w:rsidP="00123F30">
            <w:pPr>
              <w:numPr>
                <w:ilvl w:val="0"/>
                <w:numId w:val="4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W przypadku nieobecności na kolokwium spowodowanej przyczynami zdrowotnymi, student zobowiązany jest dostarczyć zwolnienie lekarskie w ciągu trzech dni roboczych od dnia wyznaczonego kolokwium, pod rygorem wpisania oceny niedostatecznej.</w:t>
            </w:r>
          </w:p>
          <w:p w:rsidR="00123F30" w:rsidRPr="00123F30" w:rsidRDefault="00123F30" w:rsidP="00123F30">
            <w:pPr>
              <w:numPr>
                <w:ilvl w:val="0"/>
                <w:numId w:val="4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 xml:space="preserve">Kolokwium zaliczeniowe można zdawać dwukrotnie. W razie niezaliczenia kolokwium poprawkowego, na wniosek studenta dziekan </w:t>
            </w:r>
            <w:r w:rsidRPr="00123F30">
              <w:rPr>
                <w:rFonts w:ascii="Arial" w:hAnsi="Arial" w:cs="Arial"/>
                <w:sz w:val="20"/>
                <w:szCs w:val="20"/>
                <w:u w:val="single"/>
              </w:rPr>
              <w:t>może</w:t>
            </w:r>
            <w:r w:rsidRPr="00123F30">
              <w:rPr>
                <w:rFonts w:ascii="Arial" w:hAnsi="Arial" w:cs="Arial"/>
                <w:sz w:val="20"/>
                <w:szCs w:val="20"/>
              </w:rPr>
              <w:t xml:space="preserve"> wyznaczyć kolokwium w terminie komisyjnym.</w:t>
            </w:r>
          </w:p>
          <w:p w:rsidR="00123F30" w:rsidRPr="00123F30" w:rsidRDefault="00123F30" w:rsidP="00123F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Stanowisko Katedry w sprawie ściągania</w:t>
            </w:r>
          </w:p>
          <w:p w:rsidR="00123F30" w:rsidRPr="00123F30" w:rsidRDefault="00123F30" w:rsidP="00123F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Ściąganie na egzaminach i kolokwiach jest naruszeniem zasad etyki oraz Regulaminu Studiów WUM. Osoby aktywnie i biernie uczestniczące w tym procederze będą karane usunięciem z egzaminu z oceną niedostateczną. Dodatkowo Zakład wdroży postępowanie dyscyplinarne wobec osób ściągających.</w:t>
            </w:r>
          </w:p>
          <w:p w:rsidR="00123F30" w:rsidRPr="00123F30" w:rsidRDefault="00123F30" w:rsidP="00123F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Osoby aktywnie ściągające to osoby, które odpisują wyniki od innych Studentów, bądź korzystające w czasie egzaminu z niedozwolonych notatek lub urządzeń elektronicznych służących do komunikowania się lub do przechowywania danych. Wnoszenie takich urządzeń na egzaminy jest zabronione.</w:t>
            </w:r>
          </w:p>
          <w:p w:rsidR="00123F30" w:rsidRPr="00123F30" w:rsidRDefault="00123F30" w:rsidP="00123F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Poprzez bierny udział w ściąganiu rozumie się ułatwianie odpisywania własnych odpowiedzi innym uczestnikom egzaminu. Student jest zatem zobowiązany dochować należytej staranności, aby uniemożliwić innym odpisywanie swoich odpowiedzi.</w:t>
            </w:r>
          </w:p>
          <w:p w:rsidR="00123F30" w:rsidRPr="00123F30" w:rsidRDefault="00123F30" w:rsidP="00123F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Kierownik Katedry obliguje Studentów i Egzaminatorów do ścisłego przestrzegania tych zasad.</w:t>
            </w:r>
          </w:p>
          <w:p w:rsidR="00123F30" w:rsidRPr="00123F30" w:rsidRDefault="00123F30" w:rsidP="00123F3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Stanowisko Katedry w sprawie formy zaliczenia przedmiotu</w:t>
            </w:r>
          </w:p>
          <w:p w:rsidR="00123F30" w:rsidRPr="00123F30" w:rsidRDefault="00123F30" w:rsidP="00123F30">
            <w:pPr>
              <w:spacing w:after="200" w:line="276" w:lineRule="auto"/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123F30">
              <w:rPr>
                <w:rFonts w:ascii="Arial" w:hAnsi="Arial" w:cs="Arial"/>
                <w:sz w:val="20"/>
                <w:szCs w:val="20"/>
              </w:rPr>
              <w:t>Studenci, dla których język polski jest językiem obcym podlegają takim samym kryteriom oceny, co studenci polskojęzyczni i zdają kolokwia i egzamin w formie testu.</w:t>
            </w:r>
          </w:p>
        </w:tc>
      </w:tr>
    </w:tbl>
    <w:p w:rsidR="00123F30" w:rsidRDefault="00123F30"/>
    <w:p w:rsidR="00043464" w:rsidRDefault="00043464"/>
    <w:p w:rsidR="00043464" w:rsidRDefault="00043464"/>
    <w:p w:rsidR="00043464" w:rsidRDefault="00043464"/>
    <w:p w:rsidR="00043464" w:rsidRDefault="00043464"/>
    <w:p w:rsidR="00043464" w:rsidRDefault="00043464"/>
    <w:p w:rsidR="001B2260" w:rsidRDefault="001B2260"/>
    <w:tbl>
      <w:tblPr>
        <w:tblW w:w="972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2305"/>
        <w:gridCol w:w="44"/>
        <w:gridCol w:w="64"/>
        <w:gridCol w:w="1496"/>
        <w:gridCol w:w="567"/>
        <w:gridCol w:w="354"/>
        <w:gridCol w:w="15"/>
        <w:gridCol w:w="1570"/>
        <w:gridCol w:w="754"/>
        <w:gridCol w:w="77"/>
        <w:gridCol w:w="2446"/>
        <w:gridCol w:w="28"/>
      </w:tblGrid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autoSpaceDE w:val="0"/>
              <w:spacing w:before="120" w:after="120"/>
              <w:ind w:left="357" w:hanging="357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</w:rPr>
              <w:t>Nazwa Wydziału: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lang w:eastAsia="ar-SA"/>
              </w:rPr>
            </w:pPr>
            <w:r>
              <w:rPr>
                <w:bCs/>
                <w:iCs/>
                <w:color w:val="000000"/>
              </w:rPr>
              <w:t>Wydział Lekarsko-Dentystyczny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t>Program kształcenia: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Kierunek:  zdrowie publiczne</w:t>
            </w:r>
          </w:p>
          <w:p w:rsidR="001B2260" w:rsidRDefault="001B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Specjalność:  HIGIENA STOMATOLOGICZNA</w:t>
            </w:r>
          </w:p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studia I stopnia, profil </w:t>
            </w: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>, studia stacjonarne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t>Rok akademicki: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color w:val="000000"/>
              </w:rPr>
              <w:t>2017/2018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</w:rPr>
              <w:t>Nazwa modułu/ przedmiotu: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jc w:val="both"/>
              <w:rPr>
                <w:b/>
                <w:lang w:eastAsia="ar-SA"/>
              </w:rPr>
            </w:pPr>
            <w:r>
              <w:rPr>
                <w:b/>
                <w:bCs/>
                <w:iCs/>
                <w:color w:val="000000"/>
              </w:rPr>
              <w:t>Informatyka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t>Kod przedmiotu: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35399</w:t>
            </w:r>
          </w:p>
        </w:tc>
      </w:tr>
      <w:tr w:rsidR="001B2260" w:rsidRP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t>Jednostki prowadzące kształcenie: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 xml:space="preserve">Zakład Informatyki Medycznej i </w:t>
            </w:r>
            <w:proofErr w:type="spellStart"/>
            <w:r>
              <w:rPr>
                <w:bCs/>
                <w:iCs/>
                <w:color w:val="000000"/>
              </w:rPr>
              <w:t>Telemedycyny</w:t>
            </w:r>
            <w:proofErr w:type="spellEnd"/>
          </w:p>
          <w:p w:rsidR="001B2260" w:rsidRDefault="001B226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Ul. Banacha 1a, 02-097 Warszawa, CSK blok E, II piętro</w:t>
            </w:r>
          </w:p>
          <w:p w:rsidR="001B2260" w:rsidRDefault="001B2260">
            <w:pPr>
              <w:rPr>
                <w:bCs/>
                <w:iCs/>
                <w:color w:val="000000"/>
                <w:lang w:val="de-DE"/>
              </w:rPr>
            </w:pPr>
            <w:r>
              <w:rPr>
                <w:bCs/>
                <w:iCs/>
                <w:color w:val="000000"/>
                <w:lang w:val="de-DE"/>
              </w:rPr>
              <w:t>Tel. (+48) 22 658 2997</w:t>
            </w:r>
          </w:p>
          <w:p w:rsidR="001B2260" w:rsidRDefault="001B2260">
            <w:pPr>
              <w:suppressAutoHyphens/>
              <w:autoSpaceDE w:val="0"/>
              <w:snapToGrid w:val="0"/>
              <w:rPr>
                <w:lang w:val="de-DE" w:eastAsia="ar-SA"/>
              </w:rPr>
            </w:pPr>
            <w:proofErr w:type="spellStart"/>
            <w:r>
              <w:rPr>
                <w:bCs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bCs/>
                <w:iCs/>
                <w:color w:val="000000"/>
                <w:lang w:val="de-DE"/>
              </w:rPr>
              <w:t>: zimt@wum.edu.pl</w:t>
            </w:r>
          </w:p>
        </w:tc>
      </w:tr>
      <w:tr w:rsidR="001B2260" w:rsidRP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color w:val="000000"/>
                <w:lang w:val="en-US" w:eastAsia="ar-SA"/>
              </w:rPr>
            </w:pPr>
            <w:r>
              <w:t>Kierownik jednostki/jednostek: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spacing w:line="360" w:lineRule="auto"/>
              <w:rPr>
                <w:lang w:val="en-GB" w:eastAsia="ar-SA"/>
              </w:rPr>
            </w:pPr>
            <w:proofErr w:type="spellStart"/>
            <w:r>
              <w:rPr>
                <w:color w:val="000000"/>
                <w:lang w:val="en-GB"/>
              </w:rPr>
              <w:t>dr</w:t>
            </w:r>
            <w:proofErr w:type="spellEnd"/>
            <w:r>
              <w:rPr>
                <w:color w:val="000000"/>
                <w:lang w:val="en-GB"/>
              </w:rPr>
              <w:t xml:space="preserve"> n. med. Andrzej </w:t>
            </w:r>
            <w:proofErr w:type="spellStart"/>
            <w:r>
              <w:rPr>
                <w:color w:val="000000"/>
                <w:lang w:val="en-GB"/>
              </w:rPr>
              <w:t>Cacko</w:t>
            </w:r>
            <w:proofErr w:type="spellEnd"/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t>Rok studiów: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lang w:eastAsia="ar-SA"/>
              </w:rPr>
            </w:pPr>
            <w:r>
              <w:rPr>
                <w:bCs/>
                <w:iCs/>
                <w:color w:val="000000"/>
              </w:rPr>
              <w:t>I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t>Semestr studiów: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lang w:eastAsia="ar-SA"/>
              </w:rPr>
            </w:pPr>
            <w:r>
              <w:rPr>
                <w:bCs/>
                <w:iCs/>
                <w:color w:val="000000"/>
              </w:rPr>
              <w:t>I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t>Typ modułu/przedmiotu (podstawowy, kierunkowy, fakultatywny):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lang w:eastAsia="ar-SA"/>
              </w:rPr>
            </w:pPr>
            <w:r>
              <w:rPr>
                <w:bCs/>
                <w:iCs/>
                <w:color w:val="000000"/>
              </w:rPr>
              <w:t>podstawowy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t>Osoby prowadzące: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autoSpaceDE w:val="0"/>
              <w:autoSpaceDN w:val="0"/>
              <w:adjustRightInd w:val="0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 xml:space="preserve">dr hab. n. med. Wojciech Glinkowski </w:t>
            </w:r>
            <w:r>
              <w:rPr>
                <w:bCs/>
                <w:iCs/>
              </w:rPr>
              <w:br/>
              <w:t>dr n. med. Andrzej Cacko, mgr inż. Bartosz Kaczyński,</w:t>
            </w:r>
          </w:p>
          <w:p w:rsidR="001B2260" w:rsidRDefault="001B2260">
            <w:pPr>
              <w:suppressAutoHyphens/>
              <w:autoSpaceDE w:val="0"/>
              <w:snapToGrid w:val="0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</w:rPr>
              <w:t xml:space="preserve">dr n. med. Maria Karlińska, lek Joanna Michalik, </w:t>
            </w:r>
            <w:r>
              <w:rPr>
                <w:bCs/>
                <w:iCs/>
              </w:rPr>
              <w:br/>
              <w:t xml:space="preserve">mgr Maciej Monkiewicz, dr n. med. Janusz </w:t>
            </w:r>
            <w:proofErr w:type="spellStart"/>
            <w:r>
              <w:rPr>
                <w:bCs/>
                <w:iCs/>
              </w:rPr>
              <w:t>Sierdziński</w:t>
            </w:r>
            <w:proofErr w:type="spellEnd"/>
            <w:r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br/>
              <w:t xml:space="preserve">lek. Mateusz Struś, mgr inż. Emanuel </w:t>
            </w:r>
            <w:proofErr w:type="spellStart"/>
            <w:r>
              <w:rPr>
                <w:bCs/>
                <w:iCs/>
              </w:rPr>
              <w:t>Tataj</w:t>
            </w:r>
            <w:proofErr w:type="spellEnd"/>
            <w:r>
              <w:rPr>
                <w:bCs/>
                <w:iCs/>
              </w:rPr>
              <w:t>,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rPr>
                <w:bCs/>
                <w:iCs/>
                <w:color w:val="000000"/>
                <w:lang w:eastAsia="ar-SA"/>
              </w:rPr>
            </w:pPr>
            <w:r>
              <w:t>Erasmus TAK/NIE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lang w:eastAsia="ar-SA"/>
              </w:rPr>
            </w:pPr>
            <w:r>
              <w:rPr>
                <w:bCs/>
                <w:iCs/>
                <w:color w:val="000000"/>
              </w:rPr>
              <w:t>TAK</w:t>
            </w:r>
          </w:p>
        </w:tc>
      </w:tr>
      <w:tr w:rsidR="001B2260" w:rsidRP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t>Osoba odpowiedzialna za sylabus: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rPr>
                <w:lang w:val="en-GB" w:eastAsia="ar-SA"/>
              </w:rPr>
            </w:pPr>
            <w:proofErr w:type="spellStart"/>
            <w:r>
              <w:rPr>
                <w:bCs/>
                <w:iCs/>
                <w:lang w:val="en-GB"/>
              </w:rPr>
              <w:t>dr</w:t>
            </w:r>
            <w:proofErr w:type="spellEnd"/>
            <w:r>
              <w:rPr>
                <w:bCs/>
                <w:iCs/>
                <w:lang w:val="en-GB"/>
              </w:rPr>
              <w:t xml:space="preserve"> n. med. Maria Karlińska</w:t>
            </w:r>
            <w:r>
              <w:rPr>
                <w:bCs/>
                <w:iCs/>
                <w:color w:val="000000"/>
                <w:lang w:val="en-GB"/>
              </w:rPr>
              <w:br/>
              <w:t>maria.karlinska@wum.edu.pl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bCs/>
                <w:iCs/>
                <w:color w:val="000000"/>
                <w:lang w:eastAsia="ar-SA"/>
              </w:rPr>
            </w:pPr>
            <w:r>
              <w:t>Liczba punktów ECTS: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260" w:rsidRDefault="001B2260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2260" w:rsidRDefault="001B2260">
            <w:pPr>
              <w:suppressAutoHyphens/>
              <w:autoSpaceDE w:val="0"/>
              <w:snapToGrid w:val="0"/>
              <w:spacing w:line="360" w:lineRule="auto"/>
              <w:rPr>
                <w:bCs/>
                <w:iCs/>
                <w:color w:val="000000"/>
                <w:lang w:eastAsia="ar-SA"/>
              </w:rPr>
            </w:pPr>
          </w:p>
        </w:tc>
      </w:tr>
      <w:tr w:rsidR="001B2260" w:rsidTr="001B2260">
        <w:trPr>
          <w:gridAfter w:val="1"/>
          <w:wAfter w:w="28" w:type="dxa"/>
          <w:trHeight w:val="192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autoSpaceDE w:val="0"/>
              <w:spacing w:before="120" w:after="120"/>
              <w:ind w:left="357" w:hanging="357"/>
              <w:rPr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autoSpaceDE w:val="0"/>
              <w:autoSpaceDN w:val="0"/>
              <w:adjustRightInd w:val="0"/>
              <w:spacing w:before="40" w:after="40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 xml:space="preserve">W toku kształcenia w Zakładzie Informatyki Medycznej i </w:t>
            </w:r>
            <w:proofErr w:type="spellStart"/>
            <w:r>
              <w:rPr>
                <w:bCs/>
                <w:iCs/>
              </w:rPr>
              <w:t>Telemedycyny</w:t>
            </w:r>
            <w:proofErr w:type="spellEnd"/>
            <w:r>
              <w:rPr>
                <w:bCs/>
                <w:iCs/>
              </w:rPr>
              <w:t xml:space="preserve"> następuje przygotowanie studenta do wykonywania zawodu medycznego w dobie informatyzacji opieki zdrowotnej </w:t>
            </w:r>
            <w:r>
              <w:rPr>
                <w:bCs/>
                <w:iCs/>
              </w:rPr>
              <w:br/>
              <w:t>i medycyny opartej na dowodach naukowych (</w:t>
            </w:r>
            <w:proofErr w:type="spellStart"/>
            <w:r>
              <w:rPr>
                <w:bCs/>
                <w:iCs/>
              </w:rPr>
              <w:t>Evidence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Based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Medicine</w:t>
            </w:r>
            <w:proofErr w:type="spellEnd"/>
            <w:r>
              <w:rPr>
                <w:bCs/>
                <w:iCs/>
              </w:rPr>
              <w:t xml:space="preserve"> - EBM). Tematyka zajęć przybliża studentom nowe specjalności i kierunki medyczne: informatykę medyczną, informatykę kliniczną, </w:t>
            </w:r>
            <w:proofErr w:type="spellStart"/>
            <w:r>
              <w:rPr>
                <w:bCs/>
                <w:iCs/>
              </w:rPr>
              <w:t>telemedycynę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eZdrowie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mZdrowie</w:t>
            </w:r>
            <w:proofErr w:type="spellEnd"/>
            <w:r>
              <w:rPr>
                <w:bCs/>
                <w:iCs/>
              </w:rPr>
              <w:t xml:space="preserve">, rzeczywistość wirtualną oraz </w:t>
            </w:r>
            <w:proofErr w:type="spellStart"/>
            <w:r>
              <w:rPr>
                <w:bCs/>
                <w:iCs/>
              </w:rPr>
              <w:t>bioinformatykę</w:t>
            </w:r>
            <w:proofErr w:type="spellEnd"/>
            <w:r>
              <w:rPr>
                <w:bCs/>
                <w:iCs/>
              </w:rPr>
              <w:t xml:space="preserve">. Studenci zapoznają się również z podstawami biostatystyki oraz medycyny opartej na dowodach naukowych (EBM). Student dowiaduje się, w jaki sposób biostatystyka, informatyka medyczna oraz kliniczna wpływają na postęp dokonujący się w diagnostyce oraz leczeniu chorób i obrażeń ciała. Wśród metod pozna, między innymi, medyczne bazy danych, bazy bibliografii, dedykowane systemy informatyczne zarządzające elektroniczną historią choroby oraz systemy </w:t>
            </w:r>
            <w:r>
              <w:rPr>
                <w:bCs/>
                <w:iCs/>
              </w:rPr>
              <w:lastRenderedPageBreak/>
              <w:t xml:space="preserve">klasyfikacji i kodowania. Podczas realizacji przedmiotu student zapozna się z przykładowymi programami przydatnymi w praktyce higienistki stomatologicznej, w gabinecie stomatologicznym oraz aplikacjami umożliwiającymi prowadzenie badań naukowych. </w:t>
            </w:r>
          </w:p>
          <w:p w:rsidR="001B2260" w:rsidRDefault="001B2260">
            <w:pPr>
              <w:suppressAutoHyphens/>
              <w:jc w:val="both"/>
              <w:rPr>
                <w:color w:val="222222"/>
                <w:shd w:val="clear" w:color="auto" w:fill="FFFFFF"/>
                <w:lang w:eastAsia="ar-SA"/>
              </w:rPr>
            </w:pPr>
            <w:r>
              <w:rPr>
                <w:bCs/>
                <w:iCs/>
              </w:rPr>
              <w:t xml:space="preserve">Treść nauczania przekazywana jest na wykładach oraz poznawana praktycznie - na ćwiczeniach </w:t>
            </w:r>
            <w:r>
              <w:rPr>
                <w:bCs/>
                <w:iCs/>
              </w:rPr>
              <w:br/>
              <w:t xml:space="preserve">z asystentem, przy komputerze lub na tablecie i z użyciem programów, aplikacji i systemów informatycznych stosowanych w naukach biomedycznych. W trakcie zajęć wykorzystywane są dane kliniczne zgromadzone w Zakładzie podczas analiz statystycznych oraz przykłady obrazów medycznych. Wykłady i ćwiczenia są również prowadzone z wykorzystaniem nowoczesnych metod i technik nauczania (e-learning). </w:t>
            </w:r>
          </w:p>
        </w:tc>
      </w:tr>
      <w:tr w:rsidR="001B2260" w:rsidTr="001B2260">
        <w:trPr>
          <w:gridAfter w:val="1"/>
          <w:wAfter w:w="28" w:type="dxa"/>
          <w:trHeight w:val="312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autoSpaceDE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8"/>
                <w:szCs w:val="22"/>
              </w:rPr>
              <w:lastRenderedPageBreak/>
              <w:t xml:space="preserve">Wymagania wstępne 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 w:rsidP="001B2260">
            <w:pPr>
              <w:numPr>
                <w:ilvl w:val="0"/>
                <w:numId w:val="87"/>
              </w:numPr>
              <w:suppressAutoHyphens/>
              <w:spacing w:before="120" w:after="120"/>
              <w:jc w:val="both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Kurs informatyki ukończony w szkole średniej.</w:t>
            </w:r>
          </w:p>
        </w:tc>
      </w:tr>
      <w:tr w:rsidR="001B2260" w:rsidTr="001B2260">
        <w:trPr>
          <w:gridAfter w:val="1"/>
          <w:wAfter w:w="28" w:type="dxa"/>
          <w:trHeight w:val="344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spacing w:before="120" w:after="120"/>
              <w:ind w:left="357" w:hanging="357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sz w:val="28"/>
              </w:rPr>
              <w:t>Przedmiotowe efekty kształcenia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60" w:rsidRDefault="001B2260">
            <w:pPr>
              <w:suppressAutoHyphens/>
              <w:autoSpaceDE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Zna podstawowe pojęcia budowy, użytkowania i zastosowania komputerów oraz sieci komputerowych w obszarze medycyny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HS_W43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Zna nowe specjalności i kierunki medyczne: informatykę medyczną, informatykę kliniczną,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telemedycynę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eZdrowie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mZdrowie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, rzeczywistość wirtualną,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bioinformatykę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oraz ich wpływ na postęp w naukach medycznych.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HS_W43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Posiada wiedzę i umiejętności niezbędne do prowadzenia dokumentacji medycznej. Zna systemy klasyfikacji i kodowania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HS_W43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Zna systemy informatyczne dla różnych szczebli opieki zdrowotnej: gabinet, przychodnia, szpital oraz systemy obrazowania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HS_W48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Potrafi korzystać z technik informacyjnych w celu pozyskiwania i przechowywania danych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  <w:t>a także pozyskiwać i interpretować dane liczbowe związane z zawodem właściwym dla programu kształcenia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HS_U31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Znajduje niezbędne informacje w literaturze fachowej, bazach danych i innych źródłach związanych ze zdrowiem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HS_U34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Porządkuje dokumentację, archiwizuje dane i wyniki badań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HS_U35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Potrafi obsługiwać komputer, analizować dane, korzystać z podstawowego oprogramowania oraz sieci Internet, przetwarza informacje, tworzy dokumentację medyczną, umie zapewnić ochronę danych osobowych; potrafi korzystać ze zbiorów elektronicznych oraz zasobów bibliotecznych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HS_U36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U5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Stosuje przepisy prawa dotyczące dostępu do dokumentacji medycznej; przestrzega zasad posługiwania się komputerem oraz programem do obsługi gabinetu dentystycznego; sporządza </w:t>
            </w:r>
            <w:r>
              <w:rPr>
                <w:color w:val="000000"/>
                <w:sz w:val="20"/>
                <w:szCs w:val="20"/>
              </w:rPr>
              <w:lastRenderedPageBreak/>
              <w:t>dokumentację elektroniczną gabinetu dentystycznego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lastRenderedPageBreak/>
              <w:t>HS_U47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K1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Jest gotów do skutecznego zarządzania własnym czasem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HS_K15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K2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Jest gotów do upowszechniania wiedzy o celach i zadaniach zdrowia publicznego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HS_K19</w:t>
            </w:r>
          </w:p>
        </w:tc>
      </w:tr>
      <w:tr w:rsidR="001B2260" w:rsidTr="001B2260">
        <w:trPr>
          <w:gridAfter w:val="1"/>
          <w:wAfter w:w="28" w:type="dxa"/>
          <w:trHeight w:val="627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pStyle w:val="Akapitzlist"/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spacing w:before="120" w:after="120" w:line="240" w:lineRule="auto"/>
              <w:ind w:left="357" w:hanging="357"/>
              <w:contextualSpacing w:val="0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1B2260" w:rsidTr="001B2260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Forma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Liczba godzin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Liczba grup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 xml:space="preserve">Minimalna liczba osób </w:t>
            </w:r>
            <w:r>
              <w:rPr>
                <w:bCs/>
                <w:iCs/>
              </w:rPr>
              <w:br/>
              <w:t>w grupie</w:t>
            </w:r>
          </w:p>
        </w:tc>
      </w:tr>
      <w:tr w:rsidR="001B2260" w:rsidTr="001B2260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Wykład</w:t>
            </w:r>
          </w:p>
          <w:p w:rsidR="001B2260" w:rsidRDefault="001B2260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iCs/>
              </w:rPr>
              <w:t>( w tym e-zajęcia)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FF"/>
                <w:lang w:eastAsia="ar-SA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bCs/>
                <w:iCs/>
                <w:color w:val="0000FF"/>
                <w:lang w:eastAsia="ar-SA"/>
              </w:rPr>
            </w:pPr>
            <w:r>
              <w:rPr>
                <w:bCs/>
                <w:iCs/>
                <w:color w:val="0000FF"/>
              </w:rPr>
              <w:t>cały kurs</w:t>
            </w:r>
          </w:p>
        </w:tc>
      </w:tr>
      <w:tr w:rsidR="001B2260" w:rsidTr="001B2260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jc w:val="center"/>
              <w:rPr>
                <w:bCs/>
                <w:iCs/>
                <w:color w:val="0000FF"/>
                <w:lang w:eastAsia="ar-SA"/>
              </w:rPr>
            </w:pPr>
            <w:r>
              <w:rPr>
                <w:bCs/>
                <w:iCs/>
              </w:rPr>
              <w:t>Seminarium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60" w:rsidRDefault="001B2260">
            <w:pPr>
              <w:suppressAutoHyphens/>
              <w:snapToGrid w:val="0"/>
              <w:jc w:val="center"/>
              <w:rPr>
                <w:bCs/>
                <w:iCs/>
                <w:color w:val="0000FF"/>
                <w:lang w:eastAsia="ar-SA"/>
              </w:rPr>
            </w:pPr>
          </w:p>
        </w:tc>
      </w:tr>
      <w:tr w:rsidR="001B2260" w:rsidTr="001B2260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autoSpaceDE w:val="0"/>
              <w:jc w:val="center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Ćwiczenia</w:t>
            </w:r>
          </w:p>
          <w:p w:rsidR="001B2260" w:rsidRDefault="001B2260">
            <w:pPr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iCs/>
              </w:rPr>
              <w:t>( w tym e-zajęcia)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FF"/>
                <w:lang w:eastAsia="ar-SA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B2260" w:rsidRDefault="001B2260">
            <w:pPr>
              <w:suppressAutoHyphens/>
              <w:autoSpaceDE w:val="0"/>
              <w:snapToGrid w:val="0"/>
              <w:jc w:val="center"/>
              <w:rPr>
                <w:bCs/>
                <w:iCs/>
                <w:color w:val="000000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bCs/>
                <w:iCs/>
                <w:color w:val="0000FF"/>
                <w:lang w:eastAsia="ar-SA"/>
              </w:rPr>
            </w:pPr>
            <w:r>
              <w:rPr>
                <w:bCs/>
                <w:iCs/>
                <w:color w:val="0000FF"/>
              </w:rPr>
              <w:t>10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pStyle w:val="Akapitzlist"/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spacing w:before="120" w:after="120" w:line="240" w:lineRule="auto"/>
              <w:ind w:left="357" w:hanging="357"/>
              <w:contextualSpacing w:val="0"/>
              <w:rPr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W1</w:t>
            </w:r>
            <w:r>
              <w:t xml:space="preserve"> - Wykład 1 - Wprowadzenie. Podstawowe pojęcia. Komputery i sieci komputerowe. Internet medyczny. – W1, W2, K1, K2</w:t>
            </w:r>
          </w:p>
          <w:p w:rsidR="001B2260" w:rsidRDefault="001B22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W2</w:t>
            </w:r>
            <w:r>
              <w:t xml:space="preserve"> - Wykład 2 - Elektroniczna historia choroby (EHC). Systemy klasyfikacji i kodowania. – W1, W3, K1</w:t>
            </w:r>
          </w:p>
          <w:p w:rsidR="001B2260" w:rsidRDefault="001B22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W3</w:t>
            </w:r>
            <w:r>
              <w:t xml:space="preserve"> - Wykład 3 - Systemy informatyczne dla różnych szczebli opieki zdrowotnej: gabinet, przychodnia, szpital. Systemy obrazowania. – W1, W4, K1</w:t>
            </w:r>
          </w:p>
          <w:p w:rsidR="001B2260" w:rsidRDefault="001B22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W4</w:t>
            </w:r>
            <w:r>
              <w:t xml:space="preserve"> - Wykład 4 – Informatyka kliniczna i </w:t>
            </w:r>
            <w:proofErr w:type="spellStart"/>
            <w:r>
              <w:t>telemedycyna</w:t>
            </w:r>
            <w:proofErr w:type="spellEnd"/>
            <w:r>
              <w:t xml:space="preserve"> oraz inne nowe specjalności i kierunki medyczne: e-zdrowie, </w:t>
            </w:r>
            <w:proofErr w:type="spellStart"/>
            <w:r>
              <w:t>mZdrowie</w:t>
            </w:r>
            <w:proofErr w:type="spellEnd"/>
            <w:r>
              <w:t xml:space="preserve">, </w:t>
            </w:r>
            <w:proofErr w:type="spellStart"/>
            <w:r>
              <w:t>bioinformatyka</w:t>
            </w:r>
            <w:proofErr w:type="spellEnd"/>
            <w:r>
              <w:t xml:space="preserve">. rzeczywistość wirtualna. – W1, W2, </w:t>
            </w:r>
          </w:p>
          <w:p w:rsidR="001B2260" w:rsidRDefault="001B2260">
            <w:pPr>
              <w:snapToGrid w:val="0"/>
            </w:pPr>
            <w:r>
              <w:rPr>
                <w:b/>
                <w:bCs/>
              </w:rPr>
              <w:t>W5</w:t>
            </w:r>
            <w:r>
              <w:t xml:space="preserve"> - Wykład 5 - Systemy baz danych. Przykłady medycznych baz danych.– W1, W2, W4</w:t>
            </w:r>
          </w:p>
          <w:p w:rsidR="001B2260" w:rsidRDefault="001B2260">
            <w:pPr>
              <w:snapToGrid w:val="0"/>
            </w:pPr>
            <w:r>
              <w:rPr>
                <w:b/>
                <w:bCs/>
              </w:rPr>
              <w:t>C1</w:t>
            </w:r>
            <w:r>
              <w:t xml:space="preserve"> - Ćwiczenie 1 - Wyszukiwanie informacji naukowej w zasobach internetowych – narzędzia, ocena wiarygodności źródeł informacji. Prawo autorskie i prawo własności intelektualnej w aspekcie wykorzystania informacji dostępnej w sieci Internet oraz pochodzącej z innych źródeł. </w:t>
            </w:r>
            <w:r>
              <w:br/>
              <w:t>– W1, W2, U1, U2, U4, K2</w:t>
            </w:r>
          </w:p>
          <w:p w:rsidR="001B2260" w:rsidRDefault="001B2260">
            <w:pPr>
              <w:snapToGrid w:val="0"/>
            </w:pPr>
            <w:r>
              <w:rPr>
                <w:b/>
                <w:bCs/>
              </w:rPr>
              <w:t>C2</w:t>
            </w:r>
            <w:r>
              <w:t xml:space="preserve"> - Ćwiczenie 2 - Metodyka przeszukiwania medycznych baz bibliografii. Baza </w:t>
            </w:r>
            <w:proofErr w:type="spellStart"/>
            <w:r>
              <w:t>Medline</w:t>
            </w:r>
            <w:proofErr w:type="spellEnd"/>
            <w:r>
              <w:t xml:space="preserve"> </w:t>
            </w:r>
            <w:r>
              <w:br/>
              <w:t xml:space="preserve">i słownik terminologii medycznej </w:t>
            </w:r>
            <w:proofErr w:type="spellStart"/>
            <w:r>
              <w:t>MeSH</w:t>
            </w:r>
            <w:proofErr w:type="spellEnd"/>
            <w:r>
              <w:t xml:space="preserve"> - omówienie szczegółowe na przykładzie serwisu </w:t>
            </w:r>
            <w:proofErr w:type="spellStart"/>
            <w:r>
              <w:t>PubMed</w:t>
            </w:r>
            <w:proofErr w:type="spellEnd"/>
            <w:r>
              <w:t xml:space="preserve">. Podstawy 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(EBM) – baza </w:t>
            </w:r>
            <w:proofErr w:type="spellStart"/>
            <w:r>
              <w:t>Cochrane</w:t>
            </w:r>
            <w:proofErr w:type="spellEnd"/>
            <w:r>
              <w:t xml:space="preserve"> i inne źródła literatury medycznej publikujące artykuły zgodnie z zasadami EBM. – W1, W2, U1, U2, U4, K2</w:t>
            </w:r>
          </w:p>
          <w:p w:rsidR="001B2260" w:rsidRDefault="001B22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C3</w:t>
            </w:r>
            <w:r>
              <w:t xml:space="preserve"> - Ćwiczenie 3 - Arkusz kalkulacyjny - omówienie przydatnych funkcji programu, tworzenie </w:t>
            </w:r>
            <w:r>
              <w:br/>
              <w:t>i formatowanie wykresów, wykorzystanie arkusza kalkulacyjnego jako prostej medycznej bazy danych. - W1, U1,U3, U4, K1, K2</w:t>
            </w:r>
          </w:p>
          <w:p w:rsidR="001B2260" w:rsidRDefault="001B2260">
            <w:pPr>
              <w:snapToGrid w:val="0"/>
            </w:pPr>
            <w:r>
              <w:rPr>
                <w:b/>
                <w:bCs/>
              </w:rPr>
              <w:t>C4</w:t>
            </w:r>
            <w:r>
              <w:t xml:space="preserve"> - Ćwiczenie 4 - Arkusz kalkulacyjny - przygotowanie i przetwarzanie danych do obliczeń statystycznych na przykładzie badania ankietowego, podstawy obliczeń. - W1, U1,U3, U4, K1, K2</w:t>
            </w:r>
          </w:p>
          <w:p w:rsidR="001B2260" w:rsidRDefault="001B2260">
            <w:pPr>
              <w:snapToGrid w:val="0"/>
            </w:pPr>
            <w:r>
              <w:rPr>
                <w:b/>
                <w:bCs/>
              </w:rPr>
              <w:t>C5</w:t>
            </w:r>
            <w:r>
              <w:t xml:space="preserve"> - Ćwiczenie 5 - Budowa relacyjnej bazy danych. Tworzenie poprawnej struktury pól, formularzy konstruowanie różnego typu kwerend. Zalety i wady tego typu bazy danych- W1, U1,U3, U4, K1, K2</w:t>
            </w:r>
          </w:p>
          <w:p w:rsidR="001B2260" w:rsidRDefault="001B22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C6</w:t>
            </w:r>
            <w:r>
              <w:t xml:space="preserve"> - Ćwiczenie 6 - Wprowadzenie do oprogramowania Open Source. Licencje i zasady wykorzystania oprogramowania. Oprogramowanie do edycji pracy licencjackiej, w tym oprogramowanie Open Source. Omówienie zasad tworzenia prawidłowej prezentacji multimedialnej. – W1, U1,U2, K1, K2</w:t>
            </w:r>
          </w:p>
          <w:p w:rsidR="001B2260" w:rsidRDefault="001B22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C7</w:t>
            </w:r>
            <w:r>
              <w:t xml:space="preserve"> - Ćwiczenie 7 - Program do obsługi gabinetu stomatologicznego/przychodni – </w:t>
            </w:r>
            <w:proofErr w:type="spellStart"/>
            <w:r>
              <w:t>Medicus</w:t>
            </w:r>
            <w:proofErr w:type="spellEnd"/>
            <w:r>
              <w:t>. Zajęcia praktyczne z systemów klasyfikacji i kodowania. – W1, W3, W4 U3, U4, U5</w:t>
            </w:r>
          </w:p>
          <w:p w:rsidR="001B2260" w:rsidRDefault="001B22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C8</w:t>
            </w:r>
            <w:r>
              <w:t xml:space="preserve"> - Ćwiczenie 8 - Podstawy edycji obrazu w programie graficznym. Omówienie podstawowych </w:t>
            </w:r>
            <w:r>
              <w:lastRenderedPageBreak/>
              <w:t>formatów, metody kompresji i ich właściwości. Przygotowanie plików graficznych do pracy licencjackiej – zdjęcia i wykresy.- W1, W4, U1,U3, U4, K1, K2</w:t>
            </w:r>
          </w:p>
          <w:p w:rsidR="001B2260" w:rsidRDefault="001B22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C9</w:t>
            </w:r>
            <w:r>
              <w:t xml:space="preserve"> - Ćwiczenie 9 - Obrazowanie medyczne - podstawowe właściwości formatu DICOM </w:t>
            </w:r>
            <w:r>
              <w:br/>
              <w:t>i systemu PACS.- W1, W4, U1,U3, U4, U5, K1, K2</w:t>
            </w:r>
          </w:p>
          <w:p w:rsidR="001B2260" w:rsidRDefault="001B2260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  <w:bCs/>
              </w:rPr>
              <w:t>C10</w:t>
            </w:r>
            <w:r>
              <w:t xml:space="preserve"> - Ćwiczenie 10 - Tworzenie własnej strony WWW. Podstawowe, niezbędne pojęcia związane z budową witryny internetowej (np. laboratorium dentystycznego, portalu informacyjnego dla pacjenta), systemy do zarządzania treścią (CMS). Zaliczenie - test. -W1, W2, U2, U4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pStyle w:val="Akapitzlist"/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spacing w:before="120" w:after="120" w:line="240" w:lineRule="auto"/>
              <w:ind w:left="357" w:hanging="357"/>
              <w:contextualSpacing w:val="0"/>
              <w:rPr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Sposoby weryfikacji efektów kształcenia</w:t>
            </w:r>
          </w:p>
        </w:tc>
      </w:tr>
      <w:tr w:rsidR="001B2260" w:rsidTr="001B2260">
        <w:trPr>
          <w:trHeight w:val="465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Symbol przedmiotowego efektu kształcenia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60" w:rsidRDefault="001B226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Symbole form</w:t>
            </w:r>
          </w:p>
          <w:p w:rsidR="001B2260" w:rsidRDefault="001B226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prowadzonych zajęć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260" w:rsidRDefault="001B226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60" w:rsidRDefault="001B226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Kryterium zaliczenia</w:t>
            </w:r>
          </w:p>
        </w:tc>
      </w:tr>
      <w:tr w:rsidR="001B2260" w:rsidTr="001B2260">
        <w:trPr>
          <w:trHeight w:val="465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W1-W4, U1-U5, K1-K2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W1-W5</w:t>
            </w:r>
          </w:p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C1-C10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Zaliczenie e-zajęć: pytania testowe i zadania praktyczne.</w:t>
            </w:r>
          </w:p>
          <w:p w:rsidR="001B2260" w:rsidRDefault="001B2260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Ćwiczenia z asystentem: aktywność i realizacja tematu. </w:t>
            </w:r>
            <w:r>
              <w:rPr>
                <w:b/>
                <w:bCs/>
                <w:sz w:val="22"/>
                <w:szCs w:val="22"/>
              </w:rPr>
              <w:br/>
              <w:t>Test elektroniczny (końcowy) – pytania dotyczące materiału ćwiczeń oraz e-zajęć.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Zaliczenie e-zajęć </w:t>
            </w:r>
            <w:r>
              <w:rPr>
                <w:b/>
                <w:bCs/>
                <w:sz w:val="22"/>
                <w:szCs w:val="22"/>
              </w:rPr>
              <w:br/>
              <w:t>– uzyskanie co najmniej 51% punktów.</w:t>
            </w:r>
            <w:r>
              <w:rPr>
                <w:b/>
                <w:bCs/>
                <w:sz w:val="22"/>
                <w:szCs w:val="22"/>
              </w:rPr>
              <w:br/>
              <w:t>Kontrola wykonania zadania przez prowadzącego.</w:t>
            </w:r>
          </w:p>
          <w:p w:rsidR="001B2260" w:rsidRDefault="001B2260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Test końcowy – uzyskanie </w:t>
            </w:r>
            <w:r>
              <w:rPr>
                <w:b/>
                <w:bCs/>
                <w:sz w:val="22"/>
                <w:szCs w:val="22"/>
              </w:rPr>
              <w:br/>
              <w:t>co najmniej 51% punktów, tylko 3 dostępne próby.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2260" w:rsidRDefault="001B2260" w:rsidP="001B2260">
            <w:pPr>
              <w:pStyle w:val="Akapitzlist"/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spacing w:before="120" w:after="120" w:line="240" w:lineRule="auto"/>
              <w:ind w:left="357" w:hanging="357"/>
              <w:contextualSpacing w:val="0"/>
              <w:rPr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Forma zaliczenia przedmiotu:</w:t>
            </w:r>
          </w:p>
          <w:p w:rsidR="001B2260" w:rsidRDefault="001B2260">
            <w:pPr>
              <w:suppressAutoHyphens/>
              <w:rPr>
                <w:bCs/>
                <w:sz w:val="20"/>
                <w:lang w:eastAsia="ar-SA"/>
              </w:rPr>
            </w:pPr>
            <w:r>
              <w:rPr>
                <w:b/>
                <w:bCs/>
              </w:rPr>
              <w:t xml:space="preserve">Ocena zostanie wystawiona na podstawie sumy punktów uzyskanych w trakcie e-zajęć </w:t>
            </w:r>
            <w:r>
              <w:rPr>
                <w:b/>
                <w:bCs/>
              </w:rPr>
              <w:br/>
              <w:t>i na teście końcowym.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bCs/>
                <w:sz w:val="20"/>
                <w:szCs w:val="20"/>
              </w:rPr>
              <w:t>Ocena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bCs/>
                <w:sz w:val="20"/>
                <w:szCs w:val="20"/>
              </w:rPr>
              <w:t>kryterium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Więcej niż 1 nieobecność na ćwiczeniach </w:t>
            </w:r>
            <w:r>
              <w:rPr>
                <w:bCs/>
                <w:sz w:val="22"/>
                <w:szCs w:val="22"/>
              </w:rPr>
              <w:br/>
              <w:t>z asystentem</w:t>
            </w:r>
            <w:r>
              <w:rPr>
                <w:bCs/>
                <w:sz w:val="22"/>
                <w:szCs w:val="22"/>
              </w:rPr>
              <w:br/>
              <w:t>Poniżej lub równo 50% punktów z co najmniej jednego zaliczenia (e-zajęcia lub test końcowy)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51 – 60% punktów, przy czym zarówno z zaliczenia e</w:t>
            </w:r>
            <w:r>
              <w:rPr>
                <w:bCs/>
                <w:sz w:val="22"/>
                <w:szCs w:val="22"/>
              </w:rPr>
              <w:noBreakHyphen/>
              <w:t>zajęć, jak i zadania praktycznego student musi otrzymać co najmniej 51% punktów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40" w:after="40"/>
              <w:rPr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61 – 70% punktów, warunek jw.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40" w:after="40"/>
              <w:rPr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71 – 80% punktów, warunek jw.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40" w:after="40"/>
              <w:rPr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81 – 90% punktów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120" w:after="120"/>
              <w:ind w:left="357"/>
              <w:jc w:val="center"/>
              <w:rPr>
                <w:b/>
                <w:bCs/>
                <w:sz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pacing w:before="40" w:after="40"/>
              <w:rPr>
                <w:color w:val="0070C0"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91 – 100% punktów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spacing w:before="120" w:after="120"/>
              <w:ind w:left="357" w:hanging="357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8"/>
              </w:rPr>
              <w:t xml:space="preserve">Literatura 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260" w:rsidRDefault="001B2260">
            <w:pPr>
              <w:spacing w:before="40" w:after="4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Literatura obowiązkowa:</w:t>
            </w:r>
          </w:p>
          <w:p w:rsidR="001B2260" w:rsidRDefault="001B2260" w:rsidP="001B2260">
            <w:pPr>
              <w:pStyle w:val="Akapitzlist"/>
              <w:numPr>
                <w:ilvl w:val="0"/>
                <w:numId w:val="88"/>
              </w:numPr>
              <w:suppressAutoHyphens/>
              <w:spacing w:before="40" w:after="4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E-zajęcia opublikowane na Platformie WUM.</w:t>
            </w:r>
          </w:p>
          <w:p w:rsidR="001B2260" w:rsidRDefault="001B226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Literatura uzupełniająca: </w:t>
            </w:r>
          </w:p>
          <w:p w:rsidR="001B2260" w:rsidRDefault="001B2260" w:rsidP="001B2260">
            <w:pPr>
              <w:pStyle w:val="Akapitzlist"/>
              <w:numPr>
                <w:ilvl w:val="0"/>
                <w:numId w:val="89"/>
              </w:numPr>
              <w:suppressAutoHyphens/>
              <w:spacing w:before="40" w:after="4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Postępy międzynarodowej </w:t>
            </w:r>
            <w:proofErr w:type="spellStart"/>
            <w:r>
              <w:rPr>
                <w:b/>
                <w:sz w:val="20"/>
                <w:szCs w:val="20"/>
              </w:rPr>
              <w:t>telemedycyny</w:t>
            </w:r>
            <w:proofErr w:type="spellEnd"/>
            <w:r>
              <w:rPr>
                <w:b/>
                <w:sz w:val="20"/>
                <w:szCs w:val="20"/>
              </w:rPr>
              <w:t xml:space="preserve"> i e-zdrowia. W. Glinkowski, </w:t>
            </w:r>
            <w:proofErr w:type="spellStart"/>
            <w:r>
              <w:rPr>
                <w:b/>
                <w:sz w:val="20"/>
                <w:szCs w:val="20"/>
              </w:rPr>
              <w:t>MediPage</w:t>
            </w:r>
            <w:proofErr w:type="spellEnd"/>
            <w:r>
              <w:rPr>
                <w:b/>
                <w:sz w:val="20"/>
                <w:szCs w:val="20"/>
              </w:rPr>
              <w:t xml:space="preserve"> Sp. z o. o., Warszawa 2006. </w:t>
            </w:r>
          </w:p>
          <w:p w:rsidR="001B2260" w:rsidRDefault="001B2260" w:rsidP="001B2260">
            <w:pPr>
              <w:pStyle w:val="Akapitzlist"/>
              <w:numPr>
                <w:ilvl w:val="0"/>
                <w:numId w:val="89"/>
              </w:numPr>
              <w:spacing w:before="120" w:after="120"/>
              <w:contextualSpacing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Lenar</w:t>
            </w:r>
            <w:proofErr w:type="spellEnd"/>
            <w:r>
              <w:rPr>
                <w:b/>
                <w:sz w:val="20"/>
                <w:szCs w:val="20"/>
              </w:rPr>
              <w:t xml:space="preserve"> P. Sekrety skutecznych prezentacji multimedialnych. Helion 2008.</w:t>
            </w:r>
          </w:p>
          <w:p w:rsidR="001B2260" w:rsidRDefault="001B2260" w:rsidP="001B2260">
            <w:pPr>
              <w:pStyle w:val="Akapitzlist"/>
              <w:numPr>
                <w:ilvl w:val="0"/>
                <w:numId w:val="89"/>
              </w:numPr>
              <w:suppressAutoHyphens/>
              <w:spacing w:before="40" w:after="4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Wiesława </w:t>
            </w:r>
            <w:proofErr w:type="spellStart"/>
            <w:r>
              <w:rPr>
                <w:b/>
                <w:sz w:val="20"/>
                <w:szCs w:val="20"/>
              </w:rPr>
              <w:t>Regel</w:t>
            </w:r>
            <w:proofErr w:type="spellEnd"/>
            <w:r>
              <w:rPr>
                <w:b/>
                <w:sz w:val="20"/>
                <w:szCs w:val="20"/>
              </w:rPr>
              <w:t>. Podstawy statystyki w Excelu. Wydawnictwo Naukowe PWN, Warszawa 2012.</w:t>
            </w:r>
          </w:p>
          <w:p w:rsidR="001B2260" w:rsidRDefault="001B2260" w:rsidP="001B2260">
            <w:pPr>
              <w:pStyle w:val="Akapitzlist"/>
              <w:numPr>
                <w:ilvl w:val="0"/>
                <w:numId w:val="89"/>
              </w:numPr>
              <w:suppressAutoHyphens/>
              <w:spacing w:before="40" w:after="4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Elektroniczna dokumentacja medyczna. K. </w:t>
            </w:r>
            <w:proofErr w:type="spellStart"/>
            <w:r>
              <w:rPr>
                <w:b/>
                <w:sz w:val="20"/>
                <w:szCs w:val="20"/>
              </w:rPr>
              <w:t>Nyczaj</w:t>
            </w:r>
            <w:proofErr w:type="spellEnd"/>
            <w:r>
              <w:rPr>
                <w:b/>
                <w:sz w:val="20"/>
                <w:szCs w:val="20"/>
              </w:rPr>
              <w:t xml:space="preserve">, P. Piecuch. Wydawnictwo Wiedza i Praktyka, Warszawa 2013. </w:t>
            </w:r>
          </w:p>
          <w:p w:rsidR="001B2260" w:rsidRDefault="001B2260">
            <w:pPr>
              <w:suppressAutoHyphens/>
              <w:spacing w:before="40" w:after="40"/>
              <w:ind w:left="36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spacing w:before="120" w:after="120"/>
              <w:ind w:left="357" w:hanging="357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8"/>
              </w:rPr>
              <w:lastRenderedPageBreak/>
              <w:t>Kalkulacja punktów ECTS</w:t>
            </w:r>
            <w:r>
              <w:rPr>
                <w:sz w:val="22"/>
                <w:szCs w:val="20"/>
              </w:rPr>
              <w:t xml:space="preserve"> 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Forma aktywności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Liczba godzin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Liczba punktów ECTS</w:t>
            </w:r>
          </w:p>
        </w:tc>
      </w:tr>
      <w:tr w:rsidR="001B2260" w:rsidTr="001B2260">
        <w:trPr>
          <w:gridAfter w:val="1"/>
          <w:wAfter w:w="28" w:type="dxa"/>
          <w:trHeight w:val="519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lang w:eastAsia="ar-SA"/>
              </w:rPr>
            </w:pPr>
            <w:r>
              <w:rPr>
                <w:b/>
              </w:rPr>
              <w:t>Godziny kontaktowe z nauczycielem akademickim (w tym zajęcia e-learningowe):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-108"/>
              <w:jc w:val="center"/>
              <w:rPr>
                <w:color w:val="000000"/>
                <w:lang w:eastAsia="ar-SA"/>
              </w:rPr>
            </w:pPr>
            <w:r>
              <w:t>Wykład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ind w:left="360"/>
              <w:jc w:val="center"/>
              <w:rPr>
                <w:b/>
                <w:color w:val="0000FF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0,36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t>Ćwiczenia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ind w:left="360"/>
              <w:jc w:val="center"/>
              <w:rPr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0,74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Forma aktywności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Liczba godzin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Liczba punktów ECTS</w:t>
            </w:r>
          </w:p>
        </w:tc>
      </w:tr>
      <w:tr w:rsidR="001B2260" w:rsidTr="001B2260">
        <w:trPr>
          <w:gridAfter w:val="1"/>
          <w:wAfter w:w="28" w:type="dxa"/>
          <w:trHeight w:val="519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color w:val="000000"/>
                <w:lang w:eastAsia="ar-SA"/>
              </w:rPr>
            </w:pPr>
            <w:r>
              <w:rPr>
                <w:b/>
              </w:rPr>
              <w:t>Samodzielna praca studenta: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Przygotowanie studenta do ćwiczeń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ind w:left="360"/>
              <w:jc w:val="center"/>
              <w:rPr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jc w:val="center"/>
              <w:rPr>
                <w:lang w:eastAsia="ar-SA"/>
              </w:rPr>
            </w:pPr>
            <w:r>
              <w:t>0,18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Czytanie wskazanej literatury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ind w:left="360"/>
              <w:jc w:val="center"/>
              <w:rPr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jc w:val="center"/>
              <w:rPr>
                <w:lang w:eastAsia="ar-SA"/>
              </w:rPr>
            </w:pPr>
            <w:r>
              <w:t>0,36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Przygotowanie do zaliczenia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snapToGrid w:val="0"/>
              <w:ind w:left="360"/>
              <w:jc w:val="center"/>
              <w:rPr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B2260" w:rsidRDefault="001B2260">
            <w:pPr>
              <w:suppressAutoHyphens/>
              <w:jc w:val="center"/>
              <w:rPr>
                <w:lang w:eastAsia="ar-SA"/>
              </w:rPr>
            </w:pPr>
            <w:r>
              <w:t>0,36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ind w:left="360"/>
              <w:jc w:val="center"/>
              <w:rPr>
                <w:color w:val="000000"/>
                <w:lang w:eastAsia="ar-SA"/>
              </w:rPr>
            </w:pPr>
            <w:r>
              <w:t>Razem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260" w:rsidRDefault="001B2260">
            <w:pPr>
              <w:suppressAutoHyphens/>
              <w:snapToGrid w:val="0"/>
              <w:ind w:left="36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60" w:rsidRDefault="001B2260" w:rsidP="001B2260">
            <w:pPr>
              <w:numPr>
                <w:ilvl w:val="0"/>
                <w:numId w:val="86"/>
              </w:numPr>
              <w:tabs>
                <w:tab w:val="clear" w:pos="0"/>
                <w:tab w:val="num" w:pos="360"/>
              </w:tabs>
              <w:suppressAutoHyphens/>
              <w:ind w:left="360"/>
              <w:rPr>
                <w:rFonts w:ascii="Arial" w:hAnsi="Arial" w:cs="Arial"/>
                <w:bCs/>
                <w:lang w:eastAsia="ar-SA"/>
              </w:rPr>
            </w:pPr>
            <w:r>
              <w:rPr>
                <w:b/>
                <w:sz w:val="28"/>
              </w:rPr>
              <w:t>Informacje dodatkowe</w:t>
            </w:r>
            <w:r>
              <w:rPr>
                <w:sz w:val="22"/>
                <w:szCs w:val="20"/>
              </w:rPr>
              <w:t xml:space="preserve"> </w:t>
            </w:r>
          </w:p>
        </w:tc>
      </w:tr>
      <w:tr w:rsidR="001B2260" w:rsidTr="001B2260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2260" w:rsidRDefault="001B2260">
            <w:pPr>
              <w:rPr>
                <w:lang w:eastAsia="ar-SA"/>
              </w:rPr>
            </w:pPr>
            <w:r>
              <w:t xml:space="preserve">Zajęcia z przedmiotu rozpoczynają się wykładem wstępnym – proszę sprawdzić termin wykładu w planie zajęć. Na wykładzie studenci otrzymają informacje o kolejnych wykładach - e-zajęciach. </w:t>
            </w:r>
          </w:p>
          <w:p w:rsidR="001B2260" w:rsidRDefault="001B2260">
            <w:r>
              <w:t xml:space="preserve">Na platformę WUM (e-learning.wum.edu.pl) studenci logują się jak do usługi SSL-WUM, wpisują swój identyfikator (s0+nr indeksu): s0XXXXX i podają hasło takie samo, jak do usługi SSL-WUM. </w:t>
            </w:r>
            <w:r>
              <w:rPr>
                <w:u w:val="single"/>
              </w:rPr>
              <w:t>Uprzejmie prosimy, aby każdy student sprawdził przed zajęciami, czy może się zalogować na Platformę WUM. W razie problemów proszę kontaktować się z działem IT WUM (it.wum.edu.pl).</w:t>
            </w:r>
          </w:p>
          <w:p w:rsidR="001B2260" w:rsidRDefault="001B2260">
            <w:r>
              <w:t xml:space="preserve">Ćwiczenia z asystentem odbywają się w Zakładzie Informatyki Medycznej i </w:t>
            </w:r>
            <w:proofErr w:type="spellStart"/>
            <w:r>
              <w:t>Telemedycyny</w:t>
            </w:r>
            <w:proofErr w:type="spellEnd"/>
            <w:r>
              <w:t xml:space="preserve">, </w:t>
            </w:r>
            <w:r>
              <w:br/>
              <w:t xml:space="preserve">ul. Banacha 1a, blok E. Terminy zajęć dla poszczególnych grup podane są w planie zajęć. </w:t>
            </w:r>
          </w:p>
          <w:p w:rsidR="001B2260" w:rsidRDefault="001B2260"/>
          <w:p w:rsidR="001B2260" w:rsidRDefault="001B2260">
            <w:pPr>
              <w:suppressAutoHyphens/>
              <w:rPr>
                <w:lang w:eastAsia="ar-SA"/>
              </w:rPr>
            </w:pPr>
            <w:r>
              <w:t xml:space="preserve">Przy Zakładzie działa Studenckie Koło Naukowe Informatyki Medycznej i </w:t>
            </w:r>
            <w:proofErr w:type="spellStart"/>
            <w:r>
              <w:t>Telemedycyny</w:t>
            </w:r>
            <w:proofErr w:type="spellEnd"/>
            <w:r>
              <w:t xml:space="preserve"> </w:t>
            </w:r>
            <w:r>
              <w:br/>
              <w:t xml:space="preserve">– opiekun: Emanuel </w:t>
            </w:r>
            <w:proofErr w:type="spellStart"/>
            <w:r>
              <w:t>Tataj</w:t>
            </w:r>
            <w:proofErr w:type="spellEnd"/>
            <w:r>
              <w:t xml:space="preserve"> (kontakt: emanuel.tataj@wum.edu.pl)</w:t>
            </w:r>
          </w:p>
        </w:tc>
      </w:tr>
    </w:tbl>
    <w:p w:rsidR="001B2260" w:rsidRDefault="001B2260"/>
    <w:p w:rsidR="001B2260" w:rsidRDefault="001B2260"/>
    <w:p w:rsidR="001B2260" w:rsidRDefault="001B2260"/>
    <w:p w:rsidR="001B2260" w:rsidRDefault="001B2260"/>
    <w:p w:rsidR="001B2260" w:rsidRDefault="001B2260"/>
    <w:p w:rsidR="001B2260" w:rsidRDefault="001B2260"/>
    <w:p w:rsidR="001B2260" w:rsidRDefault="001B2260"/>
    <w:p w:rsidR="001B2260" w:rsidRDefault="001B2260"/>
    <w:p w:rsidR="001B2260" w:rsidRDefault="001B2260"/>
    <w:p w:rsidR="00494A72" w:rsidRDefault="00494A72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08"/>
        <w:gridCol w:w="1496"/>
        <w:gridCol w:w="920"/>
        <w:gridCol w:w="2153"/>
        <w:gridCol w:w="263"/>
        <w:gridCol w:w="21"/>
        <w:gridCol w:w="2395"/>
      </w:tblGrid>
      <w:tr w:rsidR="002E4B98" w:rsidRPr="007343B8" w:rsidTr="00D433CB">
        <w:trPr>
          <w:trHeight w:val="465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1B226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bookmarkStart w:id="2" w:name="_GoBack"/>
            <w:bookmarkEnd w:id="2"/>
            <w:r w:rsidRPr="007343B8"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Lekarsko-dentystyczny</w:t>
            </w:r>
          </w:p>
        </w:tc>
      </w:tr>
      <w:tr w:rsidR="002E4B98" w:rsidRPr="007343B8" w:rsidTr="00D433CB">
        <w:trPr>
          <w:trHeight w:val="92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sz w:val="22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sz w:val="20"/>
                <w:szCs w:val="20"/>
              </w:rPr>
            </w:pPr>
            <w:r w:rsidRPr="007343B8">
              <w:rPr>
                <w:sz w:val="20"/>
                <w:szCs w:val="20"/>
              </w:rPr>
              <w:t>Kierunek:  zdrowie publiczne</w:t>
            </w:r>
          </w:p>
          <w:p w:rsidR="002E4B98" w:rsidRPr="007343B8" w:rsidRDefault="002E4B98" w:rsidP="00D433CB">
            <w:pPr>
              <w:rPr>
                <w:sz w:val="20"/>
                <w:szCs w:val="20"/>
              </w:rPr>
            </w:pPr>
            <w:r w:rsidRPr="007343B8">
              <w:rPr>
                <w:sz w:val="20"/>
                <w:szCs w:val="20"/>
              </w:rPr>
              <w:t>Specjalność:  HIGIENA STOMATOLOGICZNA</w:t>
            </w:r>
          </w:p>
          <w:p w:rsidR="002E4B98" w:rsidRPr="007343B8" w:rsidRDefault="002E4B98" w:rsidP="00D433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343B8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7343B8">
              <w:rPr>
                <w:sz w:val="20"/>
                <w:szCs w:val="20"/>
              </w:rPr>
              <w:t>ogólnoakademicki</w:t>
            </w:r>
            <w:proofErr w:type="spellEnd"/>
            <w:r w:rsidRPr="007343B8">
              <w:rPr>
                <w:sz w:val="20"/>
                <w:szCs w:val="20"/>
              </w:rPr>
              <w:t>, studia stacjonarne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2017/2018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4A07F1" w:rsidRDefault="002E4B98" w:rsidP="00D433CB">
            <w:pPr>
              <w:rPr>
                <w:b/>
              </w:rPr>
            </w:pPr>
            <w:r w:rsidRPr="004A07F1">
              <w:rPr>
                <w:b/>
                <w:sz w:val="22"/>
              </w:rPr>
              <w:t>Język Obcy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sz w:val="22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343B8">
              <w:rPr>
                <w:bCs/>
                <w:iCs/>
              </w:rPr>
              <w:t>35260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sz w:val="22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 xml:space="preserve">Studium Języków Obcych WUM </w:t>
            </w:r>
          </w:p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2"/>
              </w:rPr>
              <w:t>ul.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343B8">
              <w:rPr>
                <w:bCs/>
                <w:iCs/>
                <w:sz w:val="22"/>
                <w:szCs w:val="22"/>
              </w:rPr>
              <w:t xml:space="preserve">Księcia </w:t>
            </w:r>
            <w:proofErr w:type="spellStart"/>
            <w:r w:rsidRPr="007343B8">
              <w:rPr>
                <w:bCs/>
                <w:iCs/>
                <w:sz w:val="22"/>
                <w:szCs w:val="22"/>
              </w:rPr>
              <w:t>Trojdena</w:t>
            </w:r>
            <w:proofErr w:type="spellEnd"/>
            <w:r w:rsidRPr="007343B8">
              <w:rPr>
                <w:bCs/>
                <w:iCs/>
                <w:sz w:val="22"/>
                <w:szCs w:val="22"/>
              </w:rPr>
              <w:t xml:space="preserve"> 2a,  02-109 Warszawa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sz w:val="22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spacing w:line="360" w:lineRule="auto"/>
              <w:rPr>
                <w:szCs w:val="20"/>
                <w:lang w:val="en-US"/>
              </w:rPr>
            </w:pPr>
            <w:proofErr w:type="spellStart"/>
            <w:r w:rsidRPr="007343B8">
              <w:rPr>
                <w:sz w:val="22"/>
                <w:szCs w:val="20"/>
                <w:lang w:val="en-US"/>
              </w:rPr>
              <w:t>dr</w:t>
            </w:r>
            <w:proofErr w:type="spellEnd"/>
            <w:r w:rsidRPr="007343B8">
              <w:rPr>
                <w:sz w:val="22"/>
                <w:szCs w:val="20"/>
                <w:lang w:val="en-US"/>
              </w:rPr>
              <w:t xml:space="preserve"> Maciej </w:t>
            </w:r>
            <w:proofErr w:type="spellStart"/>
            <w:r w:rsidRPr="007343B8">
              <w:rPr>
                <w:sz w:val="22"/>
                <w:szCs w:val="20"/>
                <w:lang w:val="en-US"/>
              </w:rPr>
              <w:t>Ganczar</w:t>
            </w:r>
            <w:proofErr w:type="spellEnd"/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rPr>
                <w:szCs w:val="20"/>
              </w:rPr>
            </w:pPr>
            <w:r w:rsidRPr="007343B8">
              <w:rPr>
                <w:sz w:val="22"/>
                <w:szCs w:val="20"/>
              </w:rPr>
              <w:t xml:space="preserve">Rok studiów: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0"/>
              </w:rPr>
            </w:pPr>
            <w:r w:rsidRPr="007343B8">
              <w:rPr>
                <w:sz w:val="22"/>
                <w:szCs w:val="20"/>
              </w:rPr>
              <w:t>I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Semestr: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0"/>
              </w:rPr>
            </w:pPr>
            <w:r>
              <w:rPr>
                <w:sz w:val="22"/>
                <w:szCs w:val="20"/>
              </w:rPr>
              <w:t>1 i 2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rPr>
                <w:szCs w:val="20"/>
              </w:rPr>
            </w:pPr>
            <w:r w:rsidRPr="007343B8">
              <w:rPr>
                <w:sz w:val="22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Cs w:val="20"/>
              </w:rPr>
              <w:t>Podstawowy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 xml:space="preserve">mgr Grażyna </w:t>
            </w:r>
            <w:proofErr w:type="spellStart"/>
            <w:r w:rsidRPr="007343B8">
              <w:rPr>
                <w:sz w:val="22"/>
                <w:szCs w:val="20"/>
              </w:rPr>
              <w:t>Wodnicka</w:t>
            </w:r>
            <w:proofErr w:type="spellEnd"/>
            <w:r w:rsidRPr="007343B8">
              <w:rPr>
                <w:sz w:val="22"/>
                <w:szCs w:val="20"/>
              </w:rPr>
              <w:t xml:space="preserve"> – język angielski</w:t>
            </w:r>
          </w:p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 xml:space="preserve">mgr Barbara </w:t>
            </w:r>
            <w:proofErr w:type="spellStart"/>
            <w:r w:rsidRPr="007343B8">
              <w:rPr>
                <w:sz w:val="22"/>
                <w:szCs w:val="20"/>
              </w:rPr>
              <w:t>Tryuk</w:t>
            </w:r>
            <w:proofErr w:type="spellEnd"/>
            <w:r w:rsidRPr="007343B8">
              <w:rPr>
                <w:sz w:val="22"/>
                <w:szCs w:val="20"/>
              </w:rPr>
              <w:t>-Czapska – język francuski</w:t>
            </w:r>
          </w:p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 xml:space="preserve">mgr Mariola </w:t>
            </w:r>
            <w:proofErr w:type="spellStart"/>
            <w:r w:rsidRPr="007343B8">
              <w:rPr>
                <w:sz w:val="22"/>
                <w:szCs w:val="20"/>
              </w:rPr>
              <w:t>Strzelak</w:t>
            </w:r>
            <w:proofErr w:type="spellEnd"/>
            <w:r w:rsidRPr="007343B8">
              <w:rPr>
                <w:sz w:val="22"/>
                <w:szCs w:val="20"/>
              </w:rPr>
              <w:t xml:space="preserve">  – język niemiecki</w:t>
            </w:r>
          </w:p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 xml:space="preserve">mgr  </w:t>
            </w:r>
            <w:r w:rsidRPr="007343B8">
              <w:t xml:space="preserve">Krzysztof Jeleń </w:t>
            </w:r>
            <w:r w:rsidRPr="007343B8">
              <w:rPr>
                <w:sz w:val="22"/>
                <w:szCs w:val="20"/>
              </w:rPr>
              <w:t xml:space="preserve"> – język rosyjski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rPr>
                <w:szCs w:val="20"/>
              </w:rPr>
            </w:pPr>
            <w:r w:rsidRPr="007343B8">
              <w:rPr>
                <w:sz w:val="22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Nie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sz w:val="22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 xml:space="preserve">mgr Grażyna </w:t>
            </w:r>
            <w:proofErr w:type="spellStart"/>
            <w:r w:rsidRPr="007343B8">
              <w:rPr>
                <w:bCs/>
                <w:iCs/>
                <w:sz w:val="22"/>
                <w:szCs w:val="20"/>
              </w:rPr>
              <w:t>Wodnicka</w:t>
            </w:r>
            <w:proofErr w:type="spellEnd"/>
          </w:p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tel.22-5720-863</w:t>
            </w:r>
          </w:p>
        </w:tc>
      </w:tr>
      <w:tr w:rsidR="002E4B98" w:rsidRPr="007343B8" w:rsidTr="00D433CB">
        <w:trPr>
          <w:trHeight w:val="465"/>
        </w:trPr>
        <w:tc>
          <w:tcPr>
            <w:tcW w:w="3911" w:type="dxa"/>
            <w:gridSpan w:val="3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Cs w:val="20"/>
              </w:rPr>
              <w:t>3</w:t>
            </w:r>
          </w:p>
        </w:tc>
      </w:tr>
      <w:tr w:rsidR="002E4B98" w:rsidRPr="007343B8" w:rsidTr="00D433CB">
        <w:trPr>
          <w:trHeight w:val="192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1B226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7343B8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E4B98" w:rsidRPr="007343B8" w:rsidRDefault="002E4B98" w:rsidP="002E4B98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7343B8">
              <w:rPr>
                <w:sz w:val="22"/>
              </w:rPr>
              <w:t>Posługiwanie się wybranym językiem obcym na poziomie B2 według ESOKJ w zakresie higieny stomatologicznej, z rozróżnieniem języka tekstów specjalistycznych i komunikacji w środowisku zawodowym oraz w komunikacji z pacjentem</w:t>
            </w:r>
            <w:r w:rsidRPr="007343B8">
              <w:t>.</w:t>
            </w:r>
          </w:p>
        </w:tc>
      </w:tr>
      <w:tr w:rsidR="002E4B98" w:rsidRPr="007343B8" w:rsidTr="00D433CB">
        <w:trPr>
          <w:trHeight w:val="312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1B226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7343B8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E4B98" w:rsidRPr="007343B8" w:rsidRDefault="002E4B98" w:rsidP="00D433CB">
            <w:pPr>
              <w:spacing w:before="120" w:after="120"/>
              <w:ind w:left="720"/>
              <w:jc w:val="both"/>
              <w:rPr>
                <w:bCs/>
                <w:iCs/>
              </w:rPr>
            </w:pPr>
            <w:r w:rsidRPr="007343B8">
              <w:rPr>
                <w:sz w:val="22"/>
              </w:rPr>
              <w:t>Opanowanie wybranego języka na poziomie B1 Europejskiego Systemu Opisu Kształcenia Językowego Rady Europy (ocena na świadectwie maturalnym lub właściwy certyfikat).</w:t>
            </w:r>
          </w:p>
        </w:tc>
      </w:tr>
      <w:tr w:rsidR="002E4B98" w:rsidRPr="007343B8" w:rsidTr="00D433CB">
        <w:trPr>
          <w:trHeight w:val="344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7343B8">
              <w:rPr>
                <w:b/>
                <w:bCs/>
                <w:sz w:val="28"/>
              </w:rPr>
              <w:t>Przedmiotowe efekty kształcenia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343B8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343B8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961" w:type="dxa"/>
            <w:gridSpan w:val="6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343B8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395" w:type="dxa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343B8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shd w:val="clear" w:color="auto" w:fill="F2F2F2"/>
          </w:tcPr>
          <w:p w:rsidR="002E4B98" w:rsidRPr="007343B8" w:rsidRDefault="002E4B98" w:rsidP="00D433CB">
            <w:pPr>
              <w:jc w:val="center"/>
            </w:pPr>
          </w:p>
        </w:tc>
        <w:tc>
          <w:tcPr>
            <w:tcW w:w="4961" w:type="dxa"/>
            <w:gridSpan w:val="6"/>
            <w:shd w:val="clear" w:color="auto" w:fill="F2F2F2"/>
            <w:vAlign w:val="center"/>
          </w:tcPr>
          <w:p w:rsidR="002E4B98" w:rsidRPr="007343B8" w:rsidRDefault="002E4B98" w:rsidP="00D433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0"/>
              </w:rPr>
            </w:pPr>
            <w:r w:rsidRPr="007343B8">
              <w:rPr>
                <w:rFonts w:ascii="Times New Roman" w:hAnsi="Times New Roman"/>
                <w:szCs w:val="20"/>
              </w:rPr>
              <w:t xml:space="preserve">          </w:t>
            </w:r>
            <w:r w:rsidRPr="007343B8">
              <w:rPr>
                <w:rFonts w:ascii="Times New Roman" w:hAnsi="Times New Roman"/>
                <w:b/>
                <w:szCs w:val="20"/>
              </w:rPr>
              <w:t>WIEDZA – absolwent</w:t>
            </w:r>
          </w:p>
        </w:tc>
        <w:tc>
          <w:tcPr>
            <w:tcW w:w="2395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b/>
              </w:rPr>
            </w:pP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  <w:r w:rsidRPr="007343B8">
              <w:rPr>
                <w:lang w:val="en-US"/>
              </w:rPr>
              <w:t>HS-W.01</w:t>
            </w:r>
          </w:p>
          <w:p w:rsidR="002E4B98" w:rsidRPr="007343B8" w:rsidRDefault="002E4B98" w:rsidP="00D433CB">
            <w:pPr>
              <w:rPr>
                <w:lang w:val="en-US"/>
              </w:rPr>
            </w:pPr>
          </w:p>
          <w:p w:rsidR="002E4B98" w:rsidRPr="007343B8" w:rsidRDefault="002E4B98" w:rsidP="00D433CB">
            <w:pPr>
              <w:rPr>
                <w:lang w:val="en-US"/>
              </w:rPr>
            </w:pPr>
          </w:p>
        </w:tc>
        <w:tc>
          <w:tcPr>
            <w:tcW w:w="4961" w:type="dxa"/>
            <w:gridSpan w:val="6"/>
            <w:shd w:val="clear" w:color="auto" w:fill="F2F2F2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43B8">
              <w:rPr>
                <w:b/>
                <w:sz w:val="22"/>
                <w:szCs w:val="22"/>
              </w:rPr>
              <w:t>W wybranym języku obcym:</w:t>
            </w:r>
          </w:p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</w:pPr>
          </w:p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3B8">
              <w:rPr>
                <w:sz w:val="22"/>
                <w:szCs w:val="22"/>
              </w:rPr>
              <w:t>1.Posiada niezbędną wiedzę ogólną i kierunkową w zakresie podstawowych nauk medycznych i stomatologicznych</w:t>
            </w:r>
          </w:p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5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</w:pPr>
            <w:r w:rsidRPr="007343B8">
              <w:t>P6S-WG</w:t>
            </w:r>
          </w:p>
          <w:p w:rsidR="002E4B98" w:rsidRPr="007343B8" w:rsidRDefault="002E4B98" w:rsidP="00D433CB"/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shd w:val="clear" w:color="auto" w:fill="F2F2F2"/>
          </w:tcPr>
          <w:p w:rsidR="002E4B98" w:rsidRPr="007343B8" w:rsidRDefault="002E4B98" w:rsidP="00D433CB">
            <w:pPr>
              <w:jc w:val="center"/>
            </w:pPr>
          </w:p>
        </w:tc>
        <w:tc>
          <w:tcPr>
            <w:tcW w:w="4961" w:type="dxa"/>
            <w:gridSpan w:val="6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43B8">
              <w:rPr>
                <w:b/>
                <w:sz w:val="22"/>
                <w:szCs w:val="22"/>
              </w:rPr>
              <w:t xml:space="preserve">         UMIEJĘTNOŚCI - absolwent </w:t>
            </w:r>
          </w:p>
        </w:tc>
        <w:tc>
          <w:tcPr>
            <w:tcW w:w="2395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b/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  <w:r w:rsidRPr="007343B8">
              <w:rPr>
                <w:lang w:val="en-US"/>
              </w:rPr>
              <w:t>HS-U.01</w:t>
            </w: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  <w:r w:rsidRPr="007343B8">
              <w:rPr>
                <w:lang w:val="en-US"/>
              </w:rPr>
              <w:t>HS-U.02</w:t>
            </w: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  <w:r w:rsidRPr="007343B8">
              <w:rPr>
                <w:lang w:val="en-US"/>
              </w:rPr>
              <w:t>HS-U.03</w:t>
            </w: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  <w:p w:rsidR="002E4B98" w:rsidRPr="007343B8" w:rsidRDefault="002E4B98" w:rsidP="00D433CB">
            <w:pPr>
              <w:rPr>
                <w:lang w:val="en-US"/>
              </w:rPr>
            </w:pPr>
          </w:p>
        </w:tc>
        <w:tc>
          <w:tcPr>
            <w:tcW w:w="4961" w:type="dxa"/>
            <w:gridSpan w:val="6"/>
            <w:shd w:val="clear" w:color="auto" w:fill="F2F2F2"/>
            <w:vAlign w:val="center"/>
          </w:tcPr>
          <w:p w:rsidR="002E4B98" w:rsidRPr="007343B8" w:rsidRDefault="002E4B98" w:rsidP="00D433CB">
            <w:r w:rsidRPr="007343B8">
              <w:rPr>
                <w:sz w:val="22"/>
                <w:szCs w:val="22"/>
              </w:rPr>
              <w:t>1.Zna język obcy – rozumie znaczenie głównych wątków przekazu zawartego w złożonych tekstach na tematy konkretne i abstrakcyjne, łącznie z rozumieniem dyskusji na tematy związane ze zdrowiem publicznym</w:t>
            </w:r>
          </w:p>
          <w:p w:rsidR="002E4B98" w:rsidRPr="007343B8" w:rsidRDefault="002E4B98" w:rsidP="00D433CB"/>
          <w:p w:rsidR="002E4B98" w:rsidRPr="007343B8" w:rsidRDefault="002E4B98" w:rsidP="00D433CB">
            <w:r w:rsidRPr="007343B8">
              <w:t>2.Posługuje się zasobem środków językowych (leksykalnych, gramatycznych, ortograficznych oraz fonetycznych), umożliwiających realizację zadań zawodowych; interpretuje wypowiedzi dotyczące wykonywania typowych czynności zawodowych artykułowane powoli i wyraźnie, w standardowej odmianie języka; analizuje i interpretuje krótkie teksty pisemne dotyczące wykonywania typowych czynności zawodowych; formułuje krótkie i zrozumiałe wypowiedzi oraz teksty pisemne umożliwiające komunikowanie się w środowisku pracy;</w:t>
            </w:r>
          </w:p>
          <w:p w:rsidR="002E4B98" w:rsidRPr="007343B8" w:rsidRDefault="002E4B98" w:rsidP="00D433CB">
            <w:r w:rsidRPr="007343B8">
              <w:rPr>
                <w:sz w:val="22"/>
                <w:szCs w:val="22"/>
              </w:rPr>
              <w:t>korzysta z obcojęzycznych źródeł informacji</w:t>
            </w:r>
          </w:p>
          <w:p w:rsidR="002E4B98" w:rsidRPr="007343B8" w:rsidRDefault="002E4B98" w:rsidP="00D433CB">
            <w:pPr>
              <w:rPr>
                <w:b/>
              </w:rPr>
            </w:pPr>
          </w:p>
          <w:p w:rsidR="002E4B98" w:rsidRPr="007343B8" w:rsidRDefault="002E4B98" w:rsidP="00D433CB">
            <w:r w:rsidRPr="007343B8">
              <w:rPr>
                <w:sz w:val="22"/>
                <w:szCs w:val="22"/>
              </w:rPr>
              <w:t>3.Wyraża swoją wiedzę pisemnie i ustnie (</w:t>
            </w:r>
            <w:proofErr w:type="spellStart"/>
            <w:r w:rsidRPr="007343B8">
              <w:rPr>
                <w:sz w:val="22"/>
                <w:szCs w:val="22"/>
              </w:rPr>
              <w:t>np.poprzez</w:t>
            </w:r>
            <w:proofErr w:type="spellEnd"/>
            <w:r w:rsidRPr="007343B8">
              <w:rPr>
                <w:sz w:val="22"/>
                <w:szCs w:val="22"/>
              </w:rPr>
              <w:t xml:space="preserve"> przeprowadzenie prezentacji) na poziomie akademickim</w:t>
            </w:r>
          </w:p>
          <w:p w:rsidR="002E4B98" w:rsidRPr="007343B8" w:rsidRDefault="002E4B98" w:rsidP="00D433CB">
            <w:pPr>
              <w:ind w:left="360"/>
              <w:jc w:val="both"/>
            </w:pPr>
          </w:p>
        </w:tc>
        <w:tc>
          <w:tcPr>
            <w:tcW w:w="2395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</w:pPr>
            <w:r w:rsidRPr="007343B8">
              <w:t>P6S-UW</w:t>
            </w: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rPr>
                <w:b/>
                <w:sz w:val="16"/>
                <w:szCs w:val="16"/>
              </w:rPr>
            </w:pP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6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  <w:szCs w:val="22"/>
              </w:rPr>
              <w:t xml:space="preserve">KOMPETENCJE SPOŁECZNE </w:t>
            </w:r>
          </w:p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  <w:szCs w:val="22"/>
              </w:rPr>
              <w:t>– absolwent jest gotów do</w:t>
            </w:r>
          </w:p>
        </w:tc>
        <w:tc>
          <w:tcPr>
            <w:tcW w:w="2395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shd w:val="clear" w:color="auto" w:fill="F2F2F2"/>
          </w:tcPr>
          <w:p w:rsidR="002E4B98" w:rsidRPr="007343B8" w:rsidRDefault="002E4B98" w:rsidP="00D433CB">
            <w:pPr>
              <w:rPr>
                <w:lang w:val="en-US"/>
              </w:rPr>
            </w:pPr>
            <w:r w:rsidRPr="007343B8">
              <w:rPr>
                <w:b/>
              </w:rPr>
              <w:t xml:space="preserve">         </w:t>
            </w:r>
            <w:r w:rsidRPr="007343B8">
              <w:rPr>
                <w:lang w:val="en-US"/>
              </w:rPr>
              <w:t>HS-K.01</w:t>
            </w:r>
          </w:p>
          <w:p w:rsidR="002E4B98" w:rsidRPr="007343B8" w:rsidRDefault="002E4B98" w:rsidP="00D433CB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gridSpan w:val="6"/>
            <w:shd w:val="clear" w:color="auto" w:fill="F2F2F2"/>
          </w:tcPr>
          <w:p w:rsidR="002E4B98" w:rsidRPr="007343B8" w:rsidRDefault="002E4B98" w:rsidP="00D433CB">
            <w:r w:rsidRPr="007343B8">
              <w:t>Stosowania metod prawidłowej komunikacji w relacjach z pacjentami i współpracownikami</w:t>
            </w:r>
          </w:p>
        </w:tc>
        <w:tc>
          <w:tcPr>
            <w:tcW w:w="2395" w:type="dxa"/>
            <w:shd w:val="clear" w:color="auto" w:fill="F2F2F2"/>
          </w:tcPr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  <w:p w:rsidR="002E4B98" w:rsidRPr="007343B8" w:rsidRDefault="002E4B98" w:rsidP="00D433CB">
            <w:pPr>
              <w:jc w:val="center"/>
              <w:rPr>
                <w:b/>
              </w:rPr>
            </w:pPr>
            <w:r w:rsidRPr="007343B8">
              <w:rPr>
                <w:b/>
                <w:sz w:val="22"/>
                <w:szCs w:val="22"/>
              </w:rPr>
              <w:t>P6S-UO</w:t>
            </w:r>
          </w:p>
          <w:p w:rsidR="002E4B98" w:rsidRPr="007343B8" w:rsidRDefault="002E4B98" w:rsidP="00D433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4B98" w:rsidRPr="007343B8" w:rsidTr="00D433CB">
        <w:trPr>
          <w:trHeight w:val="627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1B2260">
            <w:pPr>
              <w:pStyle w:val="Akapitzlist"/>
              <w:numPr>
                <w:ilvl w:val="0"/>
                <w:numId w:val="90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7343B8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2E4B98" w:rsidRPr="007343B8" w:rsidTr="00D433CB">
        <w:trPr>
          <w:trHeight w:val="536"/>
        </w:trPr>
        <w:tc>
          <w:tcPr>
            <w:tcW w:w="2415" w:type="dxa"/>
            <w:gridSpan w:val="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Forma</w:t>
            </w:r>
          </w:p>
        </w:tc>
        <w:tc>
          <w:tcPr>
            <w:tcW w:w="2416" w:type="dxa"/>
            <w:gridSpan w:val="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2E4B98" w:rsidRPr="007343B8" w:rsidRDefault="002E4B98" w:rsidP="00D433CB">
            <w:pPr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 xml:space="preserve">Minimalna liczba osób </w:t>
            </w:r>
            <w:r w:rsidRPr="007343B8">
              <w:rPr>
                <w:bCs/>
                <w:iCs/>
                <w:sz w:val="22"/>
                <w:szCs w:val="20"/>
              </w:rPr>
              <w:br/>
              <w:t>w grupie</w:t>
            </w:r>
          </w:p>
        </w:tc>
      </w:tr>
      <w:tr w:rsidR="002E4B98" w:rsidRPr="007343B8" w:rsidTr="00D433CB">
        <w:trPr>
          <w:trHeight w:val="536"/>
        </w:trPr>
        <w:tc>
          <w:tcPr>
            <w:tcW w:w="2415" w:type="dxa"/>
            <w:gridSpan w:val="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Cs w:val="20"/>
              </w:rPr>
              <w:t xml:space="preserve">                  -</w:t>
            </w:r>
          </w:p>
        </w:tc>
        <w:tc>
          <w:tcPr>
            <w:tcW w:w="2416" w:type="dxa"/>
            <w:gridSpan w:val="2"/>
            <w:vAlign w:val="center"/>
          </w:tcPr>
          <w:p w:rsidR="002E4B98" w:rsidRPr="007343B8" w:rsidRDefault="002E4B98" w:rsidP="00D433CB">
            <w:pPr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Cs w:val="20"/>
              </w:rPr>
              <w:t>-</w:t>
            </w:r>
          </w:p>
        </w:tc>
      </w:tr>
      <w:tr w:rsidR="002E4B98" w:rsidRPr="007343B8" w:rsidTr="00D433CB">
        <w:trPr>
          <w:trHeight w:val="536"/>
        </w:trPr>
        <w:tc>
          <w:tcPr>
            <w:tcW w:w="2415" w:type="dxa"/>
            <w:gridSpan w:val="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2E4B98" w:rsidRPr="007343B8" w:rsidRDefault="002E4B98" w:rsidP="00D433CB">
            <w:pPr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Cs w:val="20"/>
              </w:rPr>
              <w:t>-</w:t>
            </w:r>
          </w:p>
        </w:tc>
      </w:tr>
      <w:tr w:rsidR="002E4B98" w:rsidRPr="007343B8" w:rsidTr="00D433CB">
        <w:trPr>
          <w:trHeight w:val="536"/>
        </w:trPr>
        <w:tc>
          <w:tcPr>
            <w:tcW w:w="2415" w:type="dxa"/>
            <w:gridSpan w:val="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2E4B98" w:rsidRPr="007343B8" w:rsidRDefault="002E4B98" w:rsidP="00D433CB">
            <w:pPr>
              <w:ind w:left="540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 xml:space="preserve">        20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1B2260">
            <w:pPr>
              <w:pStyle w:val="Akapitzlist"/>
              <w:numPr>
                <w:ilvl w:val="0"/>
                <w:numId w:val="90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7343B8">
              <w:rPr>
                <w:rFonts w:ascii="Times New Roman" w:hAnsi="Times New Roman"/>
                <w:b/>
                <w:bCs/>
                <w:sz w:val="28"/>
              </w:rPr>
              <w:lastRenderedPageBreak/>
              <w:t>Tematy zajęć i treści kształcenia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  <w:szCs w:val="22"/>
              </w:rPr>
              <w:t>C1-2 - Specjalności</w:t>
            </w:r>
            <w:r w:rsidRPr="007343B8">
              <w:rPr>
                <w:sz w:val="22"/>
              </w:rPr>
              <w:t xml:space="preserve"> w stomatologii, podstawowa terminologia stomatologiczna 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 xml:space="preserve">        w wybranym języku obcym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 xml:space="preserve"> W01, U01)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C3 - Osoby pracujące w klinice dentystycznej, zakres obowiązków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U.01, K01)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C4 - Podstawowe obowiązki higienisty/</w:t>
            </w:r>
            <w:proofErr w:type="spellStart"/>
            <w:r w:rsidRPr="007343B8">
              <w:rPr>
                <w:sz w:val="22"/>
              </w:rPr>
              <w:t>tki</w:t>
            </w:r>
            <w:proofErr w:type="spellEnd"/>
            <w:r w:rsidRPr="007343B8">
              <w:rPr>
                <w:sz w:val="22"/>
              </w:rPr>
              <w:t xml:space="preserve">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C5 - Budowa anatomiczna jamy ustnej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C6 - Uzębienie – rodzaje zębów, ich budowa i funkcje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C7 - Wyposażenie i podstawowe narzędzia używane w poradni stomatologicznej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 xml:space="preserve">W01, U01) 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C8 - Codzienna higiena jamy ustnej – stosowane środki i metody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 xml:space="preserve">W01, U01, U02) 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C9 - Techniki szczotkowania i nitkowania zębów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C10 - Czyszczenie języka, płukanie jamy ustnej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C11 - Rodzaje szczoteczek i past do zębów.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C12 – Kolokwium (HS-U03)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t xml:space="preserve">C13 - </w:t>
            </w:r>
            <w:r w:rsidRPr="007343B8">
              <w:rPr>
                <w:sz w:val="22"/>
              </w:rPr>
              <w:t>Wyjaśnianie pacjentowi zasad higieny jamy ustnej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U02, K.01)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C14 - Wyjaśnianie rodzicom  zasad higieny jamy ustnej dzieci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U02, K01)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C15 - Zastosowanie fluoru w profilaktyce stomatologicznej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C16 - Skutki nadmiaru fluoru – ostrzeganie i udzielanie porad pacjentom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U02, K01)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C17 - Rozwój próchnicy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C18 - Wpływ czynników dietetycznych na rozwój próchnicy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U02, K01)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C19 - Choroby przyzębia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C20 – Usuwanie złogów nazębnych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C21 – Laki szczelinowe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C22 – Kolokwium (HS-U03)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C23 - Wywiad medyczny, dokumentacja medyczna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U01, U02, U03)</w:t>
            </w:r>
          </w:p>
          <w:p w:rsidR="002E4B98" w:rsidRPr="007343B8" w:rsidRDefault="002E4B98" w:rsidP="00D433CB">
            <w:pPr>
              <w:spacing w:line="276" w:lineRule="auto"/>
              <w:jc w:val="both"/>
            </w:pPr>
            <w:r w:rsidRPr="007343B8">
              <w:rPr>
                <w:sz w:val="22"/>
              </w:rPr>
              <w:t>C24 - Umawianie pacjenta na wizytę, kierowanie na  leczenie specjalistyczne (</w:t>
            </w:r>
            <w:r w:rsidRPr="007343B8">
              <w:rPr>
                <w:bCs/>
                <w:sz w:val="22"/>
                <w:szCs w:val="22"/>
              </w:rPr>
              <w:t>HS:</w:t>
            </w:r>
            <w:r w:rsidRPr="007343B8">
              <w:rPr>
                <w:sz w:val="22"/>
              </w:rPr>
              <w:t>W01, K01)</w:t>
            </w:r>
          </w:p>
          <w:p w:rsidR="002E4B98" w:rsidRPr="007343B8" w:rsidRDefault="002E4B98" w:rsidP="00D433CB">
            <w:pPr>
              <w:rPr>
                <w:bCs/>
                <w:iCs/>
              </w:rPr>
            </w:pPr>
            <w:r w:rsidRPr="007343B8">
              <w:rPr>
                <w:bCs/>
                <w:iCs/>
                <w:sz w:val="22"/>
                <w:szCs w:val="22"/>
              </w:rPr>
              <w:t>C25 – Wypowiedzi ustne – prezentacje (HS: W01, K01)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1B2260">
            <w:pPr>
              <w:pStyle w:val="Akapitzlist"/>
              <w:numPr>
                <w:ilvl w:val="0"/>
                <w:numId w:val="90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7343B8"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vAlign w:val="center"/>
          </w:tcPr>
          <w:p w:rsidR="002E4B98" w:rsidRPr="007343B8" w:rsidRDefault="002E4B98" w:rsidP="00D433CB">
            <w:pPr>
              <w:jc w:val="center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Symbol przedmiotowego efektu kształcenia</w:t>
            </w:r>
          </w:p>
        </w:tc>
        <w:tc>
          <w:tcPr>
            <w:tcW w:w="2524" w:type="dxa"/>
            <w:gridSpan w:val="3"/>
            <w:vAlign w:val="center"/>
          </w:tcPr>
          <w:p w:rsidR="002E4B98" w:rsidRPr="007343B8" w:rsidRDefault="002E4B98" w:rsidP="00D433CB">
            <w:pPr>
              <w:jc w:val="center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Symbole form prowadzonych zajęć</w:t>
            </w:r>
          </w:p>
        </w:tc>
        <w:tc>
          <w:tcPr>
            <w:tcW w:w="2153" w:type="dxa"/>
            <w:vAlign w:val="center"/>
          </w:tcPr>
          <w:p w:rsidR="002E4B98" w:rsidRPr="007343B8" w:rsidRDefault="002E4B98" w:rsidP="00D433CB">
            <w:pPr>
              <w:jc w:val="center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Sposoby weryfikacji efektu kształcenia</w:t>
            </w:r>
          </w:p>
        </w:tc>
        <w:tc>
          <w:tcPr>
            <w:tcW w:w="2679" w:type="dxa"/>
            <w:gridSpan w:val="3"/>
            <w:vAlign w:val="center"/>
          </w:tcPr>
          <w:p w:rsidR="002E4B98" w:rsidRPr="007343B8" w:rsidRDefault="002E4B98" w:rsidP="00D433CB">
            <w:pPr>
              <w:jc w:val="center"/>
              <w:rPr>
                <w:szCs w:val="20"/>
              </w:rPr>
            </w:pPr>
            <w:r w:rsidRPr="007343B8">
              <w:rPr>
                <w:sz w:val="22"/>
                <w:szCs w:val="20"/>
              </w:rPr>
              <w:t>Kryterium zaliczenia</w:t>
            </w: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bCs/>
              </w:rPr>
            </w:pPr>
          </w:p>
          <w:p w:rsidR="002E4B98" w:rsidRPr="007343B8" w:rsidRDefault="002E4B98" w:rsidP="00D433CB">
            <w:pPr>
              <w:rPr>
                <w:bCs/>
              </w:rPr>
            </w:pPr>
            <w:r w:rsidRPr="007343B8">
              <w:rPr>
                <w:bCs/>
                <w:sz w:val="22"/>
                <w:szCs w:val="22"/>
              </w:rPr>
              <w:t xml:space="preserve">HS – W.01, U.01,U.02,U-03,K-0.1 </w:t>
            </w:r>
          </w:p>
          <w:p w:rsidR="002E4B98" w:rsidRPr="007343B8" w:rsidRDefault="002E4B98" w:rsidP="00D433CB">
            <w:pPr>
              <w:rPr>
                <w:bCs/>
              </w:rPr>
            </w:pPr>
          </w:p>
        </w:tc>
        <w:tc>
          <w:tcPr>
            <w:tcW w:w="2524" w:type="dxa"/>
            <w:gridSpan w:val="3"/>
            <w:shd w:val="clear" w:color="auto" w:fill="F2F2F2"/>
            <w:vAlign w:val="center"/>
          </w:tcPr>
          <w:p w:rsidR="002E4B98" w:rsidRPr="007343B8" w:rsidRDefault="002E4B98" w:rsidP="00D433CB">
            <w:pPr>
              <w:jc w:val="center"/>
              <w:rPr>
                <w:bCs/>
              </w:rPr>
            </w:pPr>
            <w:r w:rsidRPr="007343B8">
              <w:rPr>
                <w:bCs/>
                <w:sz w:val="22"/>
                <w:szCs w:val="22"/>
              </w:rPr>
              <w:t>C01-11</w:t>
            </w:r>
          </w:p>
        </w:tc>
        <w:tc>
          <w:tcPr>
            <w:tcW w:w="2153" w:type="dxa"/>
            <w:shd w:val="clear" w:color="auto" w:fill="F2F2F2"/>
            <w:vAlign w:val="center"/>
          </w:tcPr>
          <w:p w:rsidR="002E4B98" w:rsidRPr="007343B8" w:rsidRDefault="002E4B98" w:rsidP="00D433CB">
            <w:pPr>
              <w:jc w:val="center"/>
              <w:rPr>
                <w:bCs/>
              </w:rPr>
            </w:pPr>
            <w:r w:rsidRPr="007343B8">
              <w:rPr>
                <w:bCs/>
                <w:sz w:val="22"/>
                <w:szCs w:val="22"/>
              </w:rPr>
              <w:t xml:space="preserve">Kolokwium </w:t>
            </w:r>
          </w:p>
          <w:p w:rsidR="002E4B98" w:rsidRPr="007343B8" w:rsidRDefault="002E4B98" w:rsidP="00D433CB">
            <w:pPr>
              <w:jc w:val="center"/>
              <w:rPr>
                <w:bCs/>
              </w:rPr>
            </w:pPr>
            <w:r w:rsidRPr="007343B8"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679" w:type="dxa"/>
            <w:gridSpan w:val="3"/>
            <w:shd w:val="clear" w:color="auto" w:fill="F2F2F2"/>
            <w:vAlign w:val="center"/>
          </w:tcPr>
          <w:p w:rsidR="002E4B98" w:rsidRPr="007343B8" w:rsidRDefault="002E4B98" w:rsidP="00D433CB">
            <w:pPr>
              <w:jc w:val="center"/>
              <w:rPr>
                <w:b/>
                <w:bCs/>
                <w:sz w:val="18"/>
                <w:szCs w:val="18"/>
              </w:rPr>
            </w:pPr>
            <w:r w:rsidRPr="007343B8">
              <w:rPr>
                <w:bCs/>
                <w:sz w:val="22"/>
                <w:szCs w:val="22"/>
              </w:rPr>
              <w:t>60%</w:t>
            </w:r>
          </w:p>
        </w:tc>
      </w:tr>
      <w:tr w:rsidR="002E4B98" w:rsidRPr="007343B8" w:rsidTr="00D433CB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bCs/>
              </w:rPr>
            </w:pPr>
          </w:p>
          <w:p w:rsidR="002E4B98" w:rsidRPr="007343B8" w:rsidRDefault="002E4B98" w:rsidP="00D433CB">
            <w:pPr>
              <w:rPr>
                <w:bCs/>
              </w:rPr>
            </w:pPr>
            <w:r w:rsidRPr="007343B8">
              <w:rPr>
                <w:bCs/>
                <w:sz w:val="22"/>
                <w:szCs w:val="22"/>
              </w:rPr>
              <w:t>HS – W.01, U.01,U.02,U-03,K-0.1</w:t>
            </w:r>
          </w:p>
          <w:p w:rsidR="002E4B98" w:rsidRPr="007343B8" w:rsidRDefault="002E4B98" w:rsidP="00D433CB">
            <w:pPr>
              <w:rPr>
                <w:bCs/>
              </w:rPr>
            </w:pPr>
          </w:p>
        </w:tc>
        <w:tc>
          <w:tcPr>
            <w:tcW w:w="2524" w:type="dxa"/>
            <w:gridSpan w:val="3"/>
            <w:shd w:val="clear" w:color="auto" w:fill="F2F2F2"/>
            <w:vAlign w:val="center"/>
          </w:tcPr>
          <w:p w:rsidR="002E4B98" w:rsidRPr="007343B8" w:rsidRDefault="002E4B98" w:rsidP="00D433CB">
            <w:pPr>
              <w:jc w:val="center"/>
              <w:rPr>
                <w:bCs/>
              </w:rPr>
            </w:pPr>
            <w:r w:rsidRPr="007343B8">
              <w:rPr>
                <w:bCs/>
                <w:sz w:val="22"/>
                <w:szCs w:val="22"/>
              </w:rPr>
              <w:t>C13 – 21</w:t>
            </w:r>
          </w:p>
        </w:tc>
        <w:tc>
          <w:tcPr>
            <w:tcW w:w="2153" w:type="dxa"/>
            <w:shd w:val="clear" w:color="auto" w:fill="F2F2F2"/>
            <w:vAlign w:val="center"/>
          </w:tcPr>
          <w:p w:rsidR="002E4B98" w:rsidRPr="007343B8" w:rsidRDefault="002E4B98" w:rsidP="00D433CB">
            <w:pPr>
              <w:jc w:val="center"/>
              <w:rPr>
                <w:bCs/>
              </w:rPr>
            </w:pPr>
            <w:r w:rsidRPr="007343B8">
              <w:rPr>
                <w:bCs/>
                <w:sz w:val="22"/>
                <w:szCs w:val="22"/>
              </w:rPr>
              <w:t>Kolokwium</w:t>
            </w:r>
          </w:p>
          <w:p w:rsidR="002E4B98" w:rsidRPr="007343B8" w:rsidRDefault="002E4B98" w:rsidP="00D433CB">
            <w:pPr>
              <w:jc w:val="center"/>
              <w:rPr>
                <w:bCs/>
                <w:sz w:val="18"/>
                <w:szCs w:val="18"/>
              </w:rPr>
            </w:pPr>
            <w:r w:rsidRPr="007343B8">
              <w:rPr>
                <w:bCs/>
                <w:sz w:val="22"/>
                <w:szCs w:val="22"/>
              </w:rPr>
              <w:t xml:space="preserve">Forma testowa pisemna </w:t>
            </w:r>
          </w:p>
        </w:tc>
        <w:tc>
          <w:tcPr>
            <w:tcW w:w="2679" w:type="dxa"/>
            <w:gridSpan w:val="3"/>
            <w:shd w:val="clear" w:color="auto" w:fill="F2F2F2"/>
            <w:vAlign w:val="center"/>
          </w:tcPr>
          <w:p w:rsidR="002E4B98" w:rsidRPr="007343B8" w:rsidRDefault="002E4B98" w:rsidP="00D433CB">
            <w:pPr>
              <w:jc w:val="center"/>
              <w:rPr>
                <w:b/>
                <w:bCs/>
                <w:sz w:val="18"/>
                <w:szCs w:val="18"/>
              </w:rPr>
            </w:pPr>
            <w:r w:rsidRPr="007343B8">
              <w:rPr>
                <w:bCs/>
                <w:sz w:val="22"/>
                <w:szCs w:val="22"/>
              </w:rPr>
              <w:t>60%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shd w:val="clear" w:color="auto" w:fill="FFFFFF"/>
            <w:vAlign w:val="center"/>
          </w:tcPr>
          <w:p w:rsidR="002E4B98" w:rsidRPr="007343B8" w:rsidRDefault="002E4B98" w:rsidP="001B2260">
            <w:pPr>
              <w:pStyle w:val="Akapitzlist"/>
              <w:numPr>
                <w:ilvl w:val="0"/>
                <w:numId w:val="90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7343B8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E4B98" w:rsidRPr="007343B8" w:rsidRDefault="002E4B98" w:rsidP="00D433CB">
            <w:pPr>
              <w:jc w:val="center"/>
              <w:rPr>
                <w:b/>
                <w:bCs/>
              </w:rPr>
            </w:pPr>
            <w:r w:rsidRPr="007343B8">
              <w:rPr>
                <w:b/>
                <w:bCs/>
                <w:sz w:val="22"/>
              </w:rPr>
              <w:t>Forma zaliczenia przedmiotu: obowiązkowa obecność na wszystkich ćwiczeniach, pisemne kolokwium na koniec semestru, wypowiedź ustna – wygłoszenie prezentacji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7343B8">
              <w:rPr>
                <w:bCs/>
                <w:iCs/>
                <w:sz w:val="22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343B8">
              <w:rPr>
                <w:bCs/>
                <w:iCs/>
                <w:sz w:val="22"/>
                <w:szCs w:val="22"/>
              </w:rPr>
              <w:t>Kryteria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0"/>
              </w:rPr>
            </w:pPr>
            <w:r w:rsidRPr="007343B8">
              <w:rPr>
                <w:b/>
                <w:bCs/>
                <w:iCs/>
                <w:sz w:val="22"/>
                <w:szCs w:val="20"/>
              </w:rPr>
              <w:t>2,0 (</w:t>
            </w:r>
            <w:proofErr w:type="spellStart"/>
            <w:r w:rsidRPr="007343B8">
              <w:rPr>
                <w:b/>
                <w:bCs/>
                <w:iCs/>
                <w:sz w:val="22"/>
                <w:szCs w:val="20"/>
              </w:rPr>
              <w:t>ndst</w:t>
            </w:r>
            <w:proofErr w:type="spellEnd"/>
            <w:r w:rsidRPr="007343B8">
              <w:rPr>
                <w:b/>
                <w:bCs/>
                <w:iCs/>
                <w:sz w:val="22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43B8">
              <w:rPr>
                <w:rFonts w:ascii="Calibri" w:hAnsi="Calibri" w:cs="Calibri"/>
                <w:sz w:val="22"/>
                <w:szCs w:val="22"/>
              </w:rPr>
              <w:t>poniżej 60%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0"/>
              </w:rPr>
            </w:pPr>
            <w:r w:rsidRPr="007343B8">
              <w:rPr>
                <w:b/>
                <w:bCs/>
                <w:iCs/>
                <w:sz w:val="22"/>
                <w:szCs w:val="20"/>
              </w:rPr>
              <w:t>3,0 (</w:t>
            </w:r>
            <w:proofErr w:type="spellStart"/>
            <w:r w:rsidRPr="007343B8">
              <w:rPr>
                <w:b/>
                <w:bCs/>
                <w:iCs/>
                <w:sz w:val="22"/>
                <w:szCs w:val="20"/>
              </w:rPr>
              <w:t>dst</w:t>
            </w:r>
            <w:proofErr w:type="spellEnd"/>
            <w:r w:rsidRPr="007343B8">
              <w:rPr>
                <w:b/>
                <w:bCs/>
                <w:iCs/>
                <w:sz w:val="22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43B8">
              <w:rPr>
                <w:rFonts w:ascii="Calibri" w:hAnsi="Calibri" w:cs="Calibri"/>
                <w:sz w:val="22"/>
                <w:szCs w:val="22"/>
              </w:rPr>
              <w:t>60 – 69,9 %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0"/>
              </w:rPr>
            </w:pPr>
            <w:r w:rsidRPr="007343B8">
              <w:rPr>
                <w:b/>
                <w:bCs/>
                <w:iCs/>
                <w:sz w:val="22"/>
                <w:szCs w:val="20"/>
              </w:rPr>
              <w:lastRenderedPageBreak/>
              <w:t>3,5 (</w:t>
            </w:r>
            <w:proofErr w:type="spellStart"/>
            <w:r w:rsidRPr="007343B8">
              <w:rPr>
                <w:b/>
                <w:bCs/>
                <w:iCs/>
                <w:sz w:val="22"/>
                <w:szCs w:val="20"/>
              </w:rPr>
              <w:t>ddb</w:t>
            </w:r>
            <w:proofErr w:type="spellEnd"/>
            <w:r w:rsidRPr="007343B8">
              <w:rPr>
                <w:b/>
                <w:bCs/>
                <w:iCs/>
                <w:sz w:val="22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43B8">
              <w:rPr>
                <w:rFonts w:ascii="Calibri" w:hAnsi="Calibri" w:cs="Calibri"/>
                <w:sz w:val="22"/>
                <w:szCs w:val="22"/>
              </w:rPr>
              <w:t>70 – 79,9 %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0"/>
              </w:rPr>
            </w:pPr>
            <w:r w:rsidRPr="007343B8">
              <w:rPr>
                <w:b/>
                <w:bCs/>
                <w:iCs/>
                <w:sz w:val="22"/>
                <w:szCs w:val="20"/>
              </w:rPr>
              <w:t>4,0 (</w:t>
            </w:r>
            <w:proofErr w:type="spellStart"/>
            <w:r w:rsidRPr="007343B8">
              <w:rPr>
                <w:b/>
                <w:bCs/>
                <w:iCs/>
                <w:sz w:val="22"/>
                <w:szCs w:val="20"/>
              </w:rPr>
              <w:t>db</w:t>
            </w:r>
            <w:proofErr w:type="spellEnd"/>
            <w:r w:rsidRPr="007343B8">
              <w:rPr>
                <w:b/>
                <w:bCs/>
                <w:iCs/>
                <w:sz w:val="22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43B8">
              <w:rPr>
                <w:rFonts w:ascii="Calibri" w:hAnsi="Calibri" w:cs="Calibri"/>
                <w:sz w:val="22"/>
                <w:szCs w:val="22"/>
              </w:rPr>
              <w:t>80 – 85,9 %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0"/>
              </w:rPr>
            </w:pPr>
            <w:r w:rsidRPr="007343B8">
              <w:rPr>
                <w:b/>
                <w:bCs/>
                <w:iCs/>
                <w:sz w:val="22"/>
                <w:szCs w:val="20"/>
              </w:rPr>
              <w:t>4,5 (</w:t>
            </w:r>
            <w:proofErr w:type="spellStart"/>
            <w:r w:rsidRPr="007343B8">
              <w:rPr>
                <w:b/>
                <w:bCs/>
                <w:iCs/>
                <w:sz w:val="22"/>
                <w:szCs w:val="20"/>
              </w:rPr>
              <w:t>pdb</w:t>
            </w:r>
            <w:proofErr w:type="spellEnd"/>
            <w:r w:rsidRPr="007343B8">
              <w:rPr>
                <w:b/>
                <w:bCs/>
                <w:iCs/>
                <w:sz w:val="22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43B8">
              <w:rPr>
                <w:rFonts w:ascii="Calibri" w:hAnsi="Calibri" w:cs="Calibri"/>
                <w:sz w:val="22"/>
                <w:szCs w:val="22"/>
              </w:rPr>
              <w:t>86 – 90,9 %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0"/>
              </w:rPr>
            </w:pPr>
            <w:r w:rsidRPr="007343B8">
              <w:rPr>
                <w:b/>
                <w:bCs/>
                <w:iCs/>
                <w:sz w:val="22"/>
                <w:szCs w:val="20"/>
              </w:rPr>
              <w:t>5,0 (</w:t>
            </w:r>
            <w:proofErr w:type="spellStart"/>
            <w:r w:rsidRPr="007343B8">
              <w:rPr>
                <w:b/>
                <w:bCs/>
                <w:iCs/>
                <w:sz w:val="22"/>
                <w:szCs w:val="20"/>
              </w:rPr>
              <w:t>bdb</w:t>
            </w:r>
            <w:proofErr w:type="spellEnd"/>
            <w:r w:rsidRPr="007343B8">
              <w:rPr>
                <w:b/>
                <w:bCs/>
                <w:iCs/>
                <w:sz w:val="22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2E4B98" w:rsidRPr="007343B8" w:rsidRDefault="002E4B98" w:rsidP="00D433C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343B8">
              <w:rPr>
                <w:rFonts w:cs="Calibri"/>
                <w:sz w:val="22"/>
                <w:szCs w:val="22"/>
              </w:rPr>
              <w:t>91– 100 %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7343B8">
              <w:rPr>
                <w:b/>
                <w:bCs/>
                <w:sz w:val="28"/>
              </w:rPr>
              <w:t xml:space="preserve">Literatura 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</w:tcPr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</w:rPr>
              <w:t>Literatura obowiązkowa:</w:t>
            </w:r>
          </w:p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</w:rPr>
              <w:t>język angielski</w:t>
            </w:r>
          </w:p>
          <w:p w:rsidR="002E4B98" w:rsidRPr="007343B8" w:rsidRDefault="002E4B98" w:rsidP="00D433CB">
            <w:pPr>
              <w:rPr>
                <w:lang w:val="en-US"/>
              </w:rPr>
            </w:pPr>
            <w:proofErr w:type="spellStart"/>
            <w:r w:rsidRPr="007343B8">
              <w:rPr>
                <w:sz w:val="22"/>
                <w:lang w:val="en-US"/>
              </w:rPr>
              <w:t>G.A.Wawer</w:t>
            </w:r>
            <w:proofErr w:type="spellEnd"/>
            <w:r w:rsidRPr="007343B8">
              <w:rPr>
                <w:sz w:val="22"/>
                <w:lang w:val="en-US"/>
              </w:rPr>
              <w:t xml:space="preserve">, </w:t>
            </w:r>
            <w:proofErr w:type="spellStart"/>
            <w:r w:rsidRPr="007343B8">
              <w:rPr>
                <w:sz w:val="22"/>
                <w:lang w:val="en-US"/>
              </w:rPr>
              <w:t>E.Stańska-Bugaj</w:t>
            </w:r>
            <w:proofErr w:type="spellEnd"/>
            <w:r w:rsidRPr="007343B8">
              <w:rPr>
                <w:sz w:val="22"/>
                <w:lang w:val="en-US"/>
              </w:rPr>
              <w:t>: English for Dentistry, Warszawa: PZWL 2007</w:t>
            </w:r>
          </w:p>
          <w:p w:rsidR="002E4B98" w:rsidRPr="007343B8" w:rsidRDefault="002E4B98" w:rsidP="00D433CB">
            <w:pPr>
              <w:rPr>
                <w:b/>
                <w:lang w:val="en-US"/>
              </w:rPr>
            </w:pPr>
            <w:proofErr w:type="spellStart"/>
            <w:r w:rsidRPr="007343B8">
              <w:rPr>
                <w:b/>
                <w:sz w:val="22"/>
                <w:lang w:val="en-US"/>
              </w:rPr>
              <w:t>język</w:t>
            </w:r>
            <w:proofErr w:type="spellEnd"/>
            <w:r w:rsidRPr="007343B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343B8">
              <w:rPr>
                <w:b/>
                <w:sz w:val="22"/>
                <w:lang w:val="en-US"/>
              </w:rPr>
              <w:t>francuski</w:t>
            </w:r>
            <w:proofErr w:type="spellEnd"/>
          </w:p>
          <w:p w:rsidR="002E4B98" w:rsidRPr="007343B8" w:rsidRDefault="002E4B98" w:rsidP="00D433CB">
            <w:pPr>
              <w:rPr>
                <w:lang w:val="en-US"/>
              </w:rPr>
            </w:pPr>
            <w:proofErr w:type="spellStart"/>
            <w:r w:rsidRPr="007343B8">
              <w:rPr>
                <w:sz w:val="22"/>
                <w:lang w:val="en-US"/>
              </w:rPr>
              <w:t>T.Fassier</w:t>
            </w:r>
            <w:proofErr w:type="spellEnd"/>
            <w:r w:rsidRPr="007343B8">
              <w:rPr>
                <w:sz w:val="22"/>
                <w:lang w:val="en-US"/>
              </w:rPr>
              <w:t xml:space="preserve">, </w:t>
            </w:r>
            <w:proofErr w:type="spellStart"/>
            <w:r w:rsidRPr="007343B8">
              <w:rPr>
                <w:sz w:val="22"/>
                <w:lang w:val="en-US"/>
              </w:rPr>
              <w:t>S.Talavera</w:t>
            </w:r>
            <w:proofErr w:type="spellEnd"/>
            <w:r w:rsidRPr="007343B8">
              <w:rPr>
                <w:sz w:val="22"/>
                <w:lang w:val="en-US"/>
              </w:rPr>
              <w:t xml:space="preserve">-Goy: Le </w:t>
            </w:r>
            <w:proofErr w:type="spellStart"/>
            <w:r w:rsidRPr="007343B8">
              <w:rPr>
                <w:sz w:val="22"/>
                <w:lang w:val="en-US"/>
              </w:rPr>
              <w:t>français</w:t>
            </w:r>
            <w:proofErr w:type="spellEnd"/>
            <w:r w:rsidRPr="007343B8">
              <w:rPr>
                <w:sz w:val="22"/>
                <w:lang w:val="en-US"/>
              </w:rPr>
              <w:t xml:space="preserve"> des </w:t>
            </w:r>
            <w:proofErr w:type="spellStart"/>
            <w:r w:rsidRPr="007343B8">
              <w:rPr>
                <w:sz w:val="22"/>
                <w:lang w:val="en-US"/>
              </w:rPr>
              <w:t>médecins</w:t>
            </w:r>
            <w:proofErr w:type="spellEnd"/>
            <w:r w:rsidRPr="007343B8">
              <w:rPr>
                <w:sz w:val="22"/>
                <w:lang w:val="en-US"/>
              </w:rPr>
              <w:t>, PUG 2008</w:t>
            </w:r>
          </w:p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</w:rPr>
              <w:t>język niemiecki</w:t>
            </w:r>
          </w:p>
          <w:p w:rsidR="002E4B98" w:rsidRPr="007343B8" w:rsidRDefault="002E4B98" w:rsidP="00D433CB">
            <w:proofErr w:type="spellStart"/>
            <w:r w:rsidRPr="007343B8">
              <w:rPr>
                <w:sz w:val="22"/>
                <w:lang w:val="de-AT"/>
              </w:rPr>
              <w:t>Marceli</w:t>
            </w:r>
            <w:proofErr w:type="spellEnd"/>
            <w:r w:rsidRPr="007343B8">
              <w:rPr>
                <w:sz w:val="22"/>
                <w:lang w:val="de-AT"/>
              </w:rPr>
              <w:t xml:space="preserve"> </w:t>
            </w:r>
            <w:proofErr w:type="spellStart"/>
            <w:r w:rsidRPr="007343B8">
              <w:rPr>
                <w:sz w:val="22"/>
                <w:lang w:val="de-AT"/>
              </w:rPr>
              <w:t>Szafrański</w:t>
            </w:r>
            <w:proofErr w:type="spellEnd"/>
            <w:r w:rsidRPr="007343B8">
              <w:rPr>
                <w:sz w:val="22"/>
                <w:lang w:val="de-AT"/>
              </w:rPr>
              <w:t xml:space="preserve">, Deutsch für Mediziner, </w:t>
            </w:r>
            <w:r w:rsidRPr="007343B8">
              <w:rPr>
                <w:sz w:val="22"/>
              </w:rPr>
              <w:t>Warszawa: PZWL 2008</w:t>
            </w:r>
          </w:p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</w:rPr>
              <w:t>język rosyjski</w:t>
            </w:r>
          </w:p>
          <w:p w:rsidR="002E4B98" w:rsidRPr="007343B8" w:rsidRDefault="002E4B98" w:rsidP="00D433CB">
            <w:pPr>
              <w:jc w:val="both"/>
            </w:pPr>
            <w:r w:rsidRPr="007343B8">
              <w:rPr>
                <w:sz w:val="22"/>
              </w:rPr>
              <w:t xml:space="preserve">R. </w:t>
            </w:r>
            <w:proofErr w:type="spellStart"/>
            <w:r w:rsidRPr="007343B8">
              <w:rPr>
                <w:sz w:val="22"/>
              </w:rPr>
              <w:t>Hajczuk</w:t>
            </w:r>
            <w:proofErr w:type="spellEnd"/>
            <w:r w:rsidRPr="007343B8">
              <w:rPr>
                <w:sz w:val="22"/>
              </w:rPr>
              <w:t xml:space="preserve">: </w:t>
            </w:r>
            <w:proofErr w:type="spellStart"/>
            <w:r w:rsidRPr="007343B8">
              <w:rPr>
                <w:sz w:val="22"/>
              </w:rPr>
              <w:t>Ruskij</w:t>
            </w:r>
            <w:proofErr w:type="spellEnd"/>
            <w:r w:rsidRPr="007343B8">
              <w:rPr>
                <w:sz w:val="22"/>
              </w:rPr>
              <w:t xml:space="preserve"> </w:t>
            </w:r>
            <w:proofErr w:type="spellStart"/>
            <w:r w:rsidRPr="007343B8">
              <w:rPr>
                <w:sz w:val="22"/>
              </w:rPr>
              <w:t>jazyk</w:t>
            </w:r>
            <w:proofErr w:type="spellEnd"/>
            <w:r w:rsidRPr="007343B8">
              <w:rPr>
                <w:sz w:val="22"/>
              </w:rPr>
              <w:t xml:space="preserve"> w medycynie, Warszawa: PZWL 2008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</w:tcPr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</w:rPr>
              <w:t>Literatura uzupełniająca:</w:t>
            </w:r>
          </w:p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</w:rPr>
              <w:t>język angielski</w:t>
            </w:r>
          </w:p>
          <w:p w:rsidR="002E4B98" w:rsidRPr="007343B8" w:rsidRDefault="002E4B98" w:rsidP="00D433CB">
            <w:r w:rsidRPr="007343B8">
              <w:rPr>
                <w:sz w:val="22"/>
              </w:rPr>
              <w:t xml:space="preserve">K. Studzińska-Pasieka, M. Otto: Open </w:t>
            </w:r>
            <w:proofErr w:type="spellStart"/>
            <w:r w:rsidRPr="007343B8">
              <w:rPr>
                <w:sz w:val="22"/>
              </w:rPr>
              <w:t>Your</w:t>
            </w:r>
            <w:proofErr w:type="spellEnd"/>
            <w:r w:rsidRPr="007343B8">
              <w:rPr>
                <w:sz w:val="22"/>
              </w:rPr>
              <w:t xml:space="preserve"> English </w:t>
            </w:r>
            <w:proofErr w:type="spellStart"/>
            <w:r w:rsidRPr="007343B8">
              <w:rPr>
                <w:sz w:val="22"/>
              </w:rPr>
              <w:t>Wider</w:t>
            </w:r>
            <w:proofErr w:type="spellEnd"/>
            <w:r w:rsidRPr="007343B8">
              <w:rPr>
                <w:sz w:val="22"/>
              </w:rPr>
              <w:t>, Łódź: Bestom 2011</w:t>
            </w:r>
          </w:p>
          <w:p w:rsidR="002E4B98" w:rsidRPr="007343B8" w:rsidRDefault="002E4B98" w:rsidP="00D433CB">
            <w:pPr>
              <w:rPr>
                <w:b/>
                <w:lang w:val="en-US"/>
              </w:rPr>
            </w:pPr>
            <w:proofErr w:type="spellStart"/>
            <w:r w:rsidRPr="007343B8">
              <w:rPr>
                <w:b/>
                <w:sz w:val="22"/>
                <w:lang w:val="en-US"/>
              </w:rPr>
              <w:t>język</w:t>
            </w:r>
            <w:proofErr w:type="spellEnd"/>
            <w:r w:rsidRPr="007343B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343B8">
              <w:rPr>
                <w:b/>
                <w:sz w:val="22"/>
                <w:lang w:val="en-US"/>
              </w:rPr>
              <w:t>francuski</w:t>
            </w:r>
            <w:proofErr w:type="spellEnd"/>
          </w:p>
          <w:p w:rsidR="002E4B98" w:rsidRPr="007343B8" w:rsidRDefault="002E4B98" w:rsidP="00D433CB">
            <w:pPr>
              <w:rPr>
                <w:lang w:val="en-US"/>
              </w:rPr>
            </w:pPr>
            <w:r w:rsidRPr="007343B8">
              <w:rPr>
                <w:sz w:val="22"/>
                <w:lang w:val="en-US"/>
              </w:rPr>
              <w:t xml:space="preserve">F. </w:t>
            </w:r>
            <w:proofErr w:type="spellStart"/>
            <w:r w:rsidRPr="007343B8">
              <w:rPr>
                <w:sz w:val="22"/>
                <w:lang w:val="en-US"/>
              </w:rPr>
              <w:t>Mourlhon</w:t>
            </w:r>
            <w:proofErr w:type="spellEnd"/>
            <w:r w:rsidRPr="007343B8">
              <w:rPr>
                <w:sz w:val="22"/>
                <w:lang w:val="en-US"/>
              </w:rPr>
              <w:t xml:space="preserve">-Dallies, J. </w:t>
            </w:r>
            <w:proofErr w:type="spellStart"/>
            <w:r w:rsidRPr="007343B8">
              <w:rPr>
                <w:sz w:val="22"/>
                <w:lang w:val="en-US"/>
              </w:rPr>
              <w:t>Tolas</w:t>
            </w:r>
            <w:proofErr w:type="spellEnd"/>
            <w:r w:rsidRPr="007343B8">
              <w:rPr>
                <w:sz w:val="22"/>
                <w:lang w:val="en-US"/>
              </w:rPr>
              <w:t>: Santé-médecine.com, Paris: CLE International 2004</w:t>
            </w:r>
          </w:p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</w:rPr>
              <w:t>język niemiecki</w:t>
            </w:r>
          </w:p>
          <w:p w:rsidR="002E4B98" w:rsidRPr="007343B8" w:rsidRDefault="002E4B98" w:rsidP="00D433CB">
            <w:r w:rsidRPr="007343B8">
              <w:rPr>
                <w:sz w:val="22"/>
              </w:rPr>
              <w:t xml:space="preserve">M. </w:t>
            </w:r>
            <w:proofErr w:type="spellStart"/>
            <w:r w:rsidRPr="007343B8">
              <w:rPr>
                <w:sz w:val="22"/>
              </w:rPr>
              <w:t>Ganczar</w:t>
            </w:r>
            <w:proofErr w:type="spellEnd"/>
            <w:r w:rsidRPr="007343B8">
              <w:rPr>
                <w:sz w:val="22"/>
              </w:rPr>
              <w:t xml:space="preserve">, B. Rogowska: Medycyna. Język niemiecki. Ćwiczenia i słownictwo specjalistyczne, Warszawa: </w:t>
            </w:r>
            <w:proofErr w:type="spellStart"/>
            <w:r w:rsidRPr="007343B8">
              <w:rPr>
                <w:sz w:val="22"/>
              </w:rPr>
              <w:t>Hueber</w:t>
            </w:r>
            <w:proofErr w:type="spellEnd"/>
            <w:r w:rsidRPr="007343B8">
              <w:rPr>
                <w:sz w:val="22"/>
              </w:rPr>
              <w:t xml:space="preserve"> Polska 2007</w:t>
            </w:r>
          </w:p>
          <w:p w:rsidR="002E4B98" w:rsidRPr="007343B8" w:rsidRDefault="002E4B98" w:rsidP="00D433CB">
            <w:r w:rsidRPr="007343B8">
              <w:rPr>
                <w:sz w:val="22"/>
              </w:rPr>
              <w:t xml:space="preserve">B. Rogowska, M. </w:t>
            </w:r>
            <w:proofErr w:type="spellStart"/>
            <w:r w:rsidRPr="007343B8">
              <w:rPr>
                <w:sz w:val="22"/>
              </w:rPr>
              <w:t>Ganczar</w:t>
            </w:r>
            <w:proofErr w:type="spellEnd"/>
            <w:r w:rsidRPr="007343B8">
              <w:rPr>
                <w:sz w:val="22"/>
              </w:rPr>
              <w:t xml:space="preserve">: Medycyna. Słownik kieszonkowy polsko-niemiecki, niemiecko-polski, Warszawa: </w:t>
            </w:r>
            <w:proofErr w:type="spellStart"/>
            <w:r w:rsidRPr="007343B8">
              <w:rPr>
                <w:sz w:val="22"/>
              </w:rPr>
              <w:t>Hueber</w:t>
            </w:r>
            <w:proofErr w:type="spellEnd"/>
            <w:r w:rsidRPr="007343B8">
              <w:rPr>
                <w:sz w:val="22"/>
              </w:rPr>
              <w:t xml:space="preserve"> Polska 2008</w:t>
            </w:r>
          </w:p>
          <w:p w:rsidR="002E4B98" w:rsidRPr="007343B8" w:rsidRDefault="002E4B98" w:rsidP="00D433CB">
            <w:pPr>
              <w:rPr>
                <w:b/>
              </w:rPr>
            </w:pPr>
            <w:r w:rsidRPr="007343B8">
              <w:rPr>
                <w:b/>
                <w:sz w:val="22"/>
              </w:rPr>
              <w:t>język rosyjski</w:t>
            </w:r>
          </w:p>
          <w:p w:rsidR="002E4B98" w:rsidRPr="007343B8" w:rsidRDefault="002E4B98" w:rsidP="00D433CB">
            <w:pPr>
              <w:jc w:val="both"/>
            </w:pPr>
            <w:r w:rsidRPr="007343B8">
              <w:rPr>
                <w:sz w:val="22"/>
              </w:rPr>
              <w:t xml:space="preserve">D. A. Nelson-Anderson, I. B. Komers: </w:t>
            </w:r>
            <w:proofErr w:type="spellStart"/>
            <w:r w:rsidRPr="007343B8">
              <w:rPr>
                <w:sz w:val="22"/>
              </w:rPr>
              <w:t>Medicynskij</w:t>
            </w:r>
            <w:proofErr w:type="spellEnd"/>
            <w:r w:rsidRPr="007343B8">
              <w:rPr>
                <w:sz w:val="22"/>
              </w:rPr>
              <w:t xml:space="preserve"> </w:t>
            </w:r>
            <w:proofErr w:type="spellStart"/>
            <w:r w:rsidRPr="007343B8">
              <w:rPr>
                <w:sz w:val="22"/>
              </w:rPr>
              <w:t>sprawocznik</w:t>
            </w:r>
            <w:proofErr w:type="spellEnd"/>
            <w:r w:rsidRPr="007343B8">
              <w:rPr>
                <w:sz w:val="22"/>
              </w:rPr>
              <w:t>, Moskwa: Wydawnictwo Sowa 2001</w:t>
            </w:r>
          </w:p>
          <w:p w:rsidR="002E4B98" w:rsidRPr="007343B8" w:rsidRDefault="002E4B98" w:rsidP="00D433CB">
            <w:pPr>
              <w:jc w:val="both"/>
            </w:pP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</w:tcPr>
          <w:p w:rsidR="002E4B98" w:rsidRPr="007343B8" w:rsidRDefault="002E4B98" w:rsidP="00D433CB">
            <w:r w:rsidRPr="007343B8">
              <w:rPr>
                <w:b/>
                <w:sz w:val="28"/>
              </w:rPr>
              <w:t>10.Kalkulacja punktów ECTS</w:t>
            </w:r>
            <w:r w:rsidRPr="007343B8">
              <w:rPr>
                <w:sz w:val="22"/>
                <w:szCs w:val="20"/>
              </w:rPr>
              <w:t xml:space="preserve"> 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b/>
                <w:szCs w:val="20"/>
              </w:rPr>
            </w:pPr>
            <w:r w:rsidRPr="007343B8">
              <w:rPr>
                <w:b/>
                <w:sz w:val="22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b/>
                <w:szCs w:val="20"/>
              </w:rPr>
            </w:pPr>
            <w:r w:rsidRPr="007343B8">
              <w:rPr>
                <w:b/>
                <w:sz w:val="22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b/>
                <w:szCs w:val="20"/>
              </w:rPr>
            </w:pPr>
            <w:r w:rsidRPr="007343B8">
              <w:rPr>
                <w:b/>
                <w:sz w:val="22"/>
                <w:szCs w:val="20"/>
              </w:rPr>
              <w:t>Liczba punktów ECTS</w:t>
            </w:r>
          </w:p>
        </w:tc>
      </w:tr>
      <w:tr w:rsidR="002E4B98" w:rsidRPr="007343B8" w:rsidTr="00D433CB">
        <w:trPr>
          <w:trHeight w:val="519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b/>
                <w:szCs w:val="20"/>
              </w:rPr>
            </w:pPr>
            <w:r w:rsidRPr="007343B8">
              <w:rPr>
                <w:b/>
                <w:sz w:val="22"/>
                <w:szCs w:val="20"/>
              </w:rPr>
              <w:t>Godziny kontaktowe z nauczycielem akademickim: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343B8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szCs w:val="20"/>
              </w:rPr>
            </w:pPr>
            <w:r w:rsidRPr="007343B8">
              <w:rPr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szCs w:val="16"/>
              </w:rPr>
            </w:pPr>
            <w:r w:rsidRPr="007343B8">
              <w:rPr>
                <w:szCs w:val="16"/>
              </w:rPr>
              <w:t xml:space="preserve">             _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343B8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szCs w:val="20"/>
              </w:rPr>
            </w:pPr>
            <w:r w:rsidRPr="007343B8">
              <w:rPr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szCs w:val="16"/>
              </w:rPr>
            </w:pPr>
            <w:r w:rsidRPr="007343B8">
              <w:rPr>
                <w:szCs w:val="16"/>
              </w:rPr>
              <w:t xml:space="preserve">             _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343B8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szCs w:val="20"/>
              </w:rPr>
            </w:pPr>
            <w:r w:rsidRPr="007343B8">
              <w:rPr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szCs w:val="16"/>
              </w:rPr>
            </w:pPr>
            <w:r w:rsidRPr="007343B8">
              <w:rPr>
                <w:szCs w:val="16"/>
              </w:rPr>
              <w:t xml:space="preserve">             2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D433CB">
            <w:pPr>
              <w:rPr>
                <w:szCs w:val="16"/>
              </w:rPr>
            </w:pPr>
            <w:r w:rsidRPr="007343B8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343B8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szCs w:val="20"/>
              </w:rPr>
            </w:pPr>
            <w:r w:rsidRPr="007343B8">
              <w:rPr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szCs w:val="16"/>
              </w:rPr>
            </w:pPr>
            <w:r w:rsidRPr="007343B8">
              <w:rPr>
                <w:szCs w:val="16"/>
              </w:rPr>
              <w:t xml:space="preserve">              0,5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343B8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szCs w:val="20"/>
              </w:rPr>
            </w:pPr>
            <w:r w:rsidRPr="007343B8">
              <w:rPr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szCs w:val="16"/>
              </w:rPr>
            </w:pPr>
            <w:r w:rsidRPr="007343B8">
              <w:rPr>
                <w:szCs w:val="16"/>
              </w:rPr>
              <w:t xml:space="preserve">              0,5</w:t>
            </w:r>
          </w:p>
        </w:tc>
      </w:tr>
      <w:tr w:rsidR="002E4B98" w:rsidRPr="007343B8" w:rsidTr="00D433CB">
        <w:trPr>
          <w:trHeight w:val="465"/>
        </w:trPr>
        <w:tc>
          <w:tcPr>
            <w:tcW w:w="4831" w:type="dxa"/>
            <w:gridSpan w:val="4"/>
            <w:vAlign w:val="center"/>
          </w:tcPr>
          <w:p w:rsidR="002E4B98" w:rsidRPr="007343B8" w:rsidRDefault="002E4B98" w:rsidP="00D433C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343B8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ind w:left="360"/>
              <w:jc w:val="center"/>
              <w:rPr>
                <w:szCs w:val="20"/>
              </w:rPr>
            </w:pPr>
            <w:r w:rsidRPr="007343B8">
              <w:rPr>
                <w:szCs w:val="20"/>
              </w:rPr>
              <w:t>90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4B98" w:rsidRPr="007343B8" w:rsidRDefault="002E4B98" w:rsidP="00D433CB">
            <w:pPr>
              <w:rPr>
                <w:szCs w:val="16"/>
              </w:rPr>
            </w:pPr>
            <w:r w:rsidRPr="007343B8">
              <w:rPr>
                <w:szCs w:val="16"/>
              </w:rPr>
              <w:t xml:space="preserve">              3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D433CB">
            <w:p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7343B8">
              <w:rPr>
                <w:rFonts w:ascii="Arial" w:hAnsi="Arial" w:cs="Arial"/>
                <w:b/>
              </w:rPr>
              <w:t xml:space="preserve">11. </w:t>
            </w:r>
            <w:r w:rsidRPr="007343B8">
              <w:rPr>
                <w:b/>
              </w:rPr>
              <w:t>Informacje dodatkowe</w:t>
            </w:r>
            <w:r w:rsidRPr="007343B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E4B98" w:rsidRPr="007343B8" w:rsidTr="00D433CB">
        <w:trPr>
          <w:trHeight w:val="465"/>
        </w:trPr>
        <w:tc>
          <w:tcPr>
            <w:tcW w:w="9663" w:type="dxa"/>
            <w:gridSpan w:val="8"/>
            <w:vAlign w:val="center"/>
          </w:tcPr>
          <w:p w:rsidR="002E4B98" w:rsidRPr="007343B8" w:rsidRDefault="002E4B98" w:rsidP="00D433CB">
            <w:pPr>
              <w:rPr>
                <w:szCs w:val="16"/>
              </w:rPr>
            </w:pPr>
            <w:r w:rsidRPr="007343B8">
              <w:rPr>
                <w:rFonts w:ascii="Arial" w:hAnsi="Arial" w:cs="Arial"/>
                <w:color w:val="7F7F7F"/>
                <w:sz w:val="18"/>
                <w:szCs w:val="22"/>
              </w:rPr>
              <w:t>-</w:t>
            </w:r>
          </w:p>
        </w:tc>
      </w:tr>
    </w:tbl>
    <w:tbl>
      <w:tblPr>
        <w:tblStyle w:val="Tabela-Siatka"/>
        <w:tblW w:w="9663" w:type="dxa"/>
        <w:tblLayout w:type="fixed"/>
        <w:tblLook w:val="01E0" w:firstRow="1" w:lastRow="1" w:firstColumn="1" w:lastColumn="1" w:noHBand="0" w:noVBand="0"/>
      </w:tblPr>
      <w:tblGrid>
        <w:gridCol w:w="1714"/>
        <w:gridCol w:w="591"/>
        <w:gridCol w:w="1532"/>
        <w:gridCol w:w="71"/>
        <w:gridCol w:w="920"/>
        <w:gridCol w:w="2131"/>
        <w:gridCol w:w="2704"/>
      </w:tblGrid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E84E0E" w:rsidRPr="007A4B54" w:rsidTr="00D433CB">
        <w:trPr>
          <w:trHeight w:val="465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E84E0E" w:rsidRPr="007A4B54" w:rsidTr="00D433CB">
        <w:trPr>
          <w:trHeight w:val="465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</w:t>
            </w:r>
            <w:r w:rsidRPr="007A4B54">
              <w:rPr>
                <w:rFonts w:ascii="Arial" w:hAnsi="Arial" w:cs="Arial"/>
                <w:color w:val="000000"/>
                <w:sz w:val="22"/>
                <w:szCs w:val="22"/>
              </w:rPr>
              <w:t>kształcenia: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rPr>
                <w:sz w:val="20"/>
                <w:szCs w:val="20"/>
              </w:rPr>
            </w:pPr>
            <w:r w:rsidRPr="007A4B54">
              <w:rPr>
                <w:sz w:val="20"/>
                <w:szCs w:val="20"/>
              </w:rPr>
              <w:t>Kierunek:  zdrowie publiczne</w:t>
            </w:r>
          </w:p>
          <w:p w:rsidR="00E84E0E" w:rsidRPr="007A4B54" w:rsidRDefault="00E84E0E" w:rsidP="00D433CB">
            <w:pPr>
              <w:rPr>
                <w:sz w:val="20"/>
                <w:szCs w:val="20"/>
              </w:rPr>
            </w:pPr>
            <w:r w:rsidRPr="007A4B54">
              <w:rPr>
                <w:sz w:val="20"/>
                <w:szCs w:val="20"/>
              </w:rPr>
              <w:t>Specjalność:  HIGIENA STOMATOLOGICZNA</w:t>
            </w:r>
          </w:p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7A4B54">
              <w:rPr>
                <w:sz w:val="20"/>
                <w:szCs w:val="20"/>
              </w:rPr>
              <w:t>ogólnoakademicki</w:t>
            </w:r>
            <w:proofErr w:type="spellEnd"/>
            <w:r w:rsidRPr="007A4B54">
              <w:rPr>
                <w:sz w:val="20"/>
                <w:szCs w:val="20"/>
              </w:rPr>
              <w:t>, studia stacjonarne</w:t>
            </w:r>
          </w:p>
        </w:tc>
      </w:tr>
      <w:tr w:rsidR="00E84E0E" w:rsidRPr="007A4B54" w:rsidTr="00D433CB">
        <w:trPr>
          <w:trHeight w:val="223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2017/2018</w:t>
            </w:r>
          </w:p>
        </w:tc>
      </w:tr>
      <w:tr w:rsidR="00E84E0E" w:rsidRPr="007A4B54" w:rsidTr="00D433CB">
        <w:trPr>
          <w:trHeight w:val="299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Materiałoznawstwo stomatologiczne</w:t>
            </w:r>
          </w:p>
        </w:tc>
      </w:tr>
      <w:tr w:rsidR="00E84E0E" w:rsidRPr="007A4B54" w:rsidTr="00D433CB">
        <w:trPr>
          <w:trHeight w:val="333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Kod przedmiotu: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35261</w:t>
            </w:r>
          </w:p>
        </w:tc>
      </w:tr>
      <w:tr w:rsidR="00E84E0E" w:rsidRPr="007A4B54" w:rsidTr="00D433CB">
        <w:trPr>
          <w:trHeight w:val="465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Jednostka/i prowadzące kształcenie: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E84E0E" w:rsidRPr="001B2260" w:rsidTr="00D433CB">
        <w:trPr>
          <w:trHeight w:val="221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E84E0E" w:rsidRPr="007A4B54" w:rsidTr="00D433CB">
        <w:trPr>
          <w:trHeight w:val="297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Rok studiów: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E84E0E" w:rsidRPr="007A4B54" w:rsidTr="00D433CB">
        <w:trPr>
          <w:trHeight w:val="217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Semestr studiów: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E84E0E" w:rsidRPr="007A4B54" w:rsidTr="00D433CB">
        <w:trPr>
          <w:trHeight w:val="293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Typ modułu/przedmiotu: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E84E0E" w:rsidRPr="007A4B54" w:rsidTr="00D433CB">
        <w:trPr>
          <w:trHeight w:val="497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Osoby prowadzące: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</w:p>
        </w:tc>
      </w:tr>
      <w:tr w:rsidR="00E84E0E" w:rsidRPr="007A4B54" w:rsidTr="00D433CB">
        <w:trPr>
          <w:trHeight w:val="293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Erasmus TAK/NIE: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E84E0E" w:rsidRPr="007A4B54" w:rsidTr="00D433CB">
        <w:trPr>
          <w:trHeight w:val="368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Osoba odpowiedzialna za sylabus: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 xml:space="preserve">mgr Waldemar </w:t>
            </w:r>
            <w:proofErr w:type="spellStart"/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E84E0E" w:rsidRPr="007A4B54" w:rsidTr="00D433CB">
        <w:trPr>
          <w:trHeight w:val="335"/>
        </w:trPr>
        <w:tc>
          <w:tcPr>
            <w:tcW w:w="3908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5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E84E0E" w:rsidRPr="007A4B54" w:rsidTr="00D433CB">
        <w:trPr>
          <w:trHeight w:val="337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Nabycie wiedzy dotyczącej zasad użytkowania wyposażenia i sprzętu stomatologicznego.</w:t>
            </w:r>
          </w:p>
          <w:p w:rsidR="00E84E0E" w:rsidRPr="007A4B54" w:rsidRDefault="00E84E0E" w:rsidP="00E84E0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Nabycie wiedzy dotyczącej ogólnych właściwości materiałów stomatologicznych.</w:t>
            </w:r>
          </w:p>
          <w:p w:rsidR="00E84E0E" w:rsidRPr="007A4B54" w:rsidRDefault="00E84E0E" w:rsidP="00E84E0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Nabycie wiedzy w zakresie materiałów stosowanych w higienie jamy ustnej, profilaktyce stomatologicznej, ściernych i polerowniczych oraz akcesoriów pomocniczych.</w:t>
            </w:r>
          </w:p>
          <w:p w:rsidR="00E84E0E" w:rsidRPr="007A4B54" w:rsidRDefault="00E84E0E" w:rsidP="00E84E0E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Nabycie umiejętności obsługi sprzętu i aparatury stomatologicznej oraz posługiwania się akcesoriami pomocniczymi.</w:t>
            </w:r>
          </w:p>
        </w:tc>
      </w:tr>
      <w:tr w:rsidR="00E84E0E" w:rsidRPr="007A4B54" w:rsidTr="00D433CB">
        <w:trPr>
          <w:trHeight w:val="312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Cs/>
                <w:iCs/>
                <w:sz w:val="22"/>
                <w:szCs w:val="22"/>
              </w:rPr>
              <w:t>Spełnienie kryteriów rekrutacyjnych</w:t>
            </w:r>
          </w:p>
        </w:tc>
      </w:tr>
      <w:tr w:rsidR="00E84E0E" w:rsidRPr="007A4B54" w:rsidTr="00D433CB">
        <w:trPr>
          <w:trHeight w:val="344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>Wiedza: zna i rozumie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sz w:val="22"/>
                <w:szCs w:val="22"/>
                <w:lang w:val="en-US"/>
              </w:rPr>
            </w:pP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Arial" w:eastAsia="Calibri" w:hAnsi="Arial"/>
                <w:sz w:val="22"/>
                <w:szCs w:val="22"/>
                <w:lang w:val="en-US"/>
              </w:rPr>
            </w:pPr>
            <w:r w:rsidRPr="007A4B54">
              <w:rPr>
                <w:rFonts w:ascii="Arial" w:eastAsia="Calibri" w:hAnsi="Arial"/>
                <w:sz w:val="22"/>
                <w:szCs w:val="22"/>
                <w:lang w:val="en-US"/>
              </w:rPr>
              <w:t xml:space="preserve">   HS_W02  </w:t>
            </w:r>
            <w:r w:rsidRPr="007A4B54">
              <w:rPr>
                <w:rFonts w:ascii="Arial" w:eastAsia="Calibri" w:hAnsi="Arial" w:cs="Times"/>
                <w:sz w:val="22"/>
                <w:szCs w:val="22"/>
                <w:lang w:val="en-US"/>
              </w:rPr>
              <w:t> </w:t>
            </w:r>
          </w:p>
          <w:p w:rsidR="00E84E0E" w:rsidRPr="007A4B54" w:rsidRDefault="00E84E0E" w:rsidP="00D43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 xml:space="preserve">podział, wymagania oraz właściwości mechaniczno-fizyczne, chemiczne i użytkowe materiałów stomatologicznych, materiały ścierne i polerownicze, paski poliestrowe, uformowane kształtki i matryce, 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formówki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 xml:space="preserve"> jednościenne i pierścieniowe, kliny i gumki elastyczne, główne przyczyny chorób jamy </w:t>
            </w:r>
            <w:r w:rsidRPr="007A4B54">
              <w:rPr>
                <w:rFonts w:ascii="Arial" w:hAnsi="Arial" w:cs="Arial"/>
                <w:sz w:val="22"/>
                <w:szCs w:val="22"/>
              </w:rPr>
              <w:lastRenderedPageBreak/>
              <w:t xml:space="preserve">ustnej, mechanizm powstawania 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biofilmu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>, mechaniczne środki higieny jamy ustnej, skład past do czyszczenia zębów, metody szczotkowania zębów i oczyszczania prze-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strzeni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międzyzębowych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 xml:space="preserve">, płukanki przeciw-bakteryjne, </w:t>
            </w:r>
            <w:r w:rsidRPr="007A4B54">
              <w:rPr>
                <w:rFonts w:ascii="Arial" w:hAnsi="Arial" w:cs="Arial"/>
                <w:kern w:val="1"/>
                <w:sz w:val="22"/>
                <w:szCs w:val="22"/>
              </w:rPr>
              <w:t xml:space="preserve">zasady 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użytkowania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wyposażenia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sprzętu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 xml:space="preserve"> stomatologicznego oraz </w:t>
            </w:r>
            <w:r w:rsidRPr="007A4B54">
              <w:rPr>
                <w:rFonts w:ascii="Arial" w:hAnsi="Arial" w:cs="Arial"/>
                <w:kern w:val="1"/>
                <w:sz w:val="22"/>
                <w:szCs w:val="22"/>
              </w:rPr>
              <w:t>zestawy narzędzi, środków i materiałów do określonych zabiegów stomatologicznych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</w:pPr>
            <w:r w:rsidRPr="007A4B54">
              <w:rPr>
                <w:rFonts w:ascii="Arial" w:eastAsia="Calibri" w:hAnsi="Arial" w:cs="Times"/>
                <w:bCs/>
                <w:sz w:val="22"/>
                <w:szCs w:val="22"/>
              </w:rPr>
              <w:lastRenderedPageBreak/>
              <w:t xml:space="preserve">          </w:t>
            </w:r>
            <w:r w:rsidRPr="007A4B54"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  <w:t xml:space="preserve">P6S_WG </w:t>
            </w:r>
          </w:p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</w:pP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lastRenderedPageBreak/>
              <w:t xml:space="preserve">HS_ W26 </w:t>
            </w: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 xml:space="preserve">zasady użytkowanie sprzętu stomatologicznego 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</w:pPr>
            <w:r w:rsidRPr="007A4B54"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  <w:t xml:space="preserve">          P6S_WK </w:t>
            </w: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/>
                <w:sz w:val="22"/>
                <w:szCs w:val="22"/>
                <w:lang w:val="en-US"/>
              </w:rPr>
            </w:pPr>
            <w:r w:rsidRPr="007A4B54">
              <w:rPr>
                <w:rFonts w:ascii="Arial" w:eastAsia="Calibri" w:hAnsi="Arial"/>
                <w:sz w:val="22"/>
                <w:szCs w:val="22"/>
                <w:lang w:val="en-US"/>
              </w:rPr>
              <w:t xml:space="preserve">          HS_W28 </w:t>
            </w:r>
          </w:p>
          <w:p w:rsidR="00E84E0E" w:rsidRPr="007A4B54" w:rsidRDefault="00E84E0E" w:rsidP="00D433C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 xml:space="preserve">mechanizm działania F, środki i metody fluoryzacji kontaktowej, fluoryzację 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endoge-nną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>, związki fluoru występujące w mate-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riałach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 xml:space="preserve"> stomatologicznych oraz materiały i metody stosowane do pokrywania bruzd i szczelin powierzchni żującej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</w:pPr>
            <w:r w:rsidRPr="007A4B54">
              <w:rPr>
                <w:rFonts w:ascii="Arial" w:eastAsia="Calibri" w:hAnsi="Arial" w:cs="Times"/>
                <w:bCs/>
                <w:sz w:val="22"/>
                <w:szCs w:val="22"/>
              </w:rPr>
              <w:t xml:space="preserve">           </w:t>
            </w:r>
            <w:r w:rsidRPr="007A4B54"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  <w:t xml:space="preserve">P6S_WK </w:t>
            </w:r>
          </w:p>
          <w:p w:rsidR="00E84E0E" w:rsidRPr="007A4B54" w:rsidRDefault="00E84E0E" w:rsidP="00D43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/>
                <w:sz w:val="22"/>
                <w:szCs w:val="22"/>
                <w:lang w:val="en-US"/>
              </w:rPr>
            </w:pP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>Umiejętności: potrafi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</w:pP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4E0E" w:rsidRPr="007A4B54" w:rsidRDefault="00E84E0E" w:rsidP="00D43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>HS_U03</w:t>
            </w: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 xml:space="preserve">przygotowuje i obsługuje aparaturę i sprzęt zgodnie z procedurami  </w:t>
            </w:r>
          </w:p>
        </w:tc>
        <w:tc>
          <w:tcPr>
            <w:tcW w:w="2704" w:type="dxa"/>
            <w:vMerge w:val="restart"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sz w:val="22"/>
                <w:szCs w:val="22"/>
                <w:lang w:val="en-US"/>
              </w:rPr>
            </w:pPr>
            <w:r w:rsidRPr="007A4B54">
              <w:rPr>
                <w:rFonts w:ascii="Arial" w:eastAsia="Calibri" w:hAnsi="Arial" w:cs="Times"/>
                <w:bCs/>
                <w:sz w:val="22"/>
                <w:szCs w:val="22"/>
              </w:rPr>
              <w:t xml:space="preserve">          </w:t>
            </w:r>
            <w:r w:rsidRPr="007A4B54">
              <w:rPr>
                <w:rFonts w:ascii="Arial" w:eastAsia="Calibri" w:hAnsi="Arial" w:cs="Times"/>
                <w:bCs/>
                <w:sz w:val="22"/>
                <w:szCs w:val="22"/>
                <w:lang w:val="en-US"/>
              </w:rPr>
              <w:t>P6S_UW</w:t>
            </w: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>HS_U04</w:t>
            </w: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 xml:space="preserve">wykonuje zabiegi profilaktyczne </w:t>
            </w:r>
          </w:p>
        </w:tc>
        <w:tc>
          <w:tcPr>
            <w:tcW w:w="2704" w:type="dxa"/>
            <w:vMerge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sz w:val="22"/>
                <w:szCs w:val="22"/>
                <w:lang w:val="en-US"/>
              </w:rPr>
            </w:pPr>
          </w:p>
        </w:tc>
      </w:tr>
      <w:tr w:rsidR="00E84E0E" w:rsidRPr="007A4B54" w:rsidTr="00D433CB">
        <w:trPr>
          <w:trHeight w:val="465"/>
        </w:trPr>
        <w:tc>
          <w:tcPr>
            <w:tcW w:w="2305" w:type="dxa"/>
            <w:gridSpan w:val="2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>HS_U39</w:t>
            </w:r>
          </w:p>
        </w:tc>
        <w:tc>
          <w:tcPr>
            <w:tcW w:w="4654" w:type="dxa"/>
            <w:gridSpan w:val="4"/>
          </w:tcPr>
          <w:p w:rsidR="00E84E0E" w:rsidRPr="007A4B54" w:rsidRDefault="00E84E0E" w:rsidP="00D433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>przygotowuje leki, materiały i akcesoria stomatologiczne zgodnie z procedurami</w:t>
            </w:r>
          </w:p>
        </w:tc>
        <w:tc>
          <w:tcPr>
            <w:tcW w:w="2704" w:type="dxa"/>
            <w:vMerge/>
          </w:tcPr>
          <w:p w:rsidR="00E84E0E" w:rsidRPr="007A4B54" w:rsidRDefault="00E84E0E" w:rsidP="00D433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sz w:val="22"/>
                <w:szCs w:val="22"/>
              </w:rPr>
            </w:pPr>
          </w:p>
        </w:tc>
      </w:tr>
      <w:tr w:rsidR="00E84E0E" w:rsidRPr="007A4B54" w:rsidTr="00D433CB">
        <w:trPr>
          <w:trHeight w:val="627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pStyle w:val="redniasiatka1akcent21"/>
              <w:numPr>
                <w:ilvl w:val="0"/>
                <w:numId w:val="5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E84E0E" w:rsidRPr="007A4B54" w:rsidTr="00D433CB">
        <w:trPr>
          <w:trHeight w:val="536"/>
        </w:trPr>
        <w:tc>
          <w:tcPr>
            <w:tcW w:w="3837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E84E0E" w:rsidRPr="007A4B54" w:rsidTr="00D433CB">
        <w:trPr>
          <w:trHeight w:val="379"/>
        </w:trPr>
        <w:tc>
          <w:tcPr>
            <w:tcW w:w="3837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c. kurs </w:t>
            </w:r>
          </w:p>
        </w:tc>
      </w:tr>
      <w:tr w:rsidR="00E84E0E" w:rsidRPr="007A4B54" w:rsidTr="00D433CB">
        <w:trPr>
          <w:trHeight w:val="387"/>
        </w:trPr>
        <w:tc>
          <w:tcPr>
            <w:tcW w:w="3837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E84E0E" w:rsidRPr="007A4B54" w:rsidTr="00D433CB">
        <w:trPr>
          <w:trHeight w:val="423"/>
        </w:trPr>
        <w:tc>
          <w:tcPr>
            <w:tcW w:w="3837" w:type="dxa"/>
            <w:gridSpan w:val="3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ind w:left="5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        10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pStyle w:val="redniasiatka1akcent21"/>
              <w:numPr>
                <w:ilvl w:val="0"/>
                <w:numId w:val="5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W1-Wykład 1-Temat: </w:t>
            </w: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 xml:space="preserve">Wprowadzenie do materiałoznawstwa 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>-Treści kształcenia -</w:t>
            </w:r>
            <w:r w:rsidRPr="007A4B54">
              <w:rPr>
                <w:rFonts w:ascii="Arial" w:hAnsi="Arial" w:cs="Arial"/>
                <w:sz w:val="22"/>
                <w:szCs w:val="22"/>
              </w:rPr>
              <w:t>HS_W26,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7A4B54">
              <w:rPr>
                <w:rFonts w:ascii="Arial" w:eastAsia="Calibri" w:hAnsi="Arial"/>
                <w:sz w:val="22"/>
                <w:szCs w:val="22"/>
              </w:rPr>
              <w:t>W02 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W2-Wykład 2-5-Temat: </w:t>
            </w: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Materiały stosowane w higienie jamy ustnej i profilaktyce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 xml:space="preserve">      stomatologicznej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-Treści kształcenia - </w:t>
            </w:r>
            <w:r w:rsidRPr="007A4B54">
              <w:rPr>
                <w:rFonts w:ascii="Arial" w:eastAsia="Calibri" w:hAnsi="Arial"/>
                <w:sz w:val="22"/>
                <w:szCs w:val="22"/>
              </w:rPr>
              <w:t>HS_W28,</w:t>
            </w:r>
            <w:r w:rsidRPr="007A4B54">
              <w:rPr>
                <w:rFonts w:ascii="Arial" w:hAnsi="Arial" w:cs="Arial"/>
                <w:sz w:val="22"/>
                <w:szCs w:val="22"/>
              </w:rPr>
              <w:t>HS_ W26</w:t>
            </w:r>
            <w:r w:rsidRPr="007A4B54">
              <w:rPr>
                <w:rFonts w:ascii="Arial" w:eastAsia="Calibri" w:hAnsi="Arial"/>
                <w:sz w:val="22"/>
                <w:szCs w:val="22"/>
              </w:rPr>
              <w:t xml:space="preserve"> 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W3-Wykład 6-7-Temat: </w:t>
            </w: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Akcesoria pomocnicze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Treści kształcenia - </w:t>
            </w:r>
            <w:r w:rsidRPr="007A4B54">
              <w:rPr>
                <w:rFonts w:ascii="Arial" w:eastAsia="Calibri" w:hAnsi="Arial"/>
                <w:sz w:val="22"/>
                <w:szCs w:val="22"/>
              </w:rPr>
              <w:t>HS_W02 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>S1- Seminarium 1-10-Temat:</w:t>
            </w: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 xml:space="preserve"> Sprzęt, aparatura, instrumenty i narzędzia używane w gabinecie</w:t>
            </w:r>
          </w:p>
          <w:p w:rsidR="00E84E0E" w:rsidRPr="007A4B54" w:rsidRDefault="00E84E0E" w:rsidP="00D433CB">
            <w:pPr>
              <w:jc w:val="both"/>
            </w:pP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 xml:space="preserve">      stomatologicznym -Treści kształcenia – </w:t>
            </w:r>
            <w:r w:rsidRPr="007A4B54">
              <w:rPr>
                <w:rFonts w:ascii="Arial" w:eastAsia="Calibri" w:hAnsi="Arial"/>
                <w:sz w:val="22"/>
                <w:szCs w:val="22"/>
              </w:rPr>
              <w:t>HS_W28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W1- Sprawdzian pisemny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C1-Ćwiczenie 1-15-Temat: </w:t>
            </w: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Sprzęt, aparatura, instrumenty i narzędzia używane w gabinecie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 xml:space="preserve">      stomatologicznym 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>-Treści kształcenia-</w:t>
            </w:r>
            <w:r w:rsidRPr="007A4B54">
              <w:rPr>
                <w:rFonts w:ascii="Arial" w:hAnsi="Arial" w:cs="Arial"/>
                <w:sz w:val="22"/>
                <w:szCs w:val="22"/>
              </w:rPr>
              <w:t xml:space="preserve"> HS_U03 HS_U04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C2-Ćwiczenie 16-18-Temat - </w:t>
            </w: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Higiena jamy ustnej.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Treści kształcenia-</w:t>
            </w:r>
            <w:r w:rsidRPr="007A4B54">
              <w:rPr>
                <w:rFonts w:ascii="Arial" w:eastAsia="Calibri" w:hAnsi="Arial"/>
                <w:sz w:val="22"/>
                <w:szCs w:val="22"/>
              </w:rPr>
              <w:t xml:space="preserve"> HS_W02, </w:t>
            </w:r>
            <w:r w:rsidRPr="007A4B54">
              <w:rPr>
                <w:rFonts w:ascii="Arial" w:hAnsi="Arial" w:cs="Arial"/>
                <w:sz w:val="22"/>
                <w:szCs w:val="22"/>
              </w:rPr>
              <w:t>HS_U04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C3-Ćwiczenie 19-21-Temat - </w:t>
            </w: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Lakowanie i lakierowanie powierzchni zębów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Treści kształcenia –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Pr="007A4B54">
              <w:rPr>
                <w:rFonts w:ascii="Arial" w:hAnsi="Arial" w:cs="Arial"/>
                <w:sz w:val="22"/>
                <w:szCs w:val="22"/>
              </w:rPr>
              <w:t xml:space="preserve"> HS_U04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C4-Ćwiczenie 22-28-Temat - </w:t>
            </w:r>
            <w:r w:rsidRPr="007A4B54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Akcesoria pomocnicze</w:t>
            </w: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Treści kształcenia -</w:t>
            </w:r>
            <w:r w:rsidRPr="007A4B54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Pr="007A4B54">
              <w:rPr>
                <w:rFonts w:ascii="Arial" w:hAnsi="Arial" w:cs="Arial"/>
                <w:sz w:val="22"/>
                <w:szCs w:val="22"/>
              </w:rPr>
              <w:t xml:space="preserve">HS_U03, </w:t>
            </w:r>
            <w:r w:rsidRPr="007A4B54">
              <w:rPr>
                <w:rFonts w:ascii="Arial" w:eastAsia="Calibri" w:hAnsi="Arial"/>
                <w:sz w:val="22"/>
                <w:szCs w:val="22"/>
              </w:rPr>
              <w:t>HS_W02 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pStyle w:val="redniasiatka1akcent21"/>
              <w:numPr>
                <w:ilvl w:val="0"/>
                <w:numId w:val="5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E84E0E" w:rsidRPr="007A4B54" w:rsidTr="00D433CB">
        <w:trPr>
          <w:trHeight w:val="465"/>
        </w:trPr>
        <w:tc>
          <w:tcPr>
            <w:tcW w:w="1714" w:type="dxa"/>
          </w:tcPr>
          <w:p w:rsidR="00E84E0E" w:rsidRPr="007A4B54" w:rsidRDefault="00E84E0E" w:rsidP="00D433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 xml:space="preserve">Symbol przedmiotowego     </w:t>
            </w: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efektu kształcenia</w:t>
            </w:r>
          </w:p>
        </w:tc>
        <w:tc>
          <w:tcPr>
            <w:tcW w:w="2123" w:type="dxa"/>
            <w:gridSpan w:val="2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Symbole form prowadzonych zajęć</w:t>
            </w:r>
          </w:p>
        </w:tc>
        <w:tc>
          <w:tcPr>
            <w:tcW w:w="3122" w:type="dxa"/>
            <w:gridSpan w:val="3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E84E0E" w:rsidRPr="007A4B54" w:rsidTr="00D433CB">
        <w:trPr>
          <w:trHeight w:val="465"/>
        </w:trPr>
        <w:tc>
          <w:tcPr>
            <w:tcW w:w="1714" w:type="dxa"/>
          </w:tcPr>
          <w:p w:rsidR="00E84E0E" w:rsidRPr="007A4B54" w:rsidRDefault="00E84E0E" w:rsidP="00D433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lastRenderedPageBreak/>
              <w:t>HS_W</w:t>
            </w:r>
            <w:r w:rsidRPr="007A4B54">
              <w:rPr>
                <w:rFonts w:ascii="Arial" w:eastAsia="Calibri" w:hAnsi="Arial"/>
                <w:sz w:val="22"/>
                <w:szCs w:val="22"/>
                <w:lang w:val="en-US"/>
              </w:rPr>
              <w:t>02,26,</w:t>
            </w:r>
            <w:r w:rsidRPr="007A4B54">
              <w:rPr>
                <w:rFonts w:ascii="Arial" w:hAnsi="Arial" w:cs="Arial"/>
                <w:sz w:val="22"/>
                <w:szCs w:val="22"/>
              </w:rPr>
              <w:t>28</w:t>
            </w:r>
            <w:r w:rsidRPr="007A4B54">
              <w:rPr>
                <w:rFonts w:ascii="Arial" w:eastAsia="Calibri" w:hAnsi="Arial"/>
                <w:sz w:val="22"/>
                <w:szCs w:val="22"/>
                <w:lang w:val="en-US"/>
              </w:rPr>
              <w:t xml:space="preserve"> </w:t>
            </w:r>
          </w:p>
          <w:p w:rsidR="00E84E0E" w:rsidRPr="007A4B54" w:rsidRDefault="00E84E0E" w:rsidP="00D433CB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E84E0E" w:rsidRPr="007A4B54" w:rsidRDefault="00E84E0E" w:rsidP="00D43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>W, S</w:t>
            </w:r>
          </w:p>
        </w:tc>
        <w:tc>
          <w:tcPr>
            <w:tcW w:w="3122" w:type="dxa"/>
            <w:gridSpan w:val="3"/>
          </w:tcPr>
          <w:p w:rsidR="00E84E0E" w:rsidRPr="007A4B54" w:rsidRDefault="00E84E0E" w:rsidP="00D43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Sprawdzian pisemny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E84E0E" w:rsidRPr="007A4B54" w:rsidTr="00D433CB">
        <w:trPr>
          <w:trHeight w:val="465"/>
        </w:trPr>
        <w:tc>
          <w:tcPr>
            <w:tcW w:w="1714" w:type="dxa"/>
          </w:tcPr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eastAsia="Calibri" w:hAnsi="Arial"/>
                <w:sz w:val="22"/>
                <w:szCs w:val="22"/>
                <w:lang w:val="en-US"/>
              </w:rPr>
              <w:t>HS_W02, </w:t>
            </w:r>
          </w:p>
          <w:p w:rsidR="00E84E0E" w:rsidRPr="007A4B54" w:rsidRDefault="00E84E0E" w:rsidP="00D433C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>HS_U03,U04</w:t>
            </w:r>
          </w:p>
          <w:p w:rsidR="00E84E0E" w:rsidRPr="007A4B54" w:rsidRDefault="00E84E0E" w:rsidP="00D433CB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E84E0E" w:rsidRPr="007A4B54" w:rsidRDefault="00E84E0E" w:rsidP="00D43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122" w:type="dxa"/>
            <w:gridSpan w:val="3"/>
          </w:tcPr>
          <w:p w:rsidR="00E84E0E" w:rsidRPr="007A4B54" w:rsidRDefault="00E84E0E" w:rsidP="00D43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Obserwacja i ocena umiejętności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Pozytywna ocena każdego wykonanego zadania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pStyle w:val="redniasiatka1akcent21"/>
              <w:numPr>
                <w:ilvl w:val="0"/>
                <w:numId w:val="5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D433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4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zaliczenie bez oceny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5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7A4B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E84E0E" w:rsidRPr="007A4B54" w:rsidRDefault="00E84E0E" w:rsidP="00D43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A4B5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7A4B54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D433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A4B54">
              <w:rPr>
                <w:rFonts w:ascii="Arial" w:hAnsi="Arial" w:cs="Arial"/>
                <w:b/>
                <w:sz w:val="22"/>
                <w:szCs w:val="22"/>
              </w:rPr>
              <w:t>Literatura obowiązkowa:</w:t>
            </w:r>
          </w:p>
          <w:p w:rsidR="00E84E0E" w:rsidRPr="007A4B54" w:rsidRDefault="00E84E0E" w:rsidP="00E84E0E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Combe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 xml:space="preserve"> E. C.: Wstęp do materiałoznawstwa stomatologicznego. </w:t>
            </w:r>
            <w:proofErr w:type="spellStart"/>
            <w:r w:rsidRPr="007A4B54">
              <w:rPr>
                <w:rFonts w:ascii="Arial" w:hAnsi="Arial" w:cs="Arial"/>
                <w:sz w:val="22"/>
                <w:szCs w:val="22"/>
              </w:rPr>
              <w:t>Sanmedica</w:t>
            </w:r>
            <w:proofErr w:type="spellEnd"/>
            <w:r w:rsidRPr="007A4B54">
              <w:rPr>
                <w:rFonts w:ascii="Arial" w:hAnsi="Arial" w:cs="Arial"/>
                <w:sz w:val="22"/>
                <w:szCs w:val="22"/>
              </w:rPr>
              <w:t>, Warszawa, 1997</w:t>
            </w:r>
          </w:p>
          <w:p w:rsidR="00E84E0E" w:rsidRPr="007A4B54" w:rsidRDefault="00E84E0E" w:rsidP="00E84E0E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A4B54">
              <w:rPr>
                <w:rFonts w:ascii="Arial" w:hAnsi="Arial" w:cs="Arial"/>
                <w:sz w:val="22"/>
                <w:szCs w:val="22"/>
              </w:rPr>
              <w:t>Jańczuk Z.:</w:t>
            </w:r>
            <w:r w:rsidRPr="007A4B54">
              <w:rPr>
                <w:rFonts w:ascii="Arial" w:hAnsi="Arial" w:cs="Arial"/>
                <w:kern w:val="1"/>
                <w:sz w:val="22"/>
                <w:szCs w:val="22"/>
              </w:rPr>
              <w:t xml:space="preserve"> Profilaktyka profesjonalna w stomatologii. PZWL, Warszawa, 2004</w:t>
            </w:r>
          </w:p>
          <w:p w:rsidR="00E84E0E" w:rsidRPr="007A4B54" w:rsidRDefault="00E84E0E" w:rsidP="00D433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A4B54">
              <w:rPr>
                <w:rFonts w:ascii="Arial" w:hAnsi="Arial" w:cs="Arial"/>
                <w:b/>
                <w:sz w:val="22"/>
                <w:szCs w:val="22"/>
              </w:rPr>
              <w:t>Literatura uzupełniająca:</w:t>
            </w:r>
            <w:r w:rsidRPr="007A4B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4E0E" w:rsidRPr="007A4B54" w:rsidRDefault="00E84E0E" w:rsidP="00E84E0E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kern w:val="1"/>
              </w:rPr>
              <w:t>Olczak-Kowalczyk D i Wagner L.: Zapobieganie i leczenie choroby próchnicowej u dzieci. Borgis Sp. z o.o., Warszawa, 201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5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A4B54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7A4B54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E84E0E" w:rsidRPr="007A4B54" w:rsidTr="00D433CB">
        <w:trPr>
          <w:trHeight w:val="519"/>
        </w:trPr>
        <w:tc>
          <w:tcPr>
            <w:tcW w:w="9663" w:type="dxa"/>
            <w:gridSpan w:val="7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0,28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0,4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1,12</w:t>
            </w:r>
          </w:p>
        </w:tc>
      </w:tr>
      <w:tr w:rsidR="00E84E0E" w:rsidRPr="007A4B54" w:rsidTr="00D433CB">
        <w:trPr>
          <w:trHeight w:val="296"/>
        </w:trPr>
        <w:tc>
          <w:tcPr>
            <w:tcW w:w="9663" w:type="dxa"/>
            <w:gridSpan w:val="7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Samodzielna praca studenta 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1,4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1,8</w:t>
            </w:r>
          </w:p>
        </w:tc>
      </w:tr>
      <w:tr w:rsidR="00E84E0E" w:rsidRPr="007A4B54" w:rsidTr="00D433CB">
        <w:trPr>
          <w:trHeight w:val="465"/>
        </w:trPr>
        <w:tc>
          <w:tcPr>
            <w:tcW w:w="4828" w:type="dxa"/>
            <w:gridSpan w:val="5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sz w:val="18"/>
                <w:szCs w:val="20"/>
              </w:rPr>
              <w:lastRenderedPageBreak/>
              <w:t>Razem</w:t>
            </w:r>
          </w:p>
        </w:tc>
        <w:tc>
          <w:tcPr>
            <w:tcW w:w="2131" w:type="dxa"/>
          </w:tcPr>
          <w:p w:rsidR="00E84E0E" w:rsidRPr="007A4B54" w:rsidRDefault="00E84E0E" w:rsidP="00D433C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2704" w:type="dxa"/>
          </w:tcPr>
          <w:p w:rsidR="00E84E0E" w:rsidRPr="007A4B54" w:rsidRDefault="00E84E0E" w:rsidP="00D433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B5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  5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E84E0E">
            <w:pPr>
              <w:numPr>
                <w:ilvl w:val="0"/>
                <w:numId w:val="51"/>
              </w:num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7A4B54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7A4B54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E84E0E" w:rsidRPr="007A4B54" w:rsidTr="00D433CB">
        <w:trPr>
          <w:trHeight w:val="465"/>
        </w:trPr>
        <w:tc>
          <w:tcPr>
            <w:tcW w:w="9663" w:type="dxa"/>
            <w:gridSpan w:val="7"/>
          </w:tcPr>
          <w:p w:rsidR="00E84E0E" w:rsidRPr="007A4B54" w:rsidRDefault="00E84E0E" w:rsidP="00D433CB">
            <w:pPr>
              <w:rPr>
                <w:rFonts w:ascii="Arial" w:hAnsi="Arial" w:cs="Arial"/>
                <w:color w:val="000000"/>
              </w:rPr>
            </w:pP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>Wszystkie inne ważne dla studenta informacje nie zawarte w standardowym opisie np. dane kontaktowe do osoby odpowiedzialnej za dydaktykę,</w:t>
            </w:r>
            <w:r w:rsidRPr="007A4B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informacje o kole naukowym działającym przy jednostce, informacje o dojeździe na zajęcia,</w:t>
            </w:r>
            <w:r w:rsidRPr="007A4B54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2E4B98" w:rsidRPr="007343B8" w:rsidRDefault="002E4B98" w:rsidP="002E4B98">
      <w:pPr>
        <w:autoSpaceDE w:val="0"/>
        <w:autoSpaceDN w:val="0"/>
        <w:adjustRightInd w:val="0"/>
        <w:rPr>
          <w:sz w:val="22"/>
          <w:szCs w:val="22"/>
        </w:rPr>
      </w:pPr>
    </w:p>
    <w:p w:rsidR="00494A72" w:rsidRDefault="00494A7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1"/>
        <w:gridCol w:w="426"/>
        <w:gridCol w:w="108"/>
        <w:gridCol w:w="1496"/>
        <w:gridCol w:w="522"/>
        <w:gridCol w:w="398"/>
        <w:gridCol w:w="2153"/>
        <w:gridCol w:w="263"/>
        <w:gridCol w:w="133"/>
        <w:gridCol w:w="2283"/>
      </w:tblGrid>
      <w:tr w:rsidR="00876062" w:rsidRPr="00876062" w:rsidTr="00D433CB">
        <w:trPr>
          <w:trHeight w:val="465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00"/>
              </w:rPr>
            </w:pPr>
            <w:r w:rsidRPr="00876062">
              <w:rPr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Wydział Lekarsko-Dentystyczny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876062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876062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876062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/>
                <w:bCs/>
                <w:iCs/>
                <w:color w:val="000000"/>
                <w:sz w:val="22"/>
                <w:szCs w:val="22"/>
              </w:rPr>
              <w:t>Międzynarodowe problemy zdrowia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35262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 xml:space="preserve">Zakład Zdrowia Publicznego, Szpital Banacha (Kampus Banacha) blok F, Banacha 1a 02-097 Warszawa, </w:t>
            </w:r>
            <w:r w:rsidRPr="00876062">
              <w:rPr>
                <w:bCs/>
                <w:iCs/>
                <w:color w:val="000000"/>
                <w:sz w:val="22"/>
                <w:szCs w:val="22"/>
              </w:rPr>
              <w:br/>
              <w:t>Tel.: (0-22) 599 21 80</w:t>
            </w:r>
          </w:p>
        </w:tc>
      </w:tr>
      <w:tr w:rsidR="00876062" w:rsidRPr="001B2260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76062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876062">
              <w:rPr>
                <w:color w:val="000000"/>
                <w:sz w:val="22"/>
                <w:szCs w:val="22"/>
                <w:lang w:val="en-US"/>
              </w:rPr>
              <w:t xml:space="preserve"> hab. n. med. Adam </w:t>
            </w:r>
            <w:proofErr w:type="spellStart"/>
            <w:r w:rsidRPr="00876062"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Rok studiów (rok,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Semestr studiów (semestr, na którym realizowany jest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podstawowy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876062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876062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Erasmus TAK/NIE (czy przedmiot dostępny jest dla studentów w ramach programu Erasmus):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Osoba odpowiedzialna za sylabus (osoba, do której należy zgłaszać uwagi dotyczące sylabusa):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876062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876062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gridSpan w:val="5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76062" w:rsidRPr="00876062" w:rsidTr="00876062">
        <w:trPr>
          <w:trHeight w:val="394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876062">
              <w:rPr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2"/>
              </w:num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 xml:space="preserve">Przekazanie podstawowej wiedzy z zakresu międzynarodowych problemów zdrowia publicznego </w:t>
            </w:r>
          </w:p>
          <w:p w:rsidR="00876062" w:rsidRPr="00876062" w:rsidRDefault="00876062" w:rsidP="00876062">
            <w:pPr>
              <w:numPr>
                <w:ilvl w:val="0"/>
                <w:numId w:val="52"/>
              </w:num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Przekazanie wiedzy z zakresu głównych zagrożeń zdrowia i problemów zdrowotnych ludności Polski oraz ludności wybranych krajów świata.</w:t>
            </w:r>
          </w:p>
          <w:p w:rsidR="00876062" w:rsidRPr="00876062" w:rsidRDefault="00876062" w:rsidP="00876062">
            <w:pPr>
              <w:numPr>
                <w:ilvl w:val="0"/>
                <w:numId w:val="52"/>
              </w:num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 xml:space="preserve">Pomoc studentom w nabyciu kompetencji, niezbędnych do pełnienia funkcji związanych </w:t>
            </w:r>
            <w:r w:rsidRPr="00876062">
              <w:rPr>
                <w:color w:val="000000"/>
                <w:sz w:val="22"/>
                <w:szCs w:val="22"/>
              </w:rPr>
              <w:br/>
              <w:t xml:space="preserve">z promocją i ochroną zdrowia w instytucjach państwowych, samorządowych, społecznych </w:t>
            </w:r>
            <w:r w:rsidRPr="00876062">
              <w:rPr>
                <w:color w:val="000000"/>
                <w:sz w:val="22"/>
                <w:szCs w:val="22"/>
              </w:rPr>
              <w:br/>
              <w:t>i prywatnych</w:t>
            </w:r>
          </w:p>
        </w:tc>
      </w:tr>
      <w:tr w:rsidR="00876062" w:rsidRPr="00876062" w:rsidTr="00D433CB">
        <w:trPr>
          <w:trHeight w:val="312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876062">
              <w:rPr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 xml:space="preserve">Student posiada wiedzę interdyscyplinarną z zakresu nauk społecznych oraz nauk medycznych. </w:t>
            </w:r>
          </w:p>
          <w:p w:rsidR="00876062" w:rsidRPr="00876062" w:rsidRDefault="00876062" w:rsidP="00876062">
            <w:pPr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Student rozumie podstawowe problemy zdrowia publicznego, systemów opieki zdrowotnej oraz polityki zdrowotnej w skali globalnej.</w:t>
            </w:r>
          </w:p>
        </w:tc>
      </w:tr>
      <w:tr w:rsidR="00876062" w:rsidRPr="00876062" w:rsidTr="00D433CB">
        <w:trPr>
          <w:trHeight w:val="344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876062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876062">
              <w:rPr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876062" w:rsidRPr="00876062" w:rsidTr="00D433CB">
        <w:trPr>
          <w:trHeight w:val="465"/>
        </w:trPr>
        <w:tc>
          <w:tcPr>
            <w:tcW w:w="1740" w:type="dxa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640" w:type="dxa"/>
            <w:gridSpan w:val="9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83" w:type="dxa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876062" w:rsidRPr="00876062" w:rsidTr="00D433CB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jc w:val="center"/>
              <w:rPr>
                <w:color w:val="000000"/>
              </w:rPr>
            </w:pPr>
            <w:r w:rsidRPr="00876062">
              <w:rPr>
                <w:color w:val="000000"/>
              </w:rPr>
              <w:lastRenderedPageBreak/>
              <w:t>W1</w:t>
            </w:r>
          </w:p>
        </w:tc>
        <w:tc>
          <w:tcPr>
            <w:tcW w:w="5640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Określa wpływ czynników behawioralnych, społeczno-ekonomicznych i środowiskowych na stan zdrowia populacji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HS_W01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HS_W03</w:t>
            </w:r>
          </w:p>
        </w:tc>
      </w:tr>
      <w:tr w:rsidR="00876062" w:rsidRPr="00876062" w:rsidTr="00D433CB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6062">
              <w:rPr>
                <w:color w:val="000000"/>
              </w:rPr>
              <w:t>W2</w:t>
            </w:r>
          </w:p>
        </w:tc>
        <w:tc>
          <w:tcPr>
            <w:tcW w:w="5640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Wymienia oraz definiuje główne zagrożenia zdrowia i problemy zdrowotne ludności Polski oraz wybranych krajów.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HS_W11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HS_W40</w:t>
            </w:r>
          </w:p>
        </w:tc>
      </w:tr>
      <w:tr w:rsidR="00876062" w:rsidRPr="00876062" w:rsidTr="00D433CB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jc w:val="center"/>
              <w:rPr>
                <w:b/>
                <w:color w:val="000000"/>
              </w:rPr>
            </w:pPr>
            <w:r w:rsidRPr="00876062">
              <w:rPr>
                <w:color w:val="000000"/>
              </w:rPr>
              <w:t>W3</w:t>
            </w:r>
          </w:p>
        </w:tc>
        <w:tc>
          <w:tcPr>
            <w:tcW w:w="5640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Definiuje podstawowe mierniki stanu zdrowia oraz dostępności świadczeń medycznych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HS_W09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HS_W40</w:t>
            </w:r>
          </w:p>
        </w:tc>
      </w:tr>
      <w:tr w:rsidR="00876062" w:rsidRPr="00876062" w:rsidTr="00D433CB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jc w:val="center"/>
              <w:rPr>
                <w:color w:val="000000"/>
              </w:rPr>
            </w:pPr>
            <w:r w:rsidRPr="00876062">
              <w:rPr>
                <w:color w:val="000000"/>
              </w:rPr>
              <w:t>W4</w:t>
            </w:r>
          </w:p>
        </w:tc>
        <w:tc>
          <w:tcPr>
            <w:tcW w:w="5640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Wymienia zasady postępowania w przypadku stanu klęsk żywiołowych oraz nadzwyczajnych problemów zdrowia publicznego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HS_W17</w:t>
            </w:r>
          </w:p>
        </w:tc>
      </w:tr>
      <w:tr w:rsidR="00876062" w:rsidRPr="00876062" w:rsidTr="00D433CB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jc w:val="center"/>
              <w:rPr>
                <w:color w:val="000000"/>
              </w:rPr>
            </w:pPr>
            <w:r w:rsidRPr="00876062">
              <w:rPr>
                <w:color w:val="000000"/>
              </w:rPr>
              <w:t>U5</w:t>
            </w:r>
          </w:p>
        </w:tc>
        <w:tc>
          <w:tcPr>
            <w:tcW w:w="5640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Dokonuje analizy stanu zdrowia społeczeństwa oraz dostępność świadczeń medycznych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HS_U17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HS_U18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HS_U24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HS_U25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HS_U31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HS_U32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HS_U41</w:t>
            </w:r>
          </w:p>
        </w:tc>
      </w:tr>
      <w:tr w:rsidR="00876062" w:rsidRPr="00876062" w:rsidTr="00D433CB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jc w:val="center"/>
              <w:rPr>
                <w:color w:val="000000"/>
              </w:rPr>
            </w:pPr>
            <w:r w:rsidRPr="00876062">
              <w:rPr>
                <w:color w:val="000000"/>
              </w:rPr>
              <w:t>K6</w:t>
            </w:r>
          </w:p>
        </w:tc>
        <w:tc>
          <w:tcPr>
            <w:tcW w:w="5640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Ocenia stan zdrowia społeczeństwa i dostępność świadczeń medycznych oraz wskazuje rozwiązania mające na celu poprawę zaistniałej sytuacji</w:t>
            </w:r>
          </w:p>
        </w:tc>
        <w:tc>
          <w:tcPr>
            <w:tcW w:w="2283" w:type="dxa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HS_W24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HS_U17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HS_U18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HS_U24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HS_U25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HS_U32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HS_U41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HS_U42</w:t>
            </w:r>
          </w:p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HS_K07</w:t>
            </w:r>
          </w:p>
        </w:tc>
      </w:tr>
      <w:tr w:rsidR="00876062" w:rsidRPr="00876062" w:rsidTr="00D433CB">
        <w:trPr>
          <w:trHeight w:val="627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876062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876062" w:rsidRPr="00876062" w:rsidTr="00D433CB">
        <w:trPr>
          <w:trHeight w:val="536"/>
        </w:trPr>
        <w:tc>
          <w:tcPr>
            <w:tcW w:w="2415" w:type="dxa"/>
            <w:gridSpan w:val="4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876062" w:rsidRPr="00876062" w:rsidRDefault="00876062" w:rsidP="0087606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876062">
              <w:rPr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876062" w:rsidRPr="00876062" w:rsidTr="00D433CB">
        <w:trPr>
          <w:trHeight w:val="536"/>
        </w:trPr>
        <w:tc>
          <w:tcPr>
            <w:tcW w:w="2415" w:type="dxa"/>
            <w:gridSpan w:val="4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876062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876062" w:rsidRPr="00876062" w:rsidRDefault="00876062" w:rsidP="0087606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876062" w:rsidRPr="00876062" w:rsidTr="00D433CB">
        <w:trPr>
          <w:trHeight w:val="536"/>
        </w:trPr>
        <w:tc>
          <w:tcPr>
            <w:tcW w:w="2415" w:type="dxa"/>
            <w:gridSpan w:val="4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416" w:type="dxa"/>
            <w:gridSpan w:val="2"/>
            <w:vAlign w:val="center"/>
          </w:tcPr>
          <w:p w:rsidR="00876062" w:rsidRPr="00876062" w:rsidRDefault="00876062" w:rsidP="0087606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876062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sz w:val="22"/>
                <w:szCs w:val="22"/>
              </w:rPr>
            </w:pPr>
            <w:r w:rsidRPr="00876062">
              <w:rPr>
                <w:b/>
                <w:bCs/>
                <w:iCs/>
                <w:sz w:val="22"/>
                <w:szCs w:val="22"/>
              </w:rPr>
              <w:t xml:space="preserve">W1. Czynniki behawioralne, społeczno-ekonomiczne i środowiskowe oraz ich wpływ na stan zdrowia populacji. </w:t>
            </w:r>
            <w:r w:rsidRPr="00876062">
              <w:rPr>
                <w:sz w:val="22"/>
                <w:szCs w:val="22"/>
              </w:rPr>
              <w:t xml:space="preserve">T1. Identyfikacja i wpływ czynników behawioralnych na stan zdrowia populacji. T2. Identyfikacja i wpływ czynników społeczno-ekonomicznych i środowiskowych na stan zdrowia populacji. T3. Identyfikacja i wpływ czynników środowiskowych na stan zdrowia populacji. Wykładowca- dr n. o </w:t>
            </w:r>
            <w:proofErr w:type="spellStart"/>
            <w:r w:rsidRPr="00876062">
              <w:rPr>
                <w:sz w:val="22"/>
                <w:szCs w:val="22"/>
              </w:rPr>
              <w:t>zdr</w:t>
            </w:r>
            <w:proofErr w:type="spellEnd"/>
            <w:r w:rsidRPr="00876062">
              <w:rPr>
                <w:sz w:val="22"/>
                <w:szCs w:val="22"/>
              </w:rPr>
              <w:t>. Tomasz Tatara</w:t>
            </w:r>
          </w:p>
          <w:p w:rsidR="00876062" w:rsidRPr="00876062" w:rsidRDefault="00876062" w:rsidP="00876062">
            <w:pPr>
              <w:rPr>
                <w:sz w:val="22"/>
                <w:szCs w:val="22"/>
              </w:rPr>
            </w:pPr>
            <w:r w:rsidRPr="00876062">
              <w:rPr>
                <w:b/>
                <w:bCs/>
                <w:iCs/>
                <w:sz w:val="22"/>
                <w:szCs w:val="22"/>
              </w:rPr>
              <w:t>W2.</w:t>
            </w:r>
            <w:r w:rsidRPr="00876062">
              <w:t xml:space="preserve"> </w:t>
            </w:r>
            <w:r w:rsidRPr="00876062">
              <w:rPr>
                <w:b/>
                <w:bCs/>
                <w:iCs/>
                <w:sz w:val="22"/>
                <w:szCs w:val="22"/>
              </w:rPr>
              <w:t xml:space="preserve">Główne zagrożenia zdrowia i problemy zdrowotne ludności Polski i wybranych krajów świata. </w:t>
            </w:r>
            <w:r w:rsidRPr="00876062">
              <w:rPr>
                <w:sz w:val="22"/>
                <w:szCs w:val="22"/>
              </w:rPr>
              <w:t xml:space="preserve">T4. Główne zagrożenia zdrowia i problemy zdrowotne ludności Polski. T5. Główne zagrożenia zdrowia i problemy zdrowotne ludności wybranych krajów świata. Wykładowca- dr n. o </w:t>
            </w:r>
            <w:proofErr w:type="spellStart"/>
            <w:r w:rsidRPr="00876062">
              <w:rPr>
                <w:sz w:val="22"/>
                <w:szCs w:val="22"/>
              </w:rPr>
              <w:t>zdr</w:t>
            </w:r>
            <w:proofErr w:type="spellEnd"/>
            <w:r w:rsidRPr="00876062">
              <w:rPr>
                <w:sz w:val="22"/>
                <w:szCs w:val="22"/>
              </w:rPr>
              <w:t>. Tomasz Tatara</w:t>
            </w:r>
          </w:p>
          <w:p w:rsidR="00876062" w:rsidRPr="00876062" w:rsidRDefault="00876062" w:rsidP="00876062">
            <w:pPr>
              <w:rPr>
                <w:b/>
                <w:sz w:val="22"/>
                <w:szCs w:val="22"/>
              </w:rPr>
            </w:pPr>
            <w:r w:rsidRPr="00876062">
              <w:rPr>
                <w:b/>
                <w:bCs/>
                <w:iCs/>
                <w:sz w:val="22"/>
                <w:szCs w:val="22"/>
              </w:rPr>
              <w:t xml:space="preserve">S1. Ocena stanu zdrowia populacji. </w:t>
            </w:r>
            <w:r w:rsidRPr="00876062">
              <w:rPr>
                <w:sz w:val="22"/>
                <w:szCs w:val="22"/>
              </w:rPr>
              <w:t>T6.</w:t>
            </w:r>
            <w:r w:rsidRPr="00876062">
              <w:rPr>
                <w:b/>
                <w:sz w:val="22"/>
                <w:szCs w:val="22"/>
              </w:rPr>
              <w:t xml:space="preserve"> </w:t>
            </w:r>
            <w:r w:rsidRPr="00876062">
              <w:rPr>
                <w:sz w:val="22"/>
                <w:szCs w:val="22"/>
              </w:rPr>
              <w:t>Mierniki stanu zdrowia w analizie stanu zdrowia populacji i definiowaniu problemów zdrowotnych populacji. Wykładowca- dr Tomasz Tatara</w:t>
            </w:r>
          </w:p>
          <w:p w:rsidR="00876062" w:rsidRPr="00876062" w:rsidRDefault="00876062" w:rsidP="00876062">
            <w:pPr>
              <w:rPr>
                <w:sz w:val="22"/>
                <w:szCs w:val="22"/>
              </w:rPr>
            </w:pPr>
            <w:r w:rsidRPr="00876062">
              <w:rPr>
                <w:b/>
                <w:sz w:val="22"/>
                <w:szCs w:val="22"/>
              </w:rPr>
              <w:t xml:space="preserve">S2. Źródła informacji i systemy monitorowania stanu zdrowia populacji. </w:t>
            </w:r>
            <w:r w:rsidRPr="00876062">
              <w:rPr>
                <w:sz w:val="22"/>
                <w:szCs w:val="22"/>
              </w:rPr>
              <w:t>T7.</w:t>
            </w:r>
            <w:r w:rsidRPr="00876062">
              <w:rPr>
                <w:b/>
                <w:sz w:val="22"/>
                <w:szCs w:val="22"/>
              </w:rPr>
              <w:t xml:space="preserve"> </w:t>
            </w:r>
            <w:r w:rsidRPr="00876062">
              <w:rPr>
                <w:sz w:val="22"/>
                <w:szCs w:val="22"/>
              </w:rPr>
              <w:t>Krajowe i europejskie źródła informacji i systemy monitorowania stanu zdrowia populacji. T8. Instytucje, systemy informacyjne i informatyczne wykorzystywane do prowadzenia analiz związanych ze stanem zdrowia populacji. Wykładowca- dr Tomasz Tatara</w:t>
            </w:r>
          </w:p>
          <w:p w:rsidR="00876062" w:rsidRPr="00876062" w:rsidRDefault="00876062" w:rsidP="00876062">
            <w:pPr>
              <w:rPr>
                <w:sz w:val="22"/>
                <w:szCs w:val="22"/>
              </w:rPr>
            </w:pPr>
            <w:r w:rsidRPr="00876062">
              <w:rPr>
                <w:b/>
                <w:sz w:val="22"/>
                <w:szCs w:val="22"/>
              </w:rPr>
              <w:t xml:space="preserve">S3. Zdrowie środowiskowe. </w:t>
            </w:r>
            <w:r w:rsidRPr="00876062">
              <w:rPr>
                <w:sz w:val="22"/>
                <w:szCs w:val="22"/>
              </w:rPr>
              <w:t>T9. Identyfikacja zagrożeń środowiskowych dla zdrowia populacji. T10. Zasady postępowania w przypadku stanu klęsk żywiołowych. Wykładowca- dr Tomasz Tatara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876062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Sposoby weryfikacji efektów kształcenia</w:t>
            </w:r>
          </w:p>
        </w:tc>
      </w:tr>
      <w:tr w:rsidR="00876062" w:rsidRPr="00876062" w:rsidTr="00D433CB">
        <w:trPr>
          <w:trHeight w:val="465"/>
        </w:trPr>
        <w:tc>
          <w:tcPr>
            <w:tcW w:w="2307" w:type="dxa"/>
            <w:gridSpan w:val="3"/>
            <w:vAlign w:val="center"/>
          </w:tcPr>
          <w:p w:rsidR="00876062" w:rsidRPr="00876062" w:rsidRDefault="00876062" w:rsidP="008760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lastRenderedPageBreak/>
              <w:t>Symbol przedmiotowego efektu kształcenia</w:t>
            </w:r>
          </w:p>
        </w:tc>
        <w:tc>
          <w:tcPr>
            <w:tcW w:w="2126" w:type="dxa"/>
            <w:gridSpan w:val="3"/>
            <w:vAlign w:val="center"/>
          </w:tcPr>
          <w:p w:rsidR="00876062" w:rsidRPr="00876062" w:rsidRDefault="00876062" w:rsidP="00876062">
            <w:pPr>
              <w:jc w:val="center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551" w:type="dxa"/>
            <w:gridSpan w:val="2"/>
            <w:vAlign w:val="center"/>
          </w:tcPr>
          <w:p w:rsidR="00876062" w:rsidRPr="00876062" w:rsidRDefault="00876062" w:rsidP="00876062">
            <w:pPr>
              <w:jc w:val="center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679" w:type="dxa"/>
            <w:gridSpan w:val="3"/>
            <w:vAlign w:val="center"/>
          </w:tcPr>
          <w:p w:rsidR="00876062" w:rsidRPr="00876062" w:rsidRDefault="00876062" w:rsidP="00876062">
            <w:pPr>
              <w:jc w:val="center"/>
              <w:rPr>
                <w:color w:val="000000"/>
                <w:sz w:val="20"/>
                <w:szCs w:val="20"/>
              </w:rPr>
            </w:pPr>
            <w:r w:rsidRPr="00876062">
              <w:rPr>
                <w:color w:val="000000"/>
                <w:sz w:val="22"/>
                <w:szCs w:val="22"/>
              </w:rPr>
              <w:t>Kryterium zaliczenia</w:t>
            </w:r>
          </w:p>
        </w:tc>
      </w:tr>
      <w:tr w:rsidR="00876062" w:rsidRPr="00876062" w:rsidTr="00D433CB">
        <w:trPr>
          <w:trHeight w:val="465"/>
        </w:trPr>
        <w:tc>
          <w:tcPr>
            <w:tcW w:w="2307" w:type="dxa"/>
            <w:gridSpan w:val="3"/>
            <w:shd w:val="clear" w:color="auto" w:fill="F2F2F2"/>
            <w:vAlign w:val="center"/>
          </w:tcPr>
          <w:p w:rsidR="00876062" w:rsidRPr="00876062" w:rsidRDefault="00876062" w:rsidP="00876062">
            <w:pPr>
              <w:jc w:val="center"/>
              <w:rPr>
                <w:color w:val="000000"/>
                <w:sz w:val="20"/>
              </w:rPr>
            </w:pPr>
            <w:r w:rsidRPr="00876062">
              <w:rPr>
                <w:color w:val="000000"/>
                <w:sz w:val="20"/>
              </w:rPr>
              <w:t>W1</w:t>
            </w:r>
          </w:p>
          <w:p w:rsidR="00876062" w:rsidRPr="00876062" w:rsidRDefault="00876062" w:rsidP="00876062">
            <w:pPr>
              <w:jc w:val="center"/>
              <w:rPr>
                <w:color w:val="000000"/>
                <w:sz w:val="20"/>
              </w:rPr>
            </w:pPr>
            <w:r w:rsidRPr="00876062">
              <w:rPr>
                <w:color w:val="000000"/>
                <w:sz w:val="20"/>
              </w:rPr>
              <w:t>W2</w:t>
            </w:r>
          </w:p>
          <w:p w:rsidR="00876062" w:rsidRPr="00876062" w:rsidRDefault="00876062" w:rsidP="00876062">
            <w:pPr>
              <w:jc w:val="center"/>
              <w:rPr>
                <w:color w:val="000000"/>
                <w:sz w:val="20"/>
              </w:rPr>
            </w:pPr>
            <w:r w:rsidRPr="00876062">
              <w:rPr>
                <w:color w:val="000000"/>
                <w:sz w:val="20"/>
              </w:rPr>
              <w:t>W3</w:t>
            </w:r>
          </w:p>
          <w:p w:rsidR="00876062" w:rsidRPr="00876062" w:rsidRDefault="00876062" w:rsidP="00876062">
            <w:pPr>
              <w:jc w:val="center"/>
              <w:rPr>
                <w:color w:val="000000"/>
                <w:sz w:val="20"/>
              </w:rPr>
            </w:pPr>
            <w:r w:rsidRPr="00876062">
              <w:rPr>
                <w:color w:val="000000"/>
                <w:sz w:val="20"/>
              </w:rPr>
              <w:t>W4</w:t>
            </w:r>
          </w:p>
          <w:p w:rsidR="00876062" w:rsidRPr="00876062" w:rsidRDefault="00876062" w:rsidP="00876062">
            <w:pPr>
              <w:jc w:val="center"/>
              <w:rPr>
                <w:color w:val="000000"/>
                <w:sz w:val="20"/>
              </w:rPr>
            </w:pPr>
            <w:r w:rsidRPr="00876062">
              <w:rPr>
                <w:color w:val="000000"/>
                <w:sz w:val="20"/>
              </w:rPr>
              <w:t>U5</w:t>
            </w:r>
          </w:p>
          <w:p w:rsidR="00876062" w:rsidRPr="00876062" w:rsidRDefault="00876062" w:rsidP="00876062">
            <w:pPr>
              <w:jc w:val="center"/>
              <w:rPr>
                <w:color w:val="000000"/>
                <w:sz w:val="20"/>
              </w:rPr>
            </w:pPr>
            <w:r w:rsidRPr="00876062">
              <w:rPr>
                <w:color w:val="000000"/>
                <w:sz w:val="20"/>
              </w:rPr>
              <w:t>K6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bCs/>
                <w:color w:val="000000"/>
                <w:sz w:val="22"/>
                <w:szCs w:val="22"/>
              </w:rPr>
            </w:pPr>
            <w:r w:rsidRPr="00876062">
              <w:rPr>
                <w:bCs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bCs/>
                <w:color w:val="000000"/>
                <w:sz w:val="22"/>
                <w:szCs w:val="22"/>
              </w:rPr>
            </w:pPr>
            <w:r w:rsidRPr="00876062">
              <w:rPr>
                <w:bCs/>
                <w:sz w:val="22"/>
                <w:szCs w:val="22"/>
              </w:rPr>
              <w:t>Zaliczenie pisemne (pytania otwarte i zamknięte punktowane</w:t>
            </w:r>
          </w:p>
        </w:tc>
        <w:tc>
          <w:tcPr>
            <w:tcW w:w="2679" w:type="dxa"/>
            <w:gridSpan w:val="3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0"/>
                <w:szCs w:val="20"/>
              </w:rPr>
            </w:pPr>
            <w:r w:rsidRPr="00876062">
              <w:rPr>
                <w:bCs/>
                <w:sz w:val="22"/>
                <w:szCs w:val="22"/>
              </w:rPr>
              <w:t>Zdobycie minimum 60% punktów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shd w:val="clear" w:color="auto" w:fill="FFFFFF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876062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Kryteria oceniania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bCs/>
                <w:color w:val="000000"/>
                <w:sz w:val="22"/>
                <w:szCs w:val="22"/>
              </w:rPr>
            </w:pPr>
            <w:r w:rsidRPr="00876062">
              <w:rPr>
                <w:b/>
                <w:bCs/>
                <w:color w:val="000000"/>
                <w:sz w:val="22"/>
                <w:szCs w:val="22"/>
              </w:rPr>
              <w:t xml:space="preserve">Forma zaliczenia przedmiotu: </w:t>
            </w:r>
          </w:p>
        </w:tc>
      </w:tr>
      <w:tr w:rsidR="00876062" w:rsidRPr="00876062" w:rsidTr="00D433CB">
        <w:trPr>
          <w:trHeight w:val="465"/>
        </w:trPr>
        <w:tc>
          <w:tcPr>
            <w:tcW w:w="1881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782" w:type="dxa"/>
            <w:gridSpan w:val="9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876062" w:rsidRPr="00876062" w:rsidTr="00D433CB">
        <w:trPr>
          <w:trHeight w:val="465"/>
        </w:trPr>
        <w:tc>
          <w:tcPr>
            <w:tcW w:w="1881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876062">
              <w:rPr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87606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zdobycie &lt;60% punktów z zaliczenia końcowego</w:t>
            </w:r>
          </w:p>
        </w:tc>
      </w:tr>
      <w:tr w:rsidR="00876062" w:rsidRPr="00876062" w:rsidTr="00D433CB">
        <w:trPr>
          <w:trHeight w:val="465"/>
        </w:trPr>
        <w:tc>
          <w:tcPr>
            <w:tcW w:w="1881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876062">
              <w:rPr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876062">
              <w:rPr>
                <w:bCs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zdobycie 60% punktów z zaliczenia końcowego</w:t>
            </w:r>
          </w:p>
        </w:tc>
      </w:tr>
      <w:tr w:rsidR="00876062" w:rsidRPr="00876062" w:rsidTr="00D433CB">
        <w:trPr>
          <w:trHeight w:val="465"/>
        </w:trPr>
        <w:tc>
          <w:tcPr>
            <w:tcW w:w="1881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876062">
              <w:rPr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87606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zdobycie 65% punktów z zaliczenia końcowego</w:t>
            </w:r>
          </w:p>
        </w:tc>
      </w:tr>
      <w:tr w:rsidR="00876062" w:rsidRPr="00876062" w:rsidTr="00D433CB">
        <w:trPr>
          <w:trHeight w:val="465"/>
        </w:trPr>
        <w:tc>
          <w:tcPr>
            <w:tcW w:w="1881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876062">
              <w:rPr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87606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zdobycie 75% punktów z zaliczenia końcowego</w:t>
            </w:r>
          </w:p>
        </w:tc>
      </w:tr>
      <w:tr w:rsidR="00876062" w:rsidRPr="00876062" w:rsidTr="00D433CB">
        <w:trPr>
          <w:trHeight w:val="465"/>
        </w:trPr>
        <w:tc>
          <w:tcPr>
            <w:tcW w:w="1881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876062">
              <w:rPr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87606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zdobycie 85% punktów z zaliczenia końcowego</w:t>
            </w:r>
          </w:p>
        </w:tc>
      </w:tr>
      <w:tr w:rsidR="00876062" w:rsidRPr="00876062" w:rsidTr="00D433CB">
        <w:trPr>
          <w:trHeight w:val="465"/>
        </w:trPr>
        <w:tc>
          <w:tcPr>
            <w:tcW w:w="1881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876062">
              <w:rPr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87606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zdobycie 95% punktów z zaliczenia końcowego</w:t>
            </w:r>
          </w:p>
        </w:tc>
      </w:tr>
      <w:tr w:rsidR="00876062" w:rsidRPr="00876062" w:rsidTr="00D433CB">
        <w:trPr>
          <w:trHeight w:val="465"/>
        </w:trPr>
        <w:tc>
          <w:tcPr>
            <w:tcW w:w="1881" w:type="dxa"/>
            <w:gridSpan w:val="2"/>
            <w:vAlign w:val="center"/>
          </w:tcPr>
          <w:p w:rsidR="00876062" w:rsidRPr="00876062" w:rsidRDefault="00876062" w:rsidP="008760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876062">
              <w:rPr>
                <w:bCs/>
                <w:iCs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7782" w:type="dxa"/>
            <w:gridSpan w:val="9"/>
            <w:shd w:val="clear" w:color="auto" w:fill="F2F2F2"/>
            <w:vAlign w:val="center"/>
          </w:tcPr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876062" w:rsidRPr="00876062" w:rsidRDefault="00876062" w:rsidP="008760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zdobycie &lt;60% punktów z zaliczenia końcowego</w:t>
            </w:r>
          </w:p>
        </w:tc>
      </w:tr>
      <w:tr w:rsidR="00876062" w:rsidRPr="00876062" w:rsidTr="00876062">
        <w:trPr>
          <w:trHeight w:val="417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876062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876062"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876062" w:rsidRPr="00876062" w:rsidRDefault="00876062" w:rsidP="00876062">
            <w:pPr>
              <w:numPr>
                <w:ilvl w:val="0"/>
                <w:numId w:val="54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76062">
              <w:rPr>
                <w:sz w:val="22"/>
                <w:szCs w:val="22"/>
              </w:rPr>
              <w:t>Sygit</w:t>
            </w:r>
            <w:proofErr w:type="spellEnd"/>
            <w:r w:rsidRPr="00876062">
              <w:rPr>
                <w:sz w:val="22"/>
                <w:szCs w:val="22"/>
              </w:rPr>
              <w:t xml:space="preserve"> M. Zdrowie Publiczne. Wydaw. Wolter Kluwer Business, Warszawa, 2010.</w:t>
            </w:r>
          </w:p>
          <w:p w:rsidR="00876062" w:rsidRPr="00876062" w:rsidRDefault="00876062" w:rsidP="00876062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876062">
              <w:rPr>
                <w:sz w:val="22"/>
                <w:szCs w:val="22"/>
              </w:rPr>
              <w:t xml:space="preserve">Topór-Mądry R, </w:t>
            </w:r>
            <w:proofErr w:type="spellStart"/>
            <w:r w:rsidRPr="00876062">
              <w:rPr>
                <w:sz w:val="22"/>
                <w:szCs w:val="22"/>
              </w:rPr>
              <w:t>Gilis</w:t>
            </w:r>
            <w:proofErr w:type="spellEnd"/>
            <w:r w:rsidRPr="00876062">
              <w:rPr>
                <w:sz w:val="22"/>
                <w:szCs w:val="22"/>
              </w:rPr>
              <w:t>-Januszewska A, Kurkiewicz J, Pająk A. Szacowanie potrzeb zdrowotnych. Uniwersyteckie Wydawnictwo Medyczne „VESALIUS” Kraków 2002.</w:t>
            </w:r>
          </w:p>
        </w:tc>
      </w:tr>
      <w:tr w:rsidR="00876062" w:rsidRPr="00876062" w:rsidTr="00876062">
        <w:trPr>
          <w:trHeight w:val="415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tabs>
                <w:tab w:val="num" w:pos="498"/>
              </w:tabs>
              <w:spacing w:before="120" w:after="120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876062">
              <w:rPr>
                <w:b/>
                <w:color w:val="000000"/>
                <w:sz w:val="28"/>
              </w:rPr>
              <w:t>Kalkulacja punktów ECTS</w:t>
            </w:r>
            <w:r w:rsidRPr="00876062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876062" w:rsidRPr="00876062" w:rsidTr="00D433CB">
        <w:trPr>
          <w:trHeight w:val="465"/>
        </w:trPr>
        <w:tc>
          <w:tcPr>
            <w:tcW w:w="4831" w:type="dxa"/>
            <w:gridSpan w:val="7"/>
            <w:vAlign w:val="center"/>
          </w:tcPr>
          <w:p w:rsidR="00876062" w:rsidRPr="00876062" w:rsidRDefault="00876062" w:rsidP="00876062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76062" w:rsidRPr="00876062" w:rsidRDefault="00876062" w:rsidP="00876062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876062" w:rsidRPr="00876062" w:rsidRDefault="00876062" w:rsidP="00876062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876062" w:rsidRPr="00876062" w:rsidTr="00D433CB">
        <w:trPr>
          <w:trHeight w:val="519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876062">
              <w:rPr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876062" w:rsidRPr="00876062" w:rsidTr="00D433CB">
        <w:trPr>
          <w:trHeight w:val="465"/>
        </w:trPr>
        <w:tc>
          <w:tcPr>
            <w:tcW w:w="4831" w:type="dxa"/>
            <w:gridSpan w:val="7"/>
            <w:vAlign w:val="center"/>
          </w:tcPr>
          <w:p w:rsidR="00876062" w:rsidRPr="00876062" w:rsidRDefault="00876062" w:rsidP="00876062">
            <w:pPr>
              <w:ind w:left="-108" w:firstLine="180"/>
              <w:rPr>
                <w:b/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76062" w:rsidRPr="00876062" w:rsidTr="00D433CB">
        <w:trPr>
          <w:trHeight w:val="465"/>
        </w:trPr>
        <w:tc>
          <w:tcPr>
            <w:tcW w:w="4831" w:type="dxa"/>
            <w:gridSpan w:val="7"/>
            <w:vAlign w:val="center"/>
          </w:tcPr>
          <w:p w:rsidR="00876062" w:rsidRPr="00876062" w:rsidRDefault="00876062" w:rsidP="00876062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76062" w:rsidRPr="00876062" w:rsidTr="00D433CB">
        <w:trPr>
          <w:trHeight w:val="519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876062">
              <w:rPr>
                <w:b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876062" w:rsidRPr="00876062" w:rsidTr="00D433CB">
        <w:trPr>
          <w:trHeight w:val="465"/>
        </w:trPr>
        <w:tc>
          <w:tcPr>
            <w:tcW w:w="4831" w:type="dxa"/>
            <w:gridSpan w:val="7"/>
            <w:vAlign w:val="center"/>
          </w:tcPr>
          <w:p w:rsidR="00876062" w:rsidRPr="00876062" w:rsidRDefault="00876062" w:rsidP="00876062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76062" w:rsidRPr="00876062" w:rsidTr="00D433CB">
        <w:trPr>
          <w:trHeight w:val="465"/>
        </w:trPr>
        <w:tc>
          <w:tcPr>
            <w:tcW w:w="4831" w:type="dxa"/>
            <w:gridSpan w:val="7"/>
            <w:vAlign w:val="center"/>
          </w:tcPr>
          <w:p w:rsidR="00876062" w:rsidRPr="00876062" w:rsidRDefault="00876062" w:rsidP="00876062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76062" w:rsidRPr="00876062" w:rsidTr="00D433CB">
        <w:trPr>
          <w:trHeight w:val="465"/>
        </w:trPr>
        <w:tc>
          <w:tcPr>
            <w:tcW w:w="4831" w:type="dxa"/>
            <w:gridSpan w:val="7"/>
            <w:vAlign w:val="center"/>
          </w:tcPr>
          <w:p w:rsidR="00876062" w:rsidRPr="00876062" w:rsidRDefault="00876062" w:rsidP="00876062">
            <w:pPr>
              <w:ind w:left="360" w:hanging="288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76062" w:rsidRPr="00876062" w:rsidRDefault="00876062" w:rsidP="00876062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gridSpan w:val="2"/>
            <w:vAlign w:val="center"/>
          </w:tcPr>
          <w:p w:rsidR="00876062" w:rsidRPr="00876062" w:rsidRDefault="00876062" w:rsidP="00876062">
            <w:pPr>
              <w:ind w:left="360" w:hanging="360"/>
              <w:rPr>
                <w:color w:val="000000"/>
                <w:sz w:val="22"/>
                <w:szCs w:val="22"/>
              </w:rPr>
            </w:pPr>
            <w:r w:rsidRPr="00876062">
              <w:rPr>
                <w:color w:val="000000"/>
                <w:sz w:val="22"/>
                <w:szCs w:val="22"/>
              </w:rPr>
              <w:t>1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vAlign w:val="center"/>
          </w:tcPr>
          <w:p w:rsidR="00876062" w:rsidRPr="00876062" w:rsidRDefault="00876062" w:rsidP="00876062">
            <w:pPr>
              <w:numPr>
                <w:ilvl w:val="0"/>
                <w:numId w:val="56"/>
              </w:numPr>
              <w:tabs>
                <w:tab w:val="num" w:pos="498"/>
              </w:tabs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876062">
              <w:rPr>
                <w:b/>
                <w:color w:val="000000"/>
                <w:sz w:val="28"/>
              </w:rPr>
              <w:lastRenderedPageBreak/>
              <w:t>Informacje dodatkowe</w:t>
            </w:r>
            <w:r w:rsidRPr="00876062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876062" w:rsidRPr="00876062" w:rsidTr="00D433CB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876062" w:rsidRPr="00876062" w:rsidRDefault="00876062" w:rsidP="00876062">
            <w:pPr>
              <w:rPr>
                <w:color w:val="000000"/>
                <w:sz w:val="22"/>
                <w:szCs w:val="22"/>
              </w:rPr>
            </w:pPr>
            <w:r w:rsidRPr="00876062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tbl>
      <w:tblPr>
        <w:tblW w:w="9663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911"/>
        <w:gridCol w:w="5752"/>
      </w:tblGrid>
      <w:tr w:rsidR="00876062" w:rsidRPr="00876062" w:rsidTr="00D433CB">
        <w:trPr>
          <w:trHeight w:val="465"/>
        </w:trPr>
        <w:tc>
          <w:tcPr>
            <w:tcW w:w="9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76062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Wydział Nauki o Zdrowiu</w:t>
            </w:r>
          </w:p>
        </w:tc>
      </w:tr>
      <w:tr w:rsidR="00876062" w:rsidRPr="00876062" w:rsidTr="00D433CB">
        <w:trPr>
          <w:trHeight w:val="821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876062" w:rsidRPr="00876062" w:rsidRDefault="00876062" w:rsidP="00876062">
            <w:pPr>
              <w:suppressAutoHyphens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76062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876062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876062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876062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Mikrobiologia ogólna i jamy ustnej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35263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Zakład Mikrobiologii Stomatologicznej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Banacha 1a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02-097 Warszawa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tel. (22) 599-17-77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dr hab. n. med. Marta Wróblewska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1 i 2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med. Marta Wróblewska, dr n. med. </w:t>
            </w:r>
            <w:r w:rsidRPr="0087606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Halina </w:t>
            </w:r>
            <w:proofErr w:type="spellStart"/>
            <w:r w:rsidRPr="0087606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Marchel</w:t>
            </w:r>
            <w:proofErr w:type="spellEnd"/>
            <w:r w:rsidRPr="0087606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606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87606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n. med. </w:t>
            </w: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Magdalena Sikora, dr  n. med. Beata Sulik-Tyszka, mgr Dariusz Bańka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dr hab. n. med. Marta Wróblewska</w:t>
            </w:r>
          </w:p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tel. (22) 599-17-77</w:t>
            </w:r>
          </w:p>
        </w:tc>
      </w:tr>
      <w:tr w:rsidR="00876062" w:rsidRPr="00876062" w:rsidTr="00D433CB">
        <w:trPr>
          <w:trHeight w:val="465"/>
        </w:trPr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3,0</w:t>
            </w:r>
          </w:p>
        </w:tc>
      </w:tr>
      <w:tr w:rsidR="00876062" w:rsidRPr="00876062" w:rsidTr="00D433CB">
        <w:trPr>
          <w:trHeight w:val="192"/>
        </w:trPr>
        <w:tc>
          <w:tcPr>
            <w:tcW w:w="9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76062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76062" w:rsidRPr="00876062" w:rsidTr="00D433CB">
        <w:trPr>
          <w:trHeight w:val="465"/>
        </w:trPr>
        <w:tc>
          <w:tcPr>
            <w:tcW w:w="9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podstawowe właściwości drobnoustrojów chorobotwórczych dla  człowieka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flora fizjologiczna jamy ustnej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badania mikrobiologiczne w praktyce stomatologicznej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epidemiologia i patogeneza bakteryjnych zakażeń jamy ustnej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drobnoustroje o szczególnym znaczeniu w praktyce stomatologicznej 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zakażenia grzybicze jamy ustnej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zakażenia wirusowe przenoszone drogą oddechową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wirusowe zakażenia jamy ustnej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zakażenia wirusowe przenoszone przez krew (HBV, HCV, HIV) priony.</w:t>
            </w:r>
          </w:p>
          <w:p w:rsidR="00876062" w:rsidRPr="00876062" w:rsidRDefault="00876062" w:rsidP="00876062">
            <w:pPr>
              <w:numPr>
                <w:ilvl w:val="0"/>
                <w:numId w:val="58"/>
              </w:numPr>
              <w:suppressAutoHyphens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zasady profilaktyki chorób zakaźnych</w:t>
            </w:r>
          </w:p>
        </w:tc>
      </w:tr>
    </w:tbl>
    <w:p w:rsidR="00876062" w:rsidRPr="00876062" w:rsidRDefault="00876062" w:rsidP="00876062">
      <w:pPr>
        <w:suppressAutoHyphens/>
      </w:pPr>
    </w:p>
    <w:tbl>
      <w:tblPr>
        <w:tblW w:w="9741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10"/>
        <w:gridCol w:w="803"/>
        <w:gridCol w:w="33"/>
        <w:gridCol w:w="1420"/>
        <w:gridCol w:w="964"/>
        <w:gridCol w:w="1729"/>
        <w:gridCol w:w="689"/>
        <w:gridCol w:w="19"/>
        <w:gridCol w:w="2474"/>
      </w:tblGrid>
      <w:tr w:rsidR="00876062" w:rsidRPr="00876062" w:rsidTr="00876062">
        <w:trPr>
          <w:trHeight w:val="312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76062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20"/>
                <w:szCs w:val="20"/>
              </w:rPr>
              <w:t>Nie dotyczy</w:t>
            </w:r>
          </w:p>
        </w:tc>
      </w:tr>
      <w:tr w:rsidR="00876062" w:rsidRPr="00876062" w:rsidTr="00876062">
        <w:trPr>
          <w:trHeight w:val="344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876062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7606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Symbol przedmiotowego efektu kształcenia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HS_W09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ascii="Arial" w:hAnsi="Arial" w:cs="Calibri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posiada ogólną wiedzę na temat etiopatogenezy, diagnostyki i metod leczenia wybranych chorób, zwłaszcza o znaczeniu społecznym oraz zna krajowe i europejskie źródła informacji i systemy monitorowania stanu zdrowia populacji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HS_W10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ascii="Arial" w:hAnsi="Arial" w:cs="Calibri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zna podstawy wzajemnych oddziaływań pomiędzy zębami, przyzębiem oraz pozostałymi elementami środowiska jamy ustnej i czynnikami zewnętrznymi w zdrowiu i chorobie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HS_W12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ascii="Arial" w:hAnsi="Arial" w:cs="Calibri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zna wskaźniki niezbędne do oceny stanu zdrowia jamy ustnej oraz zna zasady przeprowadzania podstawowego wywiadu medycznego i wykonywania podstawowych badań diagnostycznych w obrębie jamy ustnej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HS_W18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ascii="Arial" w:hAnsi="Arial" w:cs="Calibri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rozróżnia pojęcia związane z bezpieczeństwem i higieną pracy, ochroną przeciwpożarową, ochroną środowiska i ergonomią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HS_W19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ascii="Arial" w:hAnsi="Arial" w:cs="Calibri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organizuje stanowisko pracy zgodnie z obowiązującymi wymaganiami ergonomii, przepisami bezpieczeństwa i higieny pracy, ochrony przeciwpożarowej i ochrony środowiska; stosuje środki ochrony indywidualnej i zbiorowej podczas wykonywania zadań zawodowych; przestrzega zasad bezpieczeństwa i higieny pracy oraz stosuje przepisy prawa dotyczące ochrony przeciwpożarowej i ochrony środowiska; udziela pierwszej pomocy poszkodowanym w wypadkach przy pracy oraz w stanach zagrożenia zdrowia i życia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HS_W26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ascii="Arial" w:hAnsi="Arial" w:cs="Calibri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zna zasady użytkowania sprzętu stomatologicznego oraz przepisy sanitarno-epidemiologiczne regulujące funkcjonowanie gabinetu dentystycznego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HS_W32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ascii="Arial" w:hAnsi="Arial" w:cs="Calibri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rozróżnia zadania i uprawnienia instytucji oraz służb działających w zakresie ochrony pracy i ochrony środowiska w Polsce; określa prawa i obowiązki pracownika oraz pracodawcy w zakresie bezpieczeństwa i higieny pracy;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HS_U03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cs="Calibri"/>
                <w:sz w:val="23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876062" w:rsidRPr="00876062" w:rsidTr="00876062">
        <w:trPr>
          <w:trHeight w:val="465"/>
        </w:trPr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HS_U34</w:t>
            </w:r>
          </w:p>
        </w:tc>
        <w:tc>
          <w:tcPr>
            <w:tcW w:w="4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widowControl w:val="0"/>
              <w:suppressAutoHyphens/>
              <w:rPr>
                <w:rFonts w:cs="Calibri"/>
                <w:sz w:val="23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znajduje niezbędne informacje w literaturze fachowej, bazach danych i innych źródłach związanych ze zdrowiem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876062" w:rsidRPr="00876062" w:rsidTr="00876062">
        <w:trPr>
          <w:trHeight w:val="627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6062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876062" w:rsidRPr="00876062" w:rsidTr="00876062">
        <w:trPr>
          <w:trHeight w:val="536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76062" w:rsidRPr="00876062" w:rsidTr="00876062">
        <w:trPr>
          <w:trHeight w:val="70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Wykład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76062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7606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876062" w:rsidRPr="00876062" w:rsidTr="00876062">
        <w:trPr>
          <w:trHeight w:val="70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76062">
              <w:rPr>
                <w:b/>
                <w:bCs/>
                <w:iCs/>
                <w:sz w:val="20"/>
                <w:szCs w:val="20"/>
              </w:rPr>
              <w:t>---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76062">
              <w:rPr>
                <w:b/>
                <w:bCs/>
                <w:iCs/>
                <w:sz w:val="20"/>
                <w:szCs w:val="20"/>
              </w:rPr>
              <w:t>---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876062" w:rsidRPr="00876062" w:rsidTr="00876062">
        <w:trPr>
          <w:trHeight w:val="70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76062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7606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6062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1. podstawowe podłoża mikrobiologiczne i schemat diagnostyki zakażeń bakteryjnych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2. pobieranie i przesyłanie materiałów klinicznych do badań mikrobiologicznych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3. podstawowe grupy bakterii patogennych dla człowieka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4. oznaczanie </w:t>
            </w:r>
            <w:proofErr w:type="spellStart"/>
            <w:r w:rsidRPr="00876062">
              <w:rPr>
                <w:rFonts w:ascii="Arial" w:hAnsi="Arial" w:cs="Arial"/>
                <w:sz w:val="20"/>
                <w:szCs w:val="20"/>
              </w:rPr>
              <w:t>lekowrażliwości</w:t>
            </w:r>
            <w:proofErr w:type="spellEnd"/>
            <w:r w:rsidRPr="00876062">
              <w:rPr>
                <w:rFonts w:ascii="Arial" w:hAnsi="Arial" w:cs="Arial"/>
                <w:sz w:val="20"/>
                <w:szCs w:val="20"/>
              </w:rPr>
              <w:t xml:space="preserve"> bakterii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5. sterylizacja i dezynfekcja w praktyce stomatologicznej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6. badanie skażenia powietrza i  środowiska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7. mikroflora jamy ustnej człowieka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8. bakterie beztlenowe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9. etiologia, patogeneza i diagnostyka procesów próchnicowych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10. diagnostyka zakażeń układu oddechowego wywołanych przez bakterie atypowe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11. diagnostyka zakażeń grzybiczych jamy ustnej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12. zasady diagnostyki wirusologicznej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13. badania wirusologiczne w wybranych zakażeniach wirusowych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14. zakażenia związane z praktyką stomatologiczną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15. higiena rąk personelu medycznego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76062">
              <w:rPr>
                <w:rFonts w:ascii="Arial" w:hAnsi="Arial" w:cs="Arial"/>
                <w:b/>
                <w:sz w:val="20"/>
                <w:szCs w:val="20"/>
              </w:rPr>
              <w:t>Wykłady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W1. Epidemiologia i patogeneza bakteryjnych zakażeń jamy ustnej. Zasady profilaktyki chorób zakaźnych.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W2. Fizjologiczna flora bakteryjna jamy ustnej. Badania mikrobiologiczne w praktyce stomatologicznej.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W3. Drobnoustroje o szczególnym znaczeniu w praktyce stomatologicznej. Priony.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W4. Zakażenia grzybicze jamy ustnej.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W5. Zakażenia wirusowe przenoszone drogą oddechową.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W6. Wirusowe zakażenia jamy ustnej. 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W7. Zakażenia wirusowe przenoszone przez krew (HBV, HCV, HIV). Zapobieganie transmisji zakażeń w praktyce stomatologicznej.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76062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C1. Podstawowe podłoża mikrobiologiczne i schemat diagnostyki zakażeń bakteryjnych. Pobieranie i przesyłanie materiałów klinicznych do badań mikrobiologicznych.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C2. Podstawowe grupy bakterii patogennych dla człowieka. Oznaczanie </w:t>
            </w:r>
            <w:proofErr w:type="spellStart"/>
            <w:r w:rsidRPr="00876062">
              <w:rPr>
                <w:rFonts w:ascii="Arial" w:hAnsi="Arial" w:cs="Arial"/>
                <w:sz w:val="20"/>
                <w:szCs w:val="20"/>
              </w:rPr>
              <w:t>lekowrażliwości</w:t>
            </w:r>
            <w:proofErr w:type="spellEnd"/>
            <w:r w:rsidRPr="00876062">
              <w:rPr>
                <w:rFonts w:ascii="Arial" w:hAnsi="Arial" w:cs="Arial"/>
                <w:sz w:val="20"/>
                <w:szCs w:val="20"/>
              </w:rPr>
              <w:t xml:space="preserve"> bakterii.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C3. Sterylizacja i dezynfekcja w praktyce stomatologicznej. Badanie skażenia powietrza i środowiska.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C4. Mikroflora jamy ustnej człowieka. Bakterie beztlenowe. Etiologia, patogeneza i diagnostyka procesów próchnicowych.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C5. Diagnostyka zakażeń układu oddechowego wywołanych przez bakterie atypowe. Diagnostyka zakażeń grzybiczych jamy ustnej.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C6. Zasady diagnostyki zakażeń wirusowych. Badania wirusologiczne w wybranych zakażeniach wirusowych.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C7. Zakażenia w Polsce i na świecie – aktualna sytuacja epidemiologiczna w aspekcie praktyki stomatologicznej. 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C8. Kolokwium – zaliczenie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6062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876062" w:rsidRPr="00876062" w:rsidTr="00876062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76062" w:rsidRPr="00876062" w:rsidTr="00876062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HS_W09</w:t>
            </w:r>
          </w:p>
        </w:tc>
        <w:tc>
          <w:tcPr>
            <w:tcW w:w="2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 xml:space="preserve">podstawowe grupy bakterii patogennych dla człowieka; zakażenia związane z praktyką stomatologiczną; badania wirusologiczne w wybranych zakażeniach wirusowych; </w:t>
            </w:r>
            <w:proofErr w:type="spellStart"/>
            <w:r w:rsidRPr="00876062">
              <w:rPr>
                <w:rFonts w:ascii="Arial" w:hAnsi="Arial" w:cs="Arial"/>
                <w:bCs/>
                <w:sz w:val="20"/>
                <w:szCs w:val="20"/>
              </w:rPr>
              <w:t>lekowrażliwość</w:t>
            </w:r>
            <w:proofErr w:type="spellEnd"/>
            <w:r w:rsidRPr="008760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6062">
              <w:rPr>
                <w:rFonts w:ascii="Arial" w:hAnsi="Arial" w:cs="Arial"/>
                <w:bCs/>
                <w:sz w:val="20"/>
                <w:szCs w:val="20"/>
              </w:rPr>
              <w:lastRenderedPageBreak/>
              <w:t>bakterii</w:t>
            </w:r>
          </w:p>
        </w:tc>
        <w:tc>
          <w:tcPr>
            <w:tcW w:w="3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kolokwium – pytania testowe:</w:t>
            </w:r>
          </w:p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876062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76062" w:rsidRPr="00876062" w:rsidTr="00876062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lastRenderedPageBreak/>
              <w:t>HS_W10</w:t>
            </w:r>
          </w:p>
        </w:tc>
        <w:tc>
          <w:tcPr>
            <w:tcW w:w="2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mikroflora jamy ustnej człowieka;</w:t>
            </w:r>
            <w:r w:rsidRPr="0087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062">
              <w:rPr>
                <w:rFonts w:ascii="Arial" w:hAnsi="Arial" w:cs="Arial"/>
                <w:bCs/>
                <w:sz w:val="20"/>
                <w:szCs w:val="20"/>
              </w:rPr>
              <w:t>bakterie beztlenowe</w:t>
            </w:r>
          </w:p>
        </w:tc>
        <w:tc>
          <w:tcPr>
            <w:tcW w:w="3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_DdeLink__1185_812677093"/>
            <w:r w:rsidRPr="00876062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bookmarkEnd w:id="3"/>
            <w:r w:rsidRPr="00876062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76062" w:rsidRPr="00876062" w:rsidTr="00876062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HS_W12</w:t>
            </w:r>
          </w:p>
        </w:tc>
        <w:tc>
          <w:tcPr>
            <w:tcW w:w="2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diagnostyka zakażeń układu oddechowego wywołanych przez bakterie atypowe;</w:t>
            </w:r>
          </w:p>
          <w:p w:rsidR="00876062" w:rsidRPr="00876062" w:rsidRDefault="00876062" w:rsidP="00876062">
            <w:pPr>
              <w:suppressAutoHyphens/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diagnostyka zakażeń grzybiczych jamy ustnej;</w:t>
            </w:r>
          </w:p>
          <w:p w:rsidR="00876062" w:rsidRPr="00876062" w:rsidRDefault="00876062" w:rsidP="00876062">
            <w:pPr>
              <w:suppressAutoHyphens/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 xml:space="preserve">diagnostyka wirusologiczna </w:t>
            </w:r>
          </w:p>
        </w:tc>
        <w:tc>
          <w:tcPr>
            <w:tcW w:w="3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876062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76062" w:rsidRPr="00876062" w:rsidTr="00876062">
        <w:trPr>
          <w:trHeight w:val="465"/>
        </w:trPr>
        <w:tc>
          <w:tcPr>
            <w:tcW w:w="1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HS_W18</w:t>
            </w:r>
          </w:p>
        </w:tc>
        <w:tc>
          <w:tcPr>
            <w:tcW w:w="225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 xml:space="preserve">zakażenia związane z praktyką stomatologiczną 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higiena rąk personelu medycznego</w:t>
            </w:r>
          </w:p>
        </w:tc>
        <w:tc>
          <w:tcPr>
            <w:tcW w:w="318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876062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76062" w:rsidRPr="00876062" w:rsidTr="00876062">
        <w:trPr>
          <w:trHeight w:val="465"/>
        </w:trPr>
        <w:tc>
          <w:tcPr>
            <w:tcW w:w="1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HS_W18; HS_W19; HS_W26; HS_W32</w:t>
            </w:r>
          </w:p>
        </w:tc>
        <w:tc>
          <w:tcPr>
            <w:tcW w:w="225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sterylizacja i dezynfekcja w praktyce stomatologicznej</w:t>
            </w:r>
          </w:p>
        </w:tc>
        <w:tc>
          <w:tcPr>
            <w:tcW w:w="318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876062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76062" w:rsidRPr="00876062" w:rsidTr="00876062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HS_U03</w:t>
            </w:r>
          </w:p>
        </w:tc>
        <w:tc>
          <w:tcPr>
            <w:tcW w:w="2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przygotowywanie aparatury i sprzętu zgodnie z obowiązującymi przepisami  i procedurami</w:t>
            </w:r>
          </w:p>
        </w:tc>
        <w:tc>
          <w:tcPr>
            <w:tcW w:w="3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876062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76062" w:rsidRPr="00876062" w:rsidTr="00876062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</w:pPr>
            <w:r w:rsidRPr="00876062">
              <w:rPr>
                <w:rFonts w:ascii="Arial" w:hAnsi="Arial" w:cs="Arial"/>
                <w:sz w:val="20"/>
                <w:szCs w:val="20"/>
              </w:rPr>
              <w:t>HS_U34</w:t>
            </w:r>
          </w:p>
        </w:tc>
        <w:tc>
          <w:tcPr>
            <w:tcW w:w="2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etiologia, patogeneza i diagnostyka procesów o etiologii zakaźnej w jamie ustnej.</w:t>
            </w:r>
          </w:p>
        </w:tc>
        <w:tc>
          <w:tcPr>
            <w:tcW w:w="31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76062" w:rsidRPr="00876062" w:rsidRDefault="00876062" w:rsidP="0087606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6062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876062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6062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b/>
                <w:bCs/>
              </w:rPr>
            </w:pPr>
            <w:r w:rsidRPr="00876062">
              <w:rPr>
                <w:rFonts w:ascii="Arial" w:hAnsi="Arial" w:cs="Arial"/>
                <w:b/>
                <w:bCs/>
                <w:sz w:val="20"/>
              </w:rPr>
              <w:t>Forma zaliczenia przedmiotu: kolokwium zaliczeniowe (20 pytań testowych)</w:t>
            </w:r>
          </w:p>
        </w:tc>
      </w:tr>
      <w:tr w:rsidR="00876062" w:rsidRPr="00876062" w:rsidTr="00876062">
        <w:trPr>
          <w:trHeight w:val="70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876062" w:rsidRPr="00876062" w:rsidTr="00876062">
        <w:trPr>
          <w:trHeight w:val="465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76062">
              <w:rPr>
                <w:b/>
                <w:sz w:val="20"/>
                <w:szCs w:val="20"/>
              </w:rPr>
              <w:t>&lt;10/20</w:t>
            </w:r>
          </w:p>
        </w:tc>
      </w:tr>
      <w:tr w:rsidR="00876062" w:rsidRPr="00876062" w:rsidTr="00876062">
        <w:trPr>
          <w:trHeight w:val="70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76062">
              <w:rPr>
                <w:b/>
                <w:sz w:val="20"/>
                <w:szCs w:val="20"/>
              </w:rPr>
              <w:t>11-12/20</w:t>
            </w:r>
          </w:p>
        </w:tc>
      </w:tr>
      <w:tr w:rsidR="00876062" w:rsidRPr="00876062" w:rsidTr="00876062">
        <w:trPr>
          <w:trHeight w:val="465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76062">
              <w:rPr>
                <w:b/>
                <w:sz w:val="20"/>
                <w:szCs w:val="20"/>
              </w:rPr>
              <w:t>13-14/20</w:t>
            </w:r>
          </w:p>
        </w:tc>
      </w:tr>
      <w:tr w:rsidR="00876062" w:rsidRPr="00876062" w:rsidTr="00876062">
        <w:trPr>
          <w:trHeight w:val="70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76062">
              <w:rPr>
                <w:b/>
                <w:sz w:val="20"/>
                <w:szCs w:val="20"/>
              </w:rPr>
              <w:t>15-16/20</w:t>
            </w:r>
          </w:p>
        </w:tc>
      </w:tr>
      <w:tr w:rsidR="00876062" w:rsidRPr="00876062" w:rsidTr="00876062">
        <w:trPr>
          <w:trHeight w:val="70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76062">
              <w:rPr>
                <w:b/>
                <w:sz w:val="20"/>
                <w:szCs w:val="20"/>
              </w:rPr>
              <w:t>17-18/20</w:t>
            </w:r>
          </w:p>
        </w:tc>
      </w:tr>
      <w:tr w:rsidR="00876062" w:rsidRPr="00876062" w:rsidTr="00876062">
        <w:trPr>
          <w:trHeight w:val="70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76062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876062" w:rsidRPr="00876062" w:rsidRDefault="00876062" w:rsidP="0087606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76062">
              <w:rPr>
                <w:b/>
                <w:sz w:val="20"/>
                <w:szCs w:val="20"/>
              </w:rPr>
              <w:t>19-20/20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876062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876062" w:rsidRPr="00876062" w:rsidTr="00876062">
        <w:trPr>
          <w:trHeight w:val="1544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b/>
                <w:sz w:val="20"/>
                <w:szCs w:val="20"/>
              </w:rPr>
              <w:t>Literatura obowiązkowa</w:t>
            </w:r>
            <w:r w:rsidRPr="0087606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76062" w:rsidRPr="00876062" w:rsidRDefault="00876062" w:rsidP="00876062">
            <w:pPr>
              <w:numPr>
                <w:ilvl w:val="0"/>
                <w:numId w:val="59"/>
              </w:numPr>
              <w:suppressAutoHyphens/>
              <w:ind w:left="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76062">
              <w:rPr>
                <w:rFonts w:ascii="Arial" w:hAnsi="Arial" w:cs="Arial"/>
                <w:sz w:val="20"/>
                <w:szCs w:val="20"/>
              </w:rPr>
              <w:t>Samaranayake</w:t>
            </w:r>
            <w:proofErr w:type="spellEnd"/>
            <w:r w:rsidRPr="00876062">
              <w:rPr>
                <w:rFonts w:ascii="Arial" w:hAnsi="Arial" w:cs="Arial"/>
                <w:sz w:val="20"/>
                <w:szCs w:val="20"/>
              </w:rPr>
              <w:t xml:space="preserve"> L. Mikrobiologia dla stomatologów. </w:t>
            </w:r>
            <w:proofErr w:type="spellStart"/>
            <w:r w:rsidRPr="00876062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876062">
              <w:rPr>
                <w:rFonts w:ascii="Arial" w:hAnsi="Arial" w:cs="Arial"/>
                <w:sz w:val="20"/>
                <w:szCs w:val="20"/>
              </w:rPr>
              <w:t xml:space="preserve"> Urban &amp; Partner. Wyd. 2. Wrocław 2014.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b/>
                <w:sz w:val="20"/>
                <w:szCs w:val="20"/>
              </w:rPr>
              <w:t>Literatura uzupełniająca</w:t>
            </w:r>
            <w:r w:rsidRPr="008760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76062" w:rsidRPr="00876062" w:rsidRDefault="00876062" w:rsidP="00876062">
            <w:pPr>
              <w:numPr>
                <w:ilvl w:val="0"/>
                <w:numId w:val="60"/>
              </w:numPr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 xml:space="preserve">Mikrobiologia lekarska. Red. P. B. </w:t>
            </w:r>
            <w:proofErr w:type="spellStart"/>
            <w:r w:rsidRPr="00876062">
              <w:rPr>
                <w:rFonts w:ascii="Arial" w:hAnsi="Arial" w:cs="Arial"/>
                <w:sz w:val="20"/>
                <w:szCs w:val="20"/>
              </w:rPr>
              <w:t>Heczko</w:t>
            </w:r>
            <w:proofErr w:type="spellEnd"/>
            <w:r w:rsidRPr="00876062">
              <w:rPr>
                <w:rFonts w:ascii="Arial" w:hAnsi="Arial" w:cs="Arial"/>
                <w:sz w:val="20"/>
                <w:szCs w:val="20"/>
              </w:rPr>
              <w:t>, M. Wróblewska, A. Pietrzyk. Wydawnictwo Lekarskie PZWL, Warszawa, 2014.</w:t>
            </w:r>
          </w:p>
          <w:p w:rsidR="00876062" w:rsidRPr="00876062" w:rsidRDefault="00876062" w:rsidP="00876062">
            <w:pPr>
              <w:numPr>
                <w:ilvl w:val="0"/>
                <w:numId w:val="60"/>
              </w:numPr>
              <w:suppressAutoHyphens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062">
              <w:rPr>
                <w:rFonts w:ascii="Arial" w:hAnsi="Arial" w:cs="Arial"/>
                <w:sz w:val="20"/>
                <w:szCs w:val="20"/>
              </w:rPr>
              <w:t>2. Szkaradkiewicz A. Mikrobiologia lekarska. Repetytorium z bakteriologii. Uniwersytet Medyczny im. Karola Marcinkowskiego w Poznaniu. Poznań 2011.</w:t>
            </w:r>
          </w:p>
        </w:tc>
      </w:tr>
      <w:tr w:rsidR="00876062" w:rsidRPr="00876062" w:rsidTr="00876062">
        <w:trPr>
          <w:trHeight w:val="967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76062">
              <w:rPr>
                <w:rFonts w:ascii="Arial" w:hAnsi="Arial" w:cs="Arial"/>
                <w:b/>
              </w:rPr>
              <w:lastRenderedPageBreak/>
              <w:t>Kalkulacja punktów ECTS</w:t>
            </w:r>
          </w:p>
        </w:tc>
      </w:tr>
      <w:tr w:rsidR="00876062" w:rsidRPr="00876062" w:rsidTr="00876062">
        <w:trPr>
          <w:trHeight w:val="465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76062" w:rsidRPr="00876062" w:rsidTr="00876062">
        <w:trPr>
          <w:trHeight w:val="70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76062" w:rsidRPr="00876062" w:rsidTr="00876062">
        <w:trPr>
          <w:trHeight w:val="465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6062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876062" w:rsidRPr="00876062" w:rsidTr="00876062">
        <w:trPr>
          <w:trHeight w:val="465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----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----</w:t>
            </w:r>
          </w:p>
        </w:tc>
      </w:tr>
      <w:tr w:rsidR="00876062" w:rsidRPr="00876062" w:rsidTr="00876062">
        <w:trPr>
          <w:trHeight w:val="465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6062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876062" w:rsidRPr="00876062" w:rsidTr="00876062">
        <w:trPr>
          <w:trHeight w:val="70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876062" w:rsidRPr="00876062" w:rsidTr="00876062">
        <w:trPr>
          <w:trHeight w:val="70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6062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876062" w:rsidRPr="00876062" w:rsidTr="00876062">
        <w:trPr>
          <w:trHeight w:val="70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6062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876062" w:rsidRPr="00876062" w:rsidTr="00876062">
        <w:trPr>
          <w:trHeight w:val="70"/>
        </w:trPr>
        <w:tc>
          <w:tcPr>
            <w:tcW w:w="48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6062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062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numPr>
                <w:ilvl w:val="0"/>
                <w:numId w:val="57"/>
              </w:num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76062">
              <w:rPr>
                <w:rFonts w:ascii="Arial" w:hAnsi="Arial" w:cs="Arial"/>
                <w:b/>
              </w:rPr>
              <w:t>Informacje dodatkowe</w:t>
            </w:r>
            <w:r w:rsidRPr="00876062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76062" w:rsidRPr="00876062" w:rsidTr="00876062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18"/>
                <w:szCs w:val="22"/>
              </w:rPr>
            </w:pPr>
            <w:r w:rsidRPr="00876062">
              <w:rPr>
                <w:rFonts w:ascii="Arial" w:hAnsi="Arial" w:cs="Arial"/>
                <w:sz w:val="18"/>
                <w:szCs w:val="22"/>
              </w:rPr>
              <w:t>Osoba odpowiedzialna za dydaktykę: dr n. med. Halina Marchel, tel. (22) 599-17-77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18"/>
                <w:szCs w:val="22"/>
              </w:rPr>
            </w:pPr>
            <w:r w:rsidRPr="00876062">
              <w:rPr>
                <w:rFonts w:ascii="Arial" w:hAnsi="Arial" w:cs="Arial"/>
                <w:sz w:val="18"/>
                <w:szCs w:val="22"/>
              </w:rPr>
              <w:t>Istnieje możliwość zajęć w ramach studenckiego koła naukowego.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18"/>
                <w:szCs w:val="22"/>
              </w:rPr>
            </w:pPr>
            <w:r w:rsidRPr="00876062">
              <w:rPr>
                <w:rFonts w:ascii="Arial" w:hAnsi="Arial" w:cs="Arial"/>
                <w:sz w:val="18"/>
                <w:szCs w:val="22"/>
              </w:rPr>
              <w:t>Wykłady odbywają się w semestrze zimowym w Centrum Biblioteczno-Informacyjnym WUM (ul. Żwirki i Wigury).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18"/>
                <w:szCs w:val="22"/>
              </w:rPr>
            </w:pPr>
            <w:r w:rsidRPr="00876062">
              <w:rPr>
                <w:rFonts w:ascii="Arial" w:hAnsi="Arial" w:cs="Arial"/>
                <w:sz w:val="18"/>
                <w:szCs w:val="22"/>
              </w:rPr>
              <w:t xml:space="preserve">Ćwiczenia odbywają się w semestrze letnim w salach Zakładu Fizjologii i Patofizjologii Eksperymentalnej przy ul. Pawińskiego 3C. 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18"/>
                <w:szCs w:val="22"/>
              </w:rPr>
            </w:pPr>
            <w:r w:rsidRPr="00876062">
              <w:rPr>
                <w:rFonts w:ascii="Arial" w:hAnsi="Arial" w:cs="Arial"/>
                <w:sz w:val="18"/>
                <w:szCs w:val="22"/>
              </w:rPr>
              <w:t>Informacje dostępne są na stronie internetowej Zakładu Mikrobiologii Stomatologicznej WL-D WUM: https://mikrobiologiastomatologiczna.wum.edu.pl</w:t>
            </w:r>
          </w:p>
          <w:p w:rsidR="00876062" w:rsidRPr="00876062" w:rsidRDefault="00876062" w:rsidP="008760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76062">
              <w:rPr>
                <w:rFonts w:ascii="Arial" w:hAnsi="Arial" w:cs="Arial"/>
                <w:sz w:val="18"/>
                <w:szCs w:val="22"/>
              </w:rPr>
              <w:t>Materiały edukacyjne do zajęć dostępne są na stronie: www.epikro.pl Wszystkie inne ważne dla studenta informacje nie zawarte w standardowym opisie np. dane kontaktowe do osoby odpowiedzialnej za dydaktykę,</w:t>
            </w:r>
            <w:r w:rsidRPr="00876062">
              <w:rPr>
                <w:rFonts w:ascii="Arial" w:hAnsi="Arial" w:cs="Arial"/>
                <w:bCs/>
                <w:sz w:val="18"/>
                <w:szCs w:val="20"/>
              </w:rPr>
              <w:t xml:space="preserve"> informacje o kole naukowym działającym przy jednostce, informacje o dojeździe na zajęcia,</w:t>
            </w:r>
            <w:r w:rsidRPr="00876062">
              <w:rPr>
                <w:rFonts w:ascii="Arial" w:hAnsi="Arial" w:cs="Arial"/>
                <w:sz w:val="18"/>
                <w:szCs w:val="22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876062" w:rsidRPr="00876062" w:rsidRDefault="00876062" w:rsidP="00876062">
      <w:pPr>
        <w:suppressAutoHyphens/>
        <w:spacing w:before="120" w:after="120"/>
        <w:rPr>
          <w:rFonts w:ascii="Arial" w:hAnsi="Arial" w:cs="Arial"/>
          <w:sz w:val="20"/>
        </w:rPr>
      </w:pPr>
    </w:p>
    <w:p w:rsidR="00876062" w:rsidRDefault="00876062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p w:rsidR="00EB2E9F" w:rsidRDefault="00EB2E9F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B2E9F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>Lekarsko-Dentystyczny</w:t>
            </w:r>
          </w:p>
        </w:tc>
      </w:tr>
      <w:tr w:rsidR="00EB2E9F" w:rsidRPr="00EB2E9F" w:rsidTr="00D433CB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>Kierunek:  zdrowie publiczne</w:t>
            </w:r>
          </w:p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 xml:space="preserve">Specjalność:  </w:t>
            </w:r>
            <w:r w:rsidRPr="00EB2E9F">
              <w:rPr>
                <w:b/>
                <w:bCs/>
                <w:iCs/>
                <w:color w:val="000000" w:themeColor="text1"/>
                <w:sz w:val="20"/>
                <w:szCs w:val="20"/>
              </w:rPr>
              <w:t>HIGIENA STOMATOLOGICZNA</w:t>
            </w:r>
          </w:p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 xml:space="preserve">studia I stopnia, profil </w:t>
            </w:r>
            <w:proofErr w:type="spellStart"/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>ogólnoakademicki</w:t>
            </w:r>
            <w:proofErr w:type="spellEnd"/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>, studia stacjonarne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>2017/2018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</w:rPr>
            </w:pPr>
            <w:r w:rsidRPr="00EB2E9F">
              <w:rPr>
                <w:b/>
                <w:bCs/>
                <w:iCs/>
                <w:color w:val="000000" w:themeColor="text1"/>
              </w:rPr>
              <w:t>Nauka o człowieku - anatomia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>Kod przedmiotu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B2E9F">
              <w:rPr>
                <w:bCs/>
                <w:iCs/>
                <w:sz w:val="20"/>
                <w:szCs w:val="20"/>
              </w:rPr>
              <w:t>35264</w:t>
            </w:r>
          </w:p>
        </w:tc>
      </w:tr>
      <w:tr w:rsidR="00EB2E9F" w:rsidRPr="001B2260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/>
                <w:sz w:val="20"/>
                <w:szCs w:val="20"/>
              </w:rPr>
            </w:pPr>
            <w:r w:rsidRPr="00EB2E9F">
              <w:rPr>
                <w:b/>
                <w:sz w:val="20"/>
                <w:szCs w:val="20"/>
              </w:rPr>
              <w:t>ZAKŁAD ANATOMII PRAWIDŁOWEJ i KLINICZNEJ</w:t>
            </w:r>
          </w:p>
          <w:p w:rsidR="00EB2E9F" w:rsidRPr="00EB2E9F" w:rsidRDefault="00EB2E9F" w:rsidP="00EB2E9F">
            <w:pPr>
              <w:rPr>
                <w:b/>
                <w:sz w:val="20"/>
                <w:szCs w:val="20"/>
              </w:rPr>
            </w:pPr>
            <w:r w:rsidRPr="00EB2E9F">
              <w:rPr>
                <w:b/>
                <w:sz w:val="20"/>
                <w:szCs w:val="20"/>
              </w:rPr>
              <w:t>CENTRUM BIOSTRUKTURY</w:t>
            </w:r>
          </w:p>
          <w:p w:rsidR="00EB2E9F" w:rsidRPr="00EB2E9F" w:rsidRDefault="00EB2E9F" w:rsidP="00EB2E9F">
            <w:pPr>
              <w:rPr>
                <w:sz w:val="20"/>
                <w:szCs w:val="20"/>
              </w:rPr>
            </w:pPr>
            <w:r w:rsidRPr="00EB2E9F">
              <w:rPr>
                <w:sz w:val="20"/>
                <w:szCs w:val="20"/>
              </w:rPr>
              <w:t>Warszawa, ul. Chałubińskiego 5,  tel. i fax 629-52-83</w:t>
            </w:r>
          </w:p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EB2E9F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EB2E9F">
              <w:rPr>
                <w:sz w:val="20"/>
                <w:szCs w:val="20"/>
                <w:lang w:val="de-DE"/>
              </w:rPr>
              <w:t xml:space="preserve"> : anatomy@ib.amwaw.edu.pl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B2E9F">
              <w:rPr>
                <w:color w:val="000000" w:themeColor="text1"/>
                <w:sz w:val="20"/>
                <w:szCs w:val="20"/>
              </w:rPr>
              <w:t>Prof</w:t>
            </w:r>
            <w:proofErr w:type="spellEnd"/>
            <w:r w:rsidRPr="00EB2E9F">
              <w:rPr>
                <w:color w:val="000000" w:themeColor="text1"/>
                <w:sz w:val="20"/>
                <w:szCs w:val="20"/>
              </w:rPr>
              <w:t xml:space="preserve"> dr </w:t>
            </w:r>
            <w:proofErr w:type="spellStart"/>
            <w:r w:rsidRPr="00EB2E9F">
              <w:rPr>
                <w:color w:val="000000" w:themeColor="text1"/>
                <w:sz w:val="20"/>
                <w:szCs w:val="20"/>
              </w:rPr>
              <w:t>hab</w:t>
            </w:r>
            <w:proofErr w:type="spellEnd"/>
            <w:r w:rsidRPr="00EB2E9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2E9F">
              <w:rPr>
                <w:color w:val="000000" w:themeColor="text1"/>
                <w:sz w:val="20"/>
                <w:szCs w:val="20"/>
              </w:rPr>
              <w:t>Bogdan.Ciszek</w:t>
            </w:r>
            <w:proofErr w:type="spellEnd"/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>I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Cs/>
                <w:color w:val="000000" w:themeColor="text1"/>
                <w:sz w:val="20"/>
                <w:szCs w:val="20"/>
              </w:rPr>
              <w:t>Obowiązkowy, podstawowy</w:t>
            </w:r>
          </w:p>
        </w:tc>
      </w:tr>
      <w:tr w:rsidR="00EB2E9F" w:rsidRPr="00EB2E9F" w:rsidTr="00D433CB">
        <w:trPr>
          <w:gridAfter w:val="1"/>
          <w:wAfter w:w="78" w:type="dxa"/>
          <w:trHeight w:val="2184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3124"/>
            </w:tblGrid>
            <w:tr w:rsidR="00EB2E9F" w:rsidRPr="00EB2E9F" w:rsidTr="00D433CB">
              <w:trPr>
                <w:trHeight w:val="2241"/>
              </w:trPr>
              <w:tc>
                <w:tcPr>
                  <w:tcW w:w="2880" w:type="dxa"/>
                  <w:shd w:val="clear" w:color="auto" w:fill="auto"/>
                </w:tcPr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Prof. Ciszek Bogdan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EB2E9F">
                    <w:rPr>
                      <w:sz w:val="16"/>
                      <w:szCs w:val="16"/>
                    </w:rPr>
                    <w:t>Rebandel</w:t>
                  </w:r>
                  <w:proofErr w:type="spellEnd"/>
                  <w:r w:rsidRPr="00EB2E9F">
                    <w:rPr>
                      <w:sz w:val="16"/>
                      <w:szCs w:val="16"/>
                    </w:rPr>
                    <w:t xml:space="preserve"> Paweł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Dr Skarżyńska Bożena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EB2E9F">
                    <w:rPr>
                      <w:sz w:val="16"/>
                      <w:szCs w:val="16"/>
                    </w:rPr>
                    <w:t>Szałwiński</w:t>
                  </w:r>
                  <w:proofErr w:type="spellEnd"/>
                  <w:r w:rsidRPr="00EB2E9F">
                    <w:rPr>
                      <w:sz w:val="16"/>
                      <w:szCs w:val="16"/>
                    </w:rPr>
                    <w:t xml:space="preserve"> Michał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Mgr Bogacka Urszula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Ciołkowski Maciej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 xml:space="preserve">Mgr Dziedzic Dawid 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Goliszewski Jerzy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Mgr Grzegorczyk Michał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Jarzyński Tobiasz</w:t>
                  </w:r>
                </w:p>
                <w:p w:rsidR="00EB2E9F" w:rsidRPr="00EB2E9F" w:rsidRDefault="00EB2E9F" w:rsidP="00EB2E9F">
                  <w:pPr>
                    <w:rPr>
                      <w:rFonts w:cs="Calibri"/>
                    </w:rPr>
                  </w:pPr>
                  <w:r w:rsidRPr="00EB2E9F">
                    <w:rPr>
                      <w:sz w:val="16"/>
                      <w:szCs w:val="16"/>
                    </w:rPr>
                    <w:t>Dr Komarnicki Julian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Koleśnik Adam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Dr Mańkowska-Pliszka Hanna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Maślanka Mateusz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EB2E9F">
                    <w:rPr>
                      <w:sz w:val="16"/>
                      <w:szCs w:val="16"/>
                    </w:rPr>
                    <w:t>Niszczota</w:t>
                  </w:r>
                  <w:proofErr w:type="spellEnd"/>
                  <w:r w:rsidRPr="00EB2E9F">
                    <w:rPr>
                      <w:sz w:val="16"/>
                      <w:szCs w:val="16"/>
                    </w:rPr>
                    <w:t xml:space="preserve"> Cezary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Rzeźnicka Ewa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Stańczak Anna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EB2E9F">
                    <w:rPr>
                      <w:sz w:val="16"/>
                      <w:szCs w:val="16"/>
                    </w:rPr>
                    <w:t>Skadorwa</w:t>
                  </w:r>
                  <w:proofErr w:type="spellEnd"/>
                  <w:r w:rsidRPr="00EB2E9F">
                    <w:rPr>
                      <w:sz w:val="16"/>
                      <w:szCs w:val="16"/>
                    </w:rPr>
                    <w:t xml:space="preserve"> Tymon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Dr Szaro Paweł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Mgr Ungier Ewa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Witkowski Grzegorz</w:t>
                  </w:r>
                </w:p>
                <w:p w:rsidR="00EB2E9F" w:rsidRPr="00EB2E9F" w:rsidRDefault="00EB2E9F" w:rsidP="00EB2E9F">
                  <w:pPr>
                    <w:rPr>
                      <w:sz w:val="16"/>
                      <w:szCs w:val="16"/>
                    </w:rPr>
                  </w:pPr>
                  <w:r w:rsidRPr="00EB2E9F">
                    <w:rPr>
                      <w:sz w:val="16"/>
                      <w:szCs w:val="16"/>
                    </w:rPr>
                    <w:t>Lek Wojciechowski Tomasz</w:t>
                  </w:r>
                </w:p>
                <w:p w:rsidR="00EB2E9F" w:rsidRPr="00EB2E9F" w:rsidRDefault="00EB2E9F" w:rsidP="00EB2E9F">
                  <w:pPr>
                    <w:rPr>
                      <w:rFonts w:cs="Calibri"/>
                    </w:rPr>
                  </w:pPr>
                  <w:r w:rsidRPr="00EB2E9F">
                    <w:rPr>
                      <w:sz w:val="16"/>
                      <w:szCs w:val="16"/>
                    </w:rPr>
                    <w:t>Lek Zdunek Paweł</w:t>
                  </w:r>
                </w:p>
              </w:tc>
            </w:tr>
          </w:tbl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rPr>
                <w:rFonts w:ascii="Arial" w:hAnsi="Arial" w:cs="Arial"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B2E9F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B2E9F">
              <w:rPr>
                <w:bCs/>
                <w:iCs/>
                <w:sz w:val="20"/>
                <w:szCs w:val="20"/>
              </w:rPr>
              <w:t>Prof. Bogdan Ciszek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2E9F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B2E9F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EB2E9F" w:rsidRPr="00EB2E9F" w:rsidTr="00D433CB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B2E9F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B2E9F" w:rsidRPr="00EB2E9F" w:rsidTr="00D433CB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B2E9F" w:rsidRPr="00EB2E9F" w:rsidRDefault="00EB2E9F" w:rsidP="00EB2E9F">
            <w:pPr>
              <w:jc w:val="both"/>
              <w:rPr>
                <w:sz w:val="20"/>
                <w:szCs w:val="20"/>
              </w:rPr>
            </w:pPr>
            <w:r w:rsidRPr="00EB2E9F">
              <w:rPr>
                <w:sz w:val="20"/>
                <w:szCs w:val="20"/>
              </w:rPr>
              <w:t xml:space="preserve">Zapoznanie studentów z budową narządów  i układów ciała ludzkiego ze szczególnym uwzględnieniem budowy twarzoczaszki, jamy ustnej i stawu skroniowo- żuchwowego. Budowa anatomiczna i rozwój zębów i tkanek przyzębia. Wykorzystanie zdobytych umiejętności w praktyce. </w:t>
            </w:r>
          </w:p>
          <w:p w:rsidR="00EB2E9F" w:rsidRPr="00EB2E9F" w:rsidRDefault="00EB2E9F" w:rsidP="00EB2E9F">
            <w:pPr>
              <w:jc w:val="both"/>
              <w:rPr>
                <w:sz w:val="22"/>
                <w:szCs w:val="22"/>
              </w:rPr>
            </w:pPr>
          </w:p>
          <w:p w:rsidR="00EB2E9F" w:rsidRPr="00EB2E9F" w:rsidRDefault="00EB2E9F" w:rsidP="00EB2E9F">
            <w:pPr>
              <w:jc w:val="both"/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>Treść nauczania obejmuje zagadnienia omawiane na wykładach i poznawane praktycznie na ćwiczeniach prowadzonych w pracowni dydaktycznej z użyciem modeli i preparatów muzealnych</w:t>
            </w:r>
          </w:p>
          <w:p w:rsidR="00EB2E9F" w:rsidRPr="00EB2E9F" w:rsidRDefault="00EB2E9F" w:rsidP="00EB2E9F">
            <w:pPr>
              <w:jc w:val="both"/>
              <w:rPr>
                <w:sz w:val="22"/>
                <w:szCs w:val="22"/>
              </w:rPr>
            </w:pPr>
          </w:p>
          <w:p w:rsidR="00EB2E9F" w:rsidRPr="00EB2E9F" w:rsidRDefault="00EB2E9F" w:rsidP="00EB2E9F">
            <w:pPr>
              <w:jc w:val="both"/>
              <w:rPr>
                <w:sz w:val="20"/>
              </w:rPr>
            </w:pPr>
            <w:r w:rsidRPr="00EB2E9F">
              <w:rPr>
                <w:sz w:val="20"/>
              </w:rPr>
              <w:t>Główny nacisk jest kładziony na przyswojenie wiedzy anatomicznej z zakresu głowy i szyi</w:t>
            </w:r>
          </w:p>
          <w:p w:rsidR="00EB2E9F" w:rsidRPr="00EB2E9F" w:rsidRDefault="00EB2E9F" w:rsidP="00EB2E9F">
            <w:pPr>
              <w:rPr>
                <w:sz w:val="22"/>
                <w:szCs w:val="22"/>
              </w:rPr>
            </w:pPr>
          </w:p>
          <w:p w:rsidR="00EB2E9F" w:rsidRPr="00EB2E9F" w:rsidRDefault="00EB2E9F" w:rsidP="00EB2E9F">
            <w:pPr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 xml:space="preserve">Wykłady są wzbogacone obrazami radiologicznymi, USG, CT i MR oraz  uzyskanymi za pomocą niektórych technik endoskopowych. W tym celu Zakład prowadzi współpracę z wieloma Zakładami i Klinikami. Wykłady i ćwiczenia są również wzbogacone metodami wizualnymi przez wykorzystanie filmów i nagrań video. </w:t>
            </w:r>
          </w:p>
          <w:p w:rsidR="00EB2E9F" w:rsidRPr="00EB2E9F" w:rsidRDefault="00EB2E9F" w:rsidP="00EB2E9F">
            <w:pPr>
              <w:rPr>
                <w:sz w:val="20"/>
                <w:szCs w:val="20"/>
              </w:rPr>
            </w:pPr>
          </w:p>
          <w:p w:rsidR="00EB2E9F" w:rsidRPr="00EB2E9F" w:rsidRDefault="00EB2E9F" w:rsidP="00EB2E9F">
            <w:pPr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lastRenderedPageBreak/>
              <w:t>Zajęcia polegają na zaznajamianiu się  z poszczególnymi elementami organizmu człowieka, z ich kształtem, budową, położeniem oraz zrozumieniu ich wzajemnej zależności. Na drodze analizy dochodzimy do syntezy ciała ludzkiego, szczególnie do znajomości budowy ciała człowieka. Zajęcia odbywają się w kilkunastu osobowych grupach z asystentem prowadzącym daną grupę ( nawiązanie do zasady mistrz-uczeń)</w:t>
            </w:r>
          </w:p>
          <w:p w:rsidR="00EB2E9F" w:rsidRPr="00EB2E9F" w:rsidRDefault="00EB2E9F" w:rsidP="00EB2E9F">
            <w:pPr>
              <w:jc w:val="both"/>
              <w:rPr>
                <w:sz w:val="22"/>
                <w:szCs w:val="22"/>
              </w:rPr>
            </w:pPr>
            <w:r w:rsidRPr="00EB2E9F">
              <w:rPr>
                <w:bCs/>
                <w:iCs/>
                <w:sz w:val="22"/>
                <w:szCs w:val="22"/>
              </w:rPr>
              <w:t xml:space="preserve">1. </w:t>
            </w:r>
            <w:r w:rsidRPr="00EB2E9F">
              <w:rPr>
                <w:sz w:val="22"/>
                <w:szCs w:val="22"/>
              </w:rPr>
              <w:t>zapoznanie studentów z budową ciała ludzkiego.</w:t>
            </w:r>
          </w:p>
          <w:p w:rsidR="00EB2E9F" w:rsidRPr="00EB2E9F" w:rsidRDefault="00EB2E9F" w:rsidP="00EB2E9F">
            <w:pPr>
              <w:jc w:val="both"/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>2. umożliwienie posługiwania się prawidłową i jednoznaczną anatomiczną nomenklaturą medyczną przy opisie części  ciała człowieka, narządów i tkanek</w:t>
            </w:r>
          </w:p>
          <w:p w:rsidR="00EB2E9F" w:rsidRPr="00EB2E9F" w:rsidRDefault="00EB2E9F" w:rsidP="00EB2E9F">
            <w:pPr>
              <w:jc w:val="both"/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 xml:space="preserve">3. zwrócenie uwagi na aspekty przydatne w pracy zawodowej i w udzielaniu pierwszej pomocy przed </w:t>
            </w:r>
          </w:p>
          <w:p w:rsidR="00EB2E9F" w:rsidRPr="00EB2E9F" w:rsidRDefault="00EB2E9F" w:rsidP="00EB2E9F">
            <w:pPr>
              <w:jc w:val="both"/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 xml:space="preserve">     lekarskiej</w:t>
            </w:r>
          </w:p>
          <w:p w:rsidR="00EB2E9F" w:rsidRPr="00EB2E9F" w:rsidRDefault="00EB2E9F" w:rsidP="00EB2E9F">
            <w:pPr>
              <w:spacing w:before="120" w:after="12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EB2E9F">
              <w:rPr>
                <w:b/>
                <w:bCs/>
                <w:color w:val="000000"/>
                <w:sz w:val="23"/>
                <w:szCs w:val="23"/>
              </w:rPr>
              <w:t>P6S_WG</w:t>
            </w:r>
          </w:p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E9F">
              <w:t xml:space="preserve">HS_W02 </w:t>
            </w:r>
            <w:r w:rsidRPr="00EB2E9F">
              <w:rPr>
                <w:color w:val="000000"/>
                <w:sz w:val="20"/>
                <w:szCs w:val="20"/>
              </w:rPr>
              <w:t xml:space="preserve">posiada niezbędną wiedzę ogólną i kierunkową w zakresie podstawowych nauk medycznych i </w:t>
            </w:r>
          </w:p>
          <w:p w:rsidR="00EB2E9F" w:rsidRPr="00EB2E9F" w:rsidRDefault="00EB2E9F" w:rsidP="00EB2E9F">
            <w:pPr>
              <w:spacing w:before="120" w:after="120"/>
              <w:jc w:val="both"/>
            </w:pPr>
            <w:r w:rsidRPr="00EB2E9F">
              <w:rPr>
                <w:color w:val="000000"/>
                <w:sz w:val="20"/>
                <w:szCs w:val="20"/>
              </w:rPr>
              <w:t>stomatologicznych</w:t>
            </w:r>
          </w:p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B2E9F">
              <w:t xml:space="preserve">HS_W03 </w:t>
            </w:r>
            <w:r w:rsidRPr="00EB2E9F">
              <w:rPr>
                <w:bCs/>
                <w:color w:val="000000"/>
                <w:sz w:val="20"/>
                <w:szCs w:val="20"/>
              </w:rPr>
              <w:t xml:space="preserve">zna i rozumie budowę i funkcje organizmu człowieka a także metody oceny stanu zdrowia oraz objawy </w:t>
            </w:r>
          </w:p>
          <w:p w:rsidR="00EB2E9F" w:rsidRPr="00EB2E9F" w:rsidRDefault="00EB2E9F" w:rsidP="00EB2E9F">
            <w:pPr>
              <w:autoSpaceDE w:val="0"/>
              <w:autoSpaceDN w:val="0"/>
              <w:adjustRightInd w:val="0"/>
            </w:pPr>
            <w:r w:rsidRPr="00EB2E9F">
              <w:rPr>
                <w:bCs/>
                <w:color w:val="000000"/>
                <w:sz w:val="20"/>
                <w:szCs w:val="20"/>
              </w:rPr>
              <w:t>i przyczyny wybranych zaburzeń i zmian chorobowych, w zakresie właściwym dla programu kształcenia</w:t>
            </w:r>
          </w:p>
          <w:p w:rsidR="00EB2E9F" w:rsidRPr="00EB2E9F" w:rsidRDefault="00EB2E9F" w:rsidP="00EB2E9F">
            <w:pPr>
              <w:spacing w:before="120" w:after="120"/>
              <w:jc w:val="both"/>
            </w:pPr>
            <w:r w:rsidRPr="00EB2E9F">
              <w:t xml:space="preserve">HS_W05 </w:t>
            </w:r>
            <w:r w:rsidRPr="00EB2E9F">
              <w:rPr>
                <w:sz w:val="20"/>
                <w:szCs w:val="20"/>
              </w:rPr>
              <w:t>zna elementy anatomii prawidłowej człowieka, układy narządów oraz zna szczegółową anatomię głowy i szyi</w:t>
            </w:r>
          </w:p>
          <w:p w:rsidR="00EB2E9F" w:rsidRPr="00EB2E9F" w:rsidRDefault="00EB2E9F" w:rsidP="00EB2E9F">
            <w:pPr>
              <w:spacing w:before="120" w:after="120"/>
              <w:jc w:val="both"/>
            </w:pPr>
            <w:r w:rsidRPr="00EB2E9F">
              <w:t xml:space="preserve">HS_W06 </w:t>
            </w:r>
            <w:r w:rsidRPr="00EB2E9F">
              <w:rPr>
                <w:sz w:val="20"/>
                <w:szCs w:val="20"/>
              </w:rPr>
              <w:t>zna elementy wiedzy anatomicznej niezbędne dla zrozumienia zasad udzielania pierwszej pomocy</w:t>
            </w:r>
          </w:p>
          <w:p w:rsidR="00EB2E9F" w:rsidRPr="00EB2E9F" w:rsidRDefault="00EB2E9F" w:rsidP="00EB2E9F">
            <w:pPr>
              <w:spacing w:before="120" w:after="120"/>
              <w:jc w:val="both"/>
            </w:pPr>
            <w:r w:rsidRPr="00EB2E9F">
              <w:t xml:space="preserve">HS_W08 </w:t>
            </w:r>
            <w:r w:rsidRPr="00EB2E9F">
              <w:rPr>
                <w:sz w:val="20"/>
                <w:szCs w:val="20"/>
              </w:rPr>
              <w:t xml:space="preserve">zna  szczegółową budowę anatomiczną  i histologiczną elementów składowych jamy ustnej oraz  rozwój i funkcje zębów i przyzębia; </w:t>
            </w:r>
            <w:r w:rsidRPr="00EB2E9F">
              <w:rPr>
                <w:color w:val="231F1F"/>
                <w:sz w:val="20"/>
                <w:szCs w:val="20"/>
              </w:rPr>
              <w:t xml:space="preserve">zna fizjologię  i patologię układu </w:t>
            </w:r>
            <w:proofErr w:type="spellStart"/>
            <w:r w:rsidRPr="00EB2E9F">
              <w:rPr>
                <w:color w:val="231F1F"/>
                <w:sz w:val="20"/>
                <w:szCs w:val="20"/>
              </w:rPr>
              <w:t>stomatognatycznego</w:t>
            </w:r>
            <w:proofErr w:type="spellEnd"/>
          </w:p>
          <w:p w:rsidR="00EB2E9F" w:rsidRPr="00EB2E9F" w:rsidRDefault="00EB2E9F" w:rsidP="00EB2E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2E9F">
              <w:t>HS_U04</w:t>
            </w:r>
            <w:r w:rsidRPr="00EB2E9F">
              <w:rPr>
                <w:sz w:val="20"/>
                <w:szCs w:val="20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  <w:p w:rsidR="00EB2E9F" w:rsidRPr="00EB2E9F" w:rsidRDefault="00EB2E9F" w:rsidP="00EB2E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 xml:space="preserve">Po </w:t>
            </w:r>
          </w:p>
          <w:p w:rsidR="00EB2E9F" w:rsidRPr="00EB2E9F" w:rsidRDefault="00EB2E9F" w:rsidP="00EB2E9F">
            <w:pPr>
              <w:numPr>
                <w:ilvl w:val="0"/>
                <w:numId w:val="61"/>
              </w:numPr>
              <w:spacing w:before="120" w:after="12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2E9F">
              <w:rPr>
                <w:rFonts w:ascii="Calibri" w:hAnsi="Calibri"/>
                <w:sz w:val="22"/>
                <w:szCs w:val="22"/>
                <w:lang w:eastAsia="en-US"/>
              </w:rPr>
              <w:t>potrafi określić położenie w ciele ludzkim oraz nazwać zgodnie z nomenklaturą anatomiczną poznane narządy, układy narządów i tkanki</w:t>
            </w:r>
          </w:p>
          <w:p w:rsidR="00EB2E9F" w:rsidRPr="00EB2E9F" w:rsidRDefault="00EB2E9F" w:rsidP="00EB2E9F">
            <w:pPr>
              <w:numPr>
                <w:ilvl w:val="0"/>
                <w:numId w:val="61"/>
              </w:numPr>
              <w:spacing w:before="120" w:after="12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2E9F">
              <w:rPr>
                <w:rFonts w:ascii="Calibri" w:hAnsi="Calibri"/>
                <w:sz w:val="22"/>
                <w:szCs w:val="22"/>
                <w:lang w:eastAsia="en-US"/>
              </w:rPr>
              <w:t>potrafi nazwać, umiejscowić i określić czynności poszczególnych struktur głowy i szyi</w:t>
            </w:r>
          </w:p>
          <w:p w:rsidR="00EB2E9F" w:rsidRPr="00EB2E9F" w:rsidRDefault="00EB2E9F" w:rsidP="00EB2E9F">
            <w:pPr>
              <w:numPr>
                <w:ilvl w:val="0"/>
                <w:numId w:val="61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  <w:lang w:eastAsia="en-US"/>
              </w:rPr>
            </w:pPr>
            <w:r w:rsidRPr="00EB2E9F">
              <w:rPr>
                <w:rFonts w:ascii="Calibri" w:hAnsi="Calibri"/>
                <w:sz w:val="22"/>
                <w:szCs w:val="22"/>
                <w:lang w:eastAsia="en-US"/>
              </w:rPr>
              <w:t>potrafi analizować i porównywać stawy w zależności od rodzajów ruchów w nich występujących ze szczególnym uwzględnieniem stawu skroniowo-żuchwowego</w:t>
            </w:r>
          </w:p>
        </w:tc>
      </w:tr>
      <w:tr w:rsidR="00EB2E9F" w:rsidRPr="00EB2E9F" w:rsidTr="00D433CB">
        <w:trPr>
          <w:trHeight w:val="312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B2E9F">
              <w:lastRenderedPageBreak/>
              <w:br w:type="page"/>
            </w:r>
            <w:r w:rsidRPr="00EB2E9F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B2E9F" w:rsidRPr="00EB2E9F" w:rsidRDefault="00EB2E9F" w:rsidP="00EB2E9F">
            <w:pPr>
              <w:ind w:left="720" w:right="3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2E9F">
              <w:rPr>
                <w:sz w:val="22"/>
                <w:szCs w:val="22"/>
              </w:rPr>
              <w:t>Znajomość podstawowych zagadnień z zakresu biologii oraz nabycie wiadomości z zakresu anatomii człowieka oraz języka polskiego na poziomie  szkoły średniej.</w:t>
            </w:r>
          </w:p>
        </w:tc>
      </w:tr>
      <w:tr w:rsidR="00EB2E9F" w:rsidRPr="00EB2E9F" w:rsidTr="00D433CB">
        <w:trPr>
          <w:trHeight w:val="344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EB2E9F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B2E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B2E9F" w:rsidRPr="00EB2E9F" w:rsidTr="00D433CB">
        <w:trPr>
          <w:trHeight w:val="465"/>
        </w:trPr>
        <w:tc>
          <w:tcPr>
            <w:tcW w:w="2448" w:type="dxa"/>
            <w:gridSpan w:val="3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EB2E9F" w:rsidRPr="00EB2E9F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B2E9F" w:rsidRPr="00EB2E9F" w:rsidRDefault="00EB2E9F" w:rsidP="00EB2E9F">
            <w:pPr>
              <w:jc w:val="center"/>
            </w:pPr>
            <w:r w:rsidRPr="00EB2E9F">
              <w:t>W01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B2E9F" w:rsidRPr="00EB2E9F" w:rsidRDefault="00EB2E9F" w:rsidP="00EB2E9F">
            <w:pPr>
              <w:rPr>
                <w:sz w:val="20"/>
                <w:szCs w:val="20"/>
              </w:rPr>
            </w:pPr>
            <w:r w:rsidRPr="00EB2E9F">
              <w:rPr>
                <w:rFonts w:ascii="Book Antiqua" w:hAnsi="Book Antiqua"/>
                <w:sz w:val="20"/>
              </w:rPr>
              <w:t>zapoznanie studentów z budową ciała ludzkiego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7"/>
            </w:tblGrid>
            <w:tr w:rsidR="00EB2E9F" w:rsidRPr="00EB2E9F" w:rsidTr="00D433CB">
              <w:trPr>
                <w:trHeight w:val="159"/>
              </w:trPr>
              <w:tc>
                <w:tcPr>
                  <w:tcW w:w="1767" w:type="dxa"/>
                </w:tcPr>
                <w:p w:rsidR="00EB2E9F" w:rsidRPr="00EB2E9F" w:rsidRDefault="00EB2E9F" w:rsidP="00EB2E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EB2E9F">
                    <w:rPr>
                      <w:b/>
                      <w:bCs/>
                      <w:color w:val="000000"/>
                      <w:sz w:val="23"/>
                      <w:szCs w:val="23"/>
                    </w:rPr>
                    <w:t>P6S_WG</w:t>
                  </w:r>
                  <w:r w:rsidRPr="00EB2E9F">
                    <w:t xml:space="preserve"> HS_W02</w:t>
                  </w:r>
                </w:p>
              </w:tc>
            </w:tr>
          </w:tbl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</w:tr>
      <w:tr w:rsidR="00EB2E9F" w:rsidRPr="00EB2E9F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B2E9F" w:rsidRPr="00EB2E9F" w:rsidRDefault="00EB2E9F" w:rsidP="00EB2E9F">
            <w:pPr>
              <w:jc w:val="center"/>
            </w:pPr>
            <w:r w:rsidRPr="00EB2E9F">
              <w:t>W02</w:t>
            </w:r>
          </w:p>
        </w:tc>
        <w:tc>
          <w:tcPr>
            <w:tcW w:w="4820" w:type="dxa"/>
            <w:gridSpan w:val="6"/>
            <w:shd w:val="clear" w:color="auto" w:fill="F2F2F2"/>
          </w:tcPr>
          <w:tbl>
            <w:tblPr>
              <w:tblW w:w="62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8"/>
            </w:tblGrid>
            <w:tr w:rsidR="00EB2E9F" w:rsidRPr="00EB2E9F" w:rsidTr="00D433CB">
              <w:trPr>
                <w:trHeight w:val="634"/>
              </w:trPr>
              <w:tc>
                <w:tcPr>
                  <w:tcW w:w="6218" w:type="dxa"/>
                </w:tcPr>
                <w:p w:rsidR="00EB2E9F" w:rsidRPr="00EB2E9F" w:rsidRDefault="00EB2E9F" w:rsidP="00EB2E9F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 xml:space="preserve">posługiwania się prawidłową i jednoznaczną </w:t>
                  </w:r>
                </w:p>
                <w:p w:rsidR="00EB2E9F" w:rsidRPr="00EB2E9F" w:rsidRDefault="00EB2E9F" w:rsidP="00EB2E9F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nomenklaturą anatomiczna i medyczną przy opisie</w:t>
                  </w:r>
                </w:p>
                <w:p w:rsidR="00EB2E9F" w:rsidRPr="00EB2E9F" w:rsidRDefault="00EB2E9F" w:rsidP="00EB2E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 xml:space="preserve"> części ciała człowieka, narządów i tkanek</w:t>
                  </w:r>
                </w:p>
              </w:tc>
            </w:tr>
          </w:tbl>
          <w:p w:rsidR="00EB2E9F" w:rsidRPr="00EB2E9F" w:rsidRDefault="00EB2E9F" w:rsidP="00EB2E9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"/>
            </w:tblGrid>
            <w:tr w:rsidR="00EB2E9F" w:rsidRPr="00EB2E9F" w:rsidTr="00D433CB">
              <w:trPr>
                <w:trHeight w:val="159"/>
              </w:trPr>
              <w:tc>
                <w:tcPr>
                  <w:tcW w:w="1484" w:type="dxa"/>
                </w:tcPr>
                <w:p w:rsidR="00EB2E9F" w:rsidRPr="00EB2E9F" w:rsidRDefault="00EB2E9F" w:rsidP="00EB2E9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EB2E9F">
                    <w:rPr>
                      <w:b/>
                      <w:bCs/>
                      <w:color w:val="000000"/>
                      <w:sz w:val="23"/>
                      <w:szCs w:val="23"/>
                    </w:rPr>
                    <w:t>P6S_WG</w:t>
                  </w:r>
                  <w:r w:rsidRPr="00EB2E9F">
                    <w:t xml:space="preserve"> HS_W03</w:t>
                  </w:r>
                </w:p>
              </w:tc>
            </w:tr>
          </w:tbl>
          <w:p w:rsidR="00EB2E9F" w:rsidRPr="00EB2E9F" w:rsidRDefault="00EB2E9F" w:rsidP="00EB2E9F">
            <w:pPr>
              <w:jc w:val="center"/>
              <w:rPr>
                <w:color w:val="231F1F"/>
              </w:rPr>
            </w:pPr>
          </w:p>
        </w:tc>
      </w:tr>
      <w:tr w:rsidR="00EB2E9F" w:rsidRPr="00EB2E9F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B2E9F" w:rsidRPr="00EB2E9F" w:rsidRDefault="00EB2E9F" w:rsidP="00EB2E9F">
            <w:pPr>
              <w:jc w:val="center"/>
            </w:pPr>
            <w:r w:rsidRPr="00EB2E9F">
              <w:t>W03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B2E9F" w:rsidRPr="00EB2E9F" w:rsidRDefault="00EB2E9F" w:rsidP="00EB2E9F">
            <w:pPr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przygotowanie podstaw morfologicznych do nauki </w:t>
            </w:r>
          </w:p>
          <w:p w:rsidR="00EB2E9F" w:rsidRPr="00EB2E9F" w:rsidRDefault="00EB2E9F" w:rsidP="00EB2E9F">
            <w:pPr>
              <w:rPr>
                <w:sz w:val="20"/>
                <w:szCs w:val="20"/>
              </w:rPr>
            </w:pPr>
            <w:r w:rsidRPr="00EB2E9F">
              <w:rPr>
                <w:rFonts w:ascii="Book Antiqua" w:hAnsi="Book Antiqua"/>
                <w:sz w:val="20"/>
              </w:rPr>
              <w:t>o czynności poszczególnych narządów i tkanek ze szczególna wiedza anatomii głowy i szyi, stawu skroniowo-żuchwowym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B2E9F" w:rsidRPr="00EB2E9F" w:rsidRDefault="00EB2E9F" w:rsidP="00EB2E9F">
            <w:r w:rsidRPr="00EB2E9F">
              <w:rPr>
                <w:b/>
                <w:bCs/>
                <w:color w:val="000000"/>
                <w:sz w:val="23"/>
                <w:szCs w:val="23"/>
              </w:rPr>
              <w:t>P6S_WG</w:t>
            </w:r>
            <w:r w:rsidRPr="00EB2E9F">
              <w:t xml:space="preserve"> </w:t>
            </w:r>
          </w:p>
          <w:p w:rsidR="00EB2E9F" w:rsidRPr="00EB2E9F" w:rsidRDefault="00EB2E9F" w:rsidP="00EB2E9F">
            <w:pPr>
              <w:rPr>
                <w:color w:val="231F1F"/>
              </w:rPr>
            </w:pPr>
            <w:r w:rsidRPr="00EB2E9F">
              <w:t>HS_W05</w:t>
            </w:r>
          </w:p>
        </w:tc>
      </w:tr>
      <w:tr w:rsidR="00EB2E9F" w:rsidRPr="00EB2E9F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B2E9F" w:rsidRPr="00EB2E9F" w:rsidRDefault="00EB2E9F" w:rsidP="00EB2E9F">
            <w:pPr>
              <w:jc w:val="center"/>
            </w:pPr>
            <w:r w:rsidRPr="00EB2E9F">
              <w:lastRenderedPageBreak/>
              <w:t>W04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B2E9F" w:rsidRPr="00EB2E9F" w:rsidRDefault="00EB2E9F" w:rsidP="00EB2E9F">
            <w:pPr>
              <w:jc w:val="both"/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>przydatne aspekty w pracy zawodowej i w udzielaniu pierwszej pomocy przed lekarskiej.</w:t>
            </w:r>
          </w:p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</w:tcPr>
          <w:p w:rsidR="00EB2E9F" w:rsidRPr="00EB2E9F" w:rsidRDefault="00EB2E9F" w:rsidP="00EB2E9F">
            <w:r w:rsidRPr="00EB2E9F">
              <w:rPr>
                <w:b/>
                <w:bCs/>
                <w:color w:val="000000"/>
                <w:sz w:val="23"/>
                <w:szCs w:val="23"/>
              </w:rPr>
              <w:t>P6S_WG</w:t>
            </w:r>
            <w:r w:rsidRPr="00EB2E9F">
              <w:t xml:space="preserve"> </w:t>
            </w:r>
          </w:p>
          <w:p w:rsidR="00EB2E9F" w:rsidRPr="00EB2E9F" w:rsidRDefault="00EB2E9F" w:rsidP="00EB2E9F">
            <w:pPr>
              <w:rPr>
                <w:color w:val="231F1F"/>
              </w:rPr>
            </w:pPr>
            <w:r w:rsidRPr="00EB2E9F">
              <w:t>HS_W06</w:t>
            </w:r>
          </w:p>
        </w:tc>
      </w:tr>
      <w:tr w:rsidR="00EB2E9F" w:rsidRPr="00EB2E9F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B2E9F" w:rsidRPr="00EB2E9F" w:rsidRDefault="00EB2E9F" w:rsidP="00EB2E9F">
            <w:pPr>
              <w:jc w:val="center"/>
            </w:pPr>
            <w:r w:rsidRPr="00EB2E9F">
              <w:t>W05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posługiwania się prawidłową i jednoznaczną </w:t>
            </w:r>
          </w:p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E9F">
              <w:rPr>
                <w:rFonts w:ascii="Book Antiqua" w:hAnsi="Book Antiqua"/>
                <w:sz w:val="20"/>
              </w:rPr>
              <w:t>nomenklaturą anatomiczna i medyczną elementów składowych jamy ustnej, zębów, przyzębia</w:t>
            </w:r>
            <w:r w:rsidRPr="00EB2E9F">
              <w:t xml:space="preserve"> </w:t>
            </w:r>
            <w:r w:rsidRPr="00EB2E9F">
              <w:rPr>
                <w:rFonts w:ascii="Book Antiqua" w:hAnsi="Book Antiqua"/>
                <w:sz w:val="20"/>
                <w:szCs w:val="20"/>
              </w:rPr>
              <w:t>Opisuje budowę i funkcje narządu żucia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B2E9F" w:rsidRPr="00EB2E9F" w:rsidRDefault="00EB2E9F" w:rsidP="00EB2E9F">
            <w:r w:rsidRPr="00EB2E9F">
              <w:rPr>
                <w:b/>
                <w:bCs/>
                <w:color w:val="000000"/>
                <w:sz w:val="23"/>
                <w:szCs w:val="23"/>
              </w:rPr>
              <w:t>P6S_WG</w:t>
            </w:r>
            <w:r w:rsidRPr="00EB2E9F">
              <w:t xml:space="preserve"> </w:t>
            </w:r>
          </w:p>
          <w:p w:rsidR="00EB2E9F" w:rsidRPr="00EB2E9F" w:rsidRDefault="00EB2E9F" w:rsidP="00EB2E9F">
            <w:r w:rsidRPr="00EB2E9F">
              <w:t>HS_W08</w:t>
            </w:r>
          </w:p>
        </w:tc>
      </w:tr>
      <w:tr w:rsidR="00EB2E9F" w:rsidRPr="00EB2E9F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B2E9F" w:rsidRPr="00EB2E9F" w:rsidRDefault="00EB2E9F" w:rsidP="00EB2E9F">
            <w:pPr>
              <w:jc w:val="center"/>
            </w:pPr>
            <w:r w:rsidRPr="00EB2E9F">
              <w:t>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posługiwania się prawidłową i jednoznaczną </w:t>
            </w:r>
          </w:p>
          <w:p w:rsidR="00EB2E9F" w:rsidRPr="00EB2E9F" w:rsidRDefault="00EB2E9F" w:rsidP="00EB2E9F">
            <w:pPr>
              <w:rPr>
                <w:sz w:val="20"/>
                <w:szCs w:val="20"/>
              </w:rPr>
            </w:pPr>
            <w:r w:rsidRPr="00EB2E9F">
              <w:rPr>
                <w:rFonts w:ascii="Book Antiqua" w:hAnsi="Book Antiqua"/>
                <w:sz w:val="20"/>
              </w:rPr>
              <w:t>nomenklaturą anatomiczna i medyczną poszczególnych narządów i tkanek ze szczególną wiedzą anatomii głowy i szyi oraz higieną, patologią i elementów składowych jamy ustnej, zębów, przyzębia, narządu żucia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B2E9F" w:rsidRPr="00EB2E9F" w:rsidRDefault="00EB2E9F" w:rsidP="00EB2E9F">
            <w:r w:rsidRPr="00EB2E9F">
              <w:rPr>
                <w:b/>
                <w:bCs/>
                <w:color w:val="000000"/>
                <w:sz w:val="23"/>
                <w:szCs w:val="23"/>
              </w:rPr>
              <w:t>P6S_UG</w:t>
            </w:r>
            <w:r w:rsidRPr="00EB2E9F">
              <w:t xml:space="preserve"> </w:t>
            </w:r>
          </w:p>
          <w:p w:rsidR="00EB2E9F" w:rsidRPr="00EB2E9F" w:rsidRDefault="00EB2E9F" w:rsidP="00EB2E9F">
            <w:r w:rsidRPr="00EB2E9F">
              <w:t>HS_U04</w:t>
            </w:r>
          </w:p>
        </w:tc>
      </w:tr>
      <w:tr w:rsidR="00EB2E9F" w:rsidRPr="00EB2E9F" w:rsidTr="00D433CB">
        <w:trPr>
          <w:trHeight w:val="627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B2E9F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EB2E9F" w:rsidRPr="00EB2E9F" w:rsidTr="00D433CB">
        <w:trPr>
          <w:trHeight w:val="536"/>
        </w:trPr>
        <w:tc>
          <w:tcPr>
            <w:tcW w:w="2415" w:type="dxa"/>
            <w:gridSpan w:val="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B2E9F" w:rsidRPr="00EB2E9F" w:rsidTr="00D433CB">
        <w:trPr>
          <w:trHeight w:val="70"/>
        </w:trPr>
        <w:tc>
          <w:tcPr>
            <w:tcW w:w="2415" w:type="dxa"/>
            <w:gridSpan w:val="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Cały kurs</w:t>
            </w:r>
          </w:p>
        </w:tc>
      </w:tr>
      <w:tr w:rsidR="00EB2E9F" w:rsidRPr="00EB2E9F" w:rsidTr="00D433CB">
        <w:trPr>
          <w:trHeight w:val="70"/>
        </w:trPr>
        <w:tc>
          <w:tcPr>
            <w:tcW w:w="2415" w:type="dxa"/>
            <w:gridSpan w:val="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-</w:t>
            </w:r>
          </w:p>
        </w:tc>
      </w:tr>
      <w:tr w:rsidR="00EB2E9F" w:rsidRPr="00EB2E9F" w:rsidTr="00D433CB">
        <w:trPr>
          <w:trHeight w:val="70"/>
        </w:trPr>
        <w:tc>
          <w:tcPr>
            <w:tcW w:w="2415" w:type="dxa"/>
            <w:gridSpan w:val="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B2E9F">
              <w:rPr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3"/>
            <w:vAlign w:val="center"/>
          </w:tcPr>
          <w:p w:rsidR="00EB2E9F" w:rsidRPr="00EB2E9F" w:rsidRDefault="00EB2E9F" w:rsidP="00EB2E9F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10</w:t>
            </w: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B2E9F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sz w:val="23"/>
                <w:szCs w:val="23"/>
              </w:rPr>
            </w:pPr>
            <w:r w:rsidRPr="00EB2E9F">
              <w:rPr>
                <w:sz w:val="23"/>
                <w:szCs w:val="23"/>
              </w:rPr>
              <w:t>W toku zajęć student zdobywa umiejętności i kompetencje w zakresie anatomii prawidłowej, topograficznej i funkcjonalnej człowieka. Student po zakończeniu kursu powinien omówić teoretycznie poznane w trakcie ćwiczeń podstawowe struktury anatomiczne człowieka. Scharakteryzować i podać różnice w działaniu poszczególnych narządów anatomicznych człowieka korzystając z nomenklatury polskiej</w:t>
            </w:r>
          </w:p>
          <w:p w:rsidR="00EB2E9F" w:rsidRPr="00EB2E9F" w:rsidRDefault="00EB2E9F" w:rsidP="00EB2E9F">
            <w:pPr>
              <w:rPr>
                <w:sz w:val="20"/>
              </w:rPr>
            </w:pPr>
          </w:p>
          <w:p w:rsidR="00EB2E9F" w:rsidRPr="00EB2E9F" w:rsidRDefault="00EB2E9F" w:rsidP="00EB2E9F">
            <w:pPr>
              <w:rPr>
                <w:b/>
                <w:bCs/>
                <w:i/>
                <w:iCs/>
              </w:rPr>
            </w:pPr>
            <w:r w:rsidRPr="00EB2E9F">
              <w:rPr>
                <w:sz w:val="20"/>
              </w:rPr>
              <w:t>Podane niżej programy wykładów i ćwiczeń zostały określone w ogólnym i krótkim brzmieniu</w:t>
            </w:r>
          </w:p>
          <w:p w:rsidR="00EB2E9F" w:rsidRPr="00EB2E9F" w:rsidRDefault="00EB2E9F" w:rsidP="00EB2E9F">
            <w:pPr>
              <w:keepNext/>
              <w:jc w:val="both"/>
              <w:outlineLvl w:val="0"/>
              <w:rPr>
                <w:b/>
                <w:smallCaps/>
                <w:spacing w:val="20"/>
                <w:sz w:val="20"/>
                <w:szCs w:val="20"/>
              </w:rPr>
            </w:pPr>
            <w:r w:rsidRPr="00EB2E9F">
              <w:rPr>
                <w:b/>
                <w:smallCaps/>
                <w:spacing w:val="20"/>
                <w:sz w:val="20"/>
                <w:szCs w:val="20"/>
              </w:rPr>
              <w:t>Program może ulegać niewielkiej modyfikacji w zależności od układu kalendarza.</w:t>
            </w:r>
          </w:p>
          <w:p w:rsidR="00EB2E9F" w:rsidRPr="00EB2E9F" w:rsidRDefault="00EB2E9F" w:rsidP="00EB2E9F">
            <w:pPr>
              <w:rPr>
                <w:sz w:val="20"/>
              </w:rPr>
            </w:pPr>
          </w:p>
          <w:p w:rsidR="00EB2E9F" w:rsidRPr="00EB2E9F" w:rsidRDefault="00EB2E9F" w:rsidP="00EB2E9F">
            <w:pPr>
              <w:jc w:val="both"/>
              <w:rPr>
                <w:sz w:val="20"/>
              </w:rPr>
            </w:pPr>
            <w:r w:rsidRPr="00EB2E9F">
              <w:rPr>
                <w:sz w:val="20"/>
              </w:rPr>
              <w:t>Szczegółowy program wykładów i ćwiczeń zostanie podany na początku roku</w:t>
            </w:r>
          </w:p>
          <w:p w:rsidR="00EB2E9F" w:rsidRPr="00EB2E9F" w:rsidRDefault="00EB2E9F" w:rsidP="00EB2E9F">
            <w:pPr>
              <w:jc w:val="both"/>
              <w:rPr>
                <w:b/>
              </w:rPr>
            </w:pPr>
            <w:r w:rsidRPr="00EB2E9F">
              <w:rPr>
                <w:b/>
              </w:rPr>
              <w:t>Tematy wykładów</w:t>
            </w:r>
          </w:p>
          <w:tbl>
            <w:tblPr>
              <w:tblW w:w="9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8505"/>
            </w:tblGrid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b/>
                      <w:sz w:val="20"/>
                    </w:rPr>
                  </w:pPr>
                  <w:r w:rsidRPr="00EB2E9F">
                    <w:rPr>
                      <w:b/>
                      <w:sz w:val="20"/>
                    </w:rPr>
                    <w:t>W1.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sz w:val="20"/>
                    </w:rPr>
                  </w:pPr>
                  <w:r w:rsidRPr="00EB2E9F">
                    <w:rPr>
                      <w:sz w:val="20"/>
                    </w:rPr>
                    <w:t>Budowa ciała ludzkiego: typy konstytucyjne, postawa ciała, osie i płaszczyzny, linie przeprowadzone na powierzchni ciała ludzkiego. Okolice ciała ludzkiego. Kształt i budowa wewnętrzna kości. Połączenia kości.</w:t>
                  </w:r>
                  <w:r w:rsidRPr="00EB2E9F">
                    <w:t xml:space="preserve"> HS_W03 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W2.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Budowa i podział stawów. Połączenia i mechanika kręgosłupa. Połączenia kręgosłupa z czaszką.</w:t>
                  </w:r>
                  <w:r w:rsidRPr="00EB2E9F">
                    <w:t xml:space="preserve">  HS_W03 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W3.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Czaszka jako całość. Budowa i czynność stawu skroniowo-żuchwowego.</w:t>
                  </w:r>
                  <w:r w:rsidRPr="00EB2E9F">
                    <w:t xml:space="preserve">   HS_W03  HS_W08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W4.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Okolice głowy i szyi. Mięśnie głowy i szyi.  Mm wyrazowe i żucia. Trójkąty szyi i przestrzenie</w:t>
                  </w:r>
                  <w:r w:rsidRPr="00EB2E9F">
                    <w:t xml:space="preserve"> HS_W03   HS_W05 HS_W08 </w:t>
                  </w:r>
                  <w:r w:rsidRPr="00EB2E9F">
                    <w:rPr>
                      <w:rFonts w:ascii="Book Antiqua" w:hAnsi="Book Antiqua"/>
                      <w:sz w:val="20"/>
                    </w:rPr>
                    <w:t>.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W5.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Budowa ogólna jamy ustnej, przedsionek jamy ustnej, wargi, policzki, dziąsła. Jama ustna właściwa – ograniczenia i zawartość</w:t>
                  </w:r>
                  <w:r w:rsidRPr="00EB2E9F">
                    <w:t xml:space="preserve">  HS_W05 HS_W08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W6.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Ogólna budowa zębów mlecznych i stałych (rodzaje zębów, oznaczanie zębów, czas i kolejność wyrzynania się. Zgryz i zwarcie</w:t>
                  </w:r>
                  <w:r w:rsidRPr="00EB2E9F">
                    <w:t xml:space="preserve"> HS_W03   HS_W05 HS_W08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W7.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 xml:space="preserve">Uzębienie jako całość. Przyzębie. Gruczoły ślinowe.  Zaburzenia rozwojowe zębów </w:t>
                  </w:r>
                  <w:r w:rsidRPr="00EB2E9F">
                    <w:t xml:space="preserve">  HS_W03 HS_W05  HS_W08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W8.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Rozwój jamy ustnej. Wady rozwojowe.</w:t>
                  </w:r>
                  <w:r w:rsidRPr="00EB2E9F">
                    <w:t xml:space="preserve"> HS_W03 HS_W05 HS_W06 HS_W08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lastRenderedPageBreak/>
                    <w:t>W9.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 xml:space="preserve">Podział układu nerwowego. Znaczenie czynnościowe podziału. Rdzeń kręgowy – budowa ogólna. Nerw rdzeniowy. Łuk odruchowy. Kora mózgu i lokalizacja ośrodków korowych </w:t>
                  </w:r>
                  <w:r w:rsidRPr="00EB2E9F">
                    <w:t xml:space="preserve"> HS_W03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W10.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Drogi czuciowe i ruchowe rdzenia kręgowego. Droga smakowa.</w:t>
                  </w:r>
                  <w:r w:rsidRPr="00EB2E9F">
                    <w:t xml:space="preserve">  HS_W03HS_W08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W11.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 xml:space="preserve">Klatka piersiowa. Śródpiersie. Układ krążenia. Serce. Naczynia krążenia dużego i małego. </w:t>
                  </w:r>
                  <w:r w:rsidRPr="00EB2E9F">
                    <w:t xml:space="preserve">  HS_W03 HS_W08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W12.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Górne i dolne drogi oddechowe. Mechanika oddychania.</w:t>
                  </w:r>
                  <w:r w:rsidRPr="00EB2E9F">
                    <w:t xml:space="preserve">   HS_W03  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W13.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Topografia narządów jamy brzusznej. Podział układu trawiennego. Budowa ogólna ściany przewodu pokarmowego</w:t>
                  </w:r>
                  <w:r w:rsidRPr="00EB2E9F">
                    <w:t xml:space="preserve"> HS_W03 _HS_W08 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W14.</w:t>
                  </w:r>
                </w:p>
              </w:tc>
              <w:tc>
                <w:tcPr>
                  <w:tcW w:w="8505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Wybrane zagadnienia z układu moczowo-płciowego.</w:t>
                  </w:r>
                  <w:r w:rsidRPr="00EB2E9F">
                    <w:t xml:space="preserve"> HS_W03  </w:t>
                  </w:r>
                </w:p>
              </w:tc>
            </w:tr>
          </w:tbl>
          <w:p w:rsidR="00EB2E9F" w:rsidRPr="00EB2E9F" w:rsidRDefault="00EB2E9F" w:rsidP="00EB2E9F">
            <w:pPr>
              <w:jc w:val="both"/>
              <w:rPr>
                <w:rFonts w:ascii="Book Antiqua" w:hAnsi="Book Antiqua"/>
                <w:sz w:val="20"/>
              </w:rPr>
            </w:pPr>
          </w:p>
          <w:p w:rsidR="00EB2E9F" w:rsidRPr="00EB2E9F" w:rsidRDefault="00EB2E9F" w:rsidP="00EB2E9F">
            <w:pPr>
              <w:jc w:val="both"/>
              <w:rPr>
                <w:b/>
              </w:rPr>
            </w:pPr>
            <w:r w:rsidRPr="00EB2E9F">
              <w:rPr>
                <w:b/>
              </w:rPr>
              <w:t>Tematy ćwiczeń</w:t>
            </w:r>
          </w:p>
          <w:tbl>
            <w:tblPr>
              <w:tblW w:w="90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8364"/>
            </w:tblGrid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C1.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>Osteologia ogólna: kształt i budowa wewnętrzna kości. Rodzaje kości. Połączenia kości. Osteologia szczegółowa: kręgosłup, klatka piersiowa - (mostek, żebro), kości obręczy kończyny górnej - (obojczyk, łopatka), kości kończyny górnej wolnej - (kość ramienna, kości przedramienia, kości ręki), kości obręczy kończyny dolnej - (kość miedniczna), kości kończyny dolnej wolnej - (kość udowa, kości goleni, kości stopy).</w:t>
                  </w:r>
                  <w:r w:rsidRPr="00EB2E9F">
                    <w:t xml:space="preserve"> HS_W02 HS_W03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C2.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 xml:space="preserve">Kości czaszki: czołowa, ciemieniowa, potyliczna, klinowa, sitowa, skroniowa, nosowa łzowa, podniebienna, szczęka, żuchwa, kość jarzmowa, małżowina nosowa dolna, lemiesz, kość gnykowa. </w:t>
                  </w:r>
                  <w:r w:rsidRPr="00EB2E9F">
                    <w:t>HS_W02 HS_W03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C3.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 xml:space="preserve">Czaszka jako całość: sklepienie czaszki, powierzchnia wewnętrzna podstawy czaszki, oczodół, jama nosowa, zatoki przynosowe. Staw skroniowo-żuchwowy. Nerwy czaszkowe – miejsca wyjścia z czaszki. </w:t>
                  </w:r>
                  <w:proofErr w:type="spellStart"/>
                  <w:r w:rsidRPr="00EB2E9F">
                    <w:rPr>
                      <w:sz w:val="20"/>
                    </w:rPr>
                    <w:t>Rtg</w:t>
                  </w:r>
                  <w:proofErr w:type="spellEnd"/>
                  <w:r w:rsidRPr="00EB2E9F">
                    <w:rPr>
                      <w:sz w:val="20"/>
                    </w:rPr>
                    <w:t>. czaszki</w:t>
                  </w:r>
                  <w:r w:rsidRPr="00EB2E9F">
                    <w:t xml:space="preserve"> HS_W02 HS_W03 HS_W05 HS_W08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C4.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 xml:space="preserve">Okolice głowy, trójkąty szyi, przestrzenie szyi. Mięśnie głowy mm. wyrazowe twarzy, mm. żucia. Mm. szyi; mm. powierzchowne, </w:t>
                  </w:r>
                  <w:proofErr w:type="spellStart"/>
                  <w:r w:rsidRPr="00EB2E9F">
                    <w:rPr>
                      <w:sz w:val="20"/>
                    </w:rPr>
                    <w:t>nadgnykowe</w:t>
                  </w:r>
                  <w:proofErr w:type="spellEnd"/>
                  <w:r w:rsidRPr="00EB2E9F">
                    <w:rPr>
                      <w:sz w:val="20"/>
                    </w:rPr>
                    <w:t xml:space="preserve"> i </w:t>
                  </w:r>
                  <w:proofErr w:type="spellStart"/>
                  <w:r w:rsidRPr="00EB2E9F">
                    <w:rPr>
                      <w:sz w:val="20"/>
                    </w:rPr>
                    <w:t>podgnykowe</w:t>
                  </w:r>
                  <w:proofErr w:type="spellEnd"/>
                  <w:r w:rsidRPr="00EB2E9F">
                    <w:t xml:space="preserve"> HS_W02 HS_W03 HS_W05  HS_W08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C5.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 xml:space="preserve">Budowa ogólna jamy ustnej. Przedsionek jamy ustnej, wargi, policzki, dziąsła. Jama ustna właściwa – ograniczenia, zawartość, dno jamy ustnej, język, gardło, podniebienie  </w:t>
                  </w:r>
                  <w:r w:rsidRPr="00EB2E9F">
                    <w:t>HS_W02 HS_W03 HS_W05  HS_W08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C6.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>Zęby i uzębienie – budowa ogólna i szczegółowa, rodzaje zębów, oznaczanie zębów. Właściwości fizyczne i chemiczne zębów. Zęby mleczne i stałe – czas i kolejność wyrzynania się, cecha krzywizny, korzenia i kąta zębowego. Umocowanie zębów w zębodole. Uzębienie jako całość: łuki zębowe, zwarcie, zgryz. Cechy prawidłowego zwarcia i łuku zębowego</w:t>
                  </w:r>
                  <w:r w:rsidRPr="00EB2E9F">
                    <w:t xml:space="preserve"> HS_W02 HS_W03 HS_W05  HS_W08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C7.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 xml:space="preserve">Zmiany w zgryzie związane z wiekiem. Przyzębie, </w:t>
                  </w:r>
                  <w:proofErr w:type="spellStart"/>
                  <w:r w:rsidRPr="00EB2E9F">
                    <w:rPr>
                      <w:sz w:val="20"/>
                    </w:rPr>
                    <w:t>rtg</w:t>
                  </w:r>
                  <w:proofErr w:type="spellEnd"/>
                  <w:r w:rsidRPr="00EB2E9F">
                    <w:rPr>
                      <w:sz w:val="20"/>
                    </w:rPr>
                    <w:t xml:space="preserve"> zębów. Zaburzenia rozwojowe zębów. Droga smakowa. Gruczoły ślinowe. Żucie. Unerwienie twarzy i jamy ustnej (nn. V, VII, IX, X)</w:t>
                  </w:r>
                  <w:r w:rsidRPr="00EB2E9F">
                    <w:t xml:space="preserve"> HS_W02 HS_W03 HS_W05 HS_W08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C8.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rFonts w:ascii="Book Antiqua" w:hAnsi="Book Antiqua"/>
                      <w:sz w:val="20"/>
                    </w:rPr>
                    <w:t>Powtórzenie materiału. ZALICZENIE</w:t>
                  </w:r>
                  <w:r w:rsidRPr="00EB2E9F">
                    <w:t xml:space="preserve"> HS_W02 HS_W03 HS_W05 HS_W06 HS_W08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C9.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 xml:space="preserve">Podział układu nerwowego. Rdzeń kręgowy. Nerw rdzeniowy. Łuk odruchowy. Opony mózgowia. Rozwój i podział mózgowia. Unaczynienie. Krążenie płynu mózgowo-rdzeniowego. Kora mózgu i lokalizacja ośrodków korowych. </w:t>
                  </w:r>
                  <w:r w:rsidRPr="00EB2E9F">
                    <w:rPr>
                      <w:rFonts w:ascii="Book Antiqua" w:hAnsi="Book Antiqua"/>
                      <w:sz w:val="20"/>
                    </w:rPr>
                    <w:t xml:space="preserve"> </w:t>
                  </w:r>
                  <w:r w:rsidRPr="00EB2E9F">
                    <w:t>HS_W02 HS_W03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C10.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>Drogi czuciowe rdzenia kręgowego. Drogi czuciowe z zakresu nerwów czaszkowych. Układ piramidowy i pozapiramidowy. Droga smakowa</w:t>
                  </w:r>
                  <w:r w:rsidRPr="00EB2E9F">
                    <w:t xml:space="preserve"> HS_W02 HS_W03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C11.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>Klatka piersiowa, budowa i zawartość. Górne drogi oddechowe: nos zewnętrzny, jama nosowa, krtań. Śródpiersie – podział. Serce – położenie, budowa, czynność i unerwienie. Krążenie duże i małe.</w:t>
                  </w:r>
                  <w:r w:rsidRPr="00EB2E9F">
                    <w:t xml:space="preserve"> HS_W02 HS_W03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C12.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>Dolne drogi oddechowe: tchawica, oskrzela, płuca. Topografia, budowa, unaczynienie i unerwienie. Podział układu trawiennego. Przełyk, żołądek, jelito cienkie i grube. Wątroba, trzustka i śledziona. Topografia i czynność. Unerwienie i unaczynienie</w:t>
                  </w:r>
                  <w:r w:rsidRPr="00EB2E9F">
                    <w:t xml:space="preserve"> HS_W02 HS_W03 HS_U04</w:t>
                  </w: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B2E9F" w:rsidRPr="00EB2E9F" w:rsidTr="00D433CB">
              <w:trPr>
                <w:cantSplit/>
              </w:trPr>
              <w:tc>
                <w:tcPr>
                  <w:tcW w:w="639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 w:rsidRPr="00EB2E9F">
                    <w:rPr>
                      <w:rFonts w:ascii="Book Antiqua" w:hAnsi="Book Antiqua"/>
                      <w:b/>
                      <w:sz w:val="20"/>
                    </w:rPr>
                    <w:t>C13.</w:t>
                  </w:r>
                </w:p>
              </w:tc>
              <w:tc>
                <w:tcPr>
                  <w:tcW w:w="8364" w:type="dxa"/>
                </w:tcPr>
                <w:p w:rsidR="00EB2E9F" w:rsidRPr="00EB2E9F" w:rsidRDefault="00EB2E9F" w:rsidP="00EB2E9F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 w:rsidRPr="00EB2E9F">
                    <w:rPr>
                      <w:sz w:val="20"/>
                    </w:rPr>
                    <w:t>Wybrane zagadnienia z układu moczowo-płciowego</w:t>
                  </w:r>
                  <w:r w:rsidRPr="00EB2E9F">
                    <w:rPr>
                      <w:rFonts w:ascii="Book Antiqua" w:hAnsi="Book Antiqua"/>
                      <w:sz w:val="20"/>
                    </w:rPr>
                    <w:t xml:space="preserve"> ZALICZENIE              </w:t>
                  </w:r>
                  <w:r w:rsidRPr="00EB2E9F">
                    <w:t>HS_W02 HS_W03 HS_W05 HS_W06 HS_W08 HS_U04</w:t>
                  </w:r>
                  <w:r w:rsidRPr="00EB2E9F">
                    <w:rPr>
                      <w:rFonts w:ascii="Book Antiqua" w:hAnsi="Book Antiqua"/>
                      <w:sz w:val="20"/>
                    </w:rPr>
                    <w:t xml:space="preserve">                                                             </w:t>
                  </w:r>
                </w:p>
              </w:tc>
            </w:tr>
          </w:tbl>
          <w:p w:rsidR="00EB2E9F" w:rsidRPr="00EB2E9F" w:rsidRDefault="00EB2E9F" w:rsidP="00EB2E9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B2E9F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  <w:p w:rsidR="00EB2E9F" w:rsidRPr="00EB2E9F" w:rsidRDefault="00EB2E9F" w:rsidP="00EB2E9F">
            <w:pPr>
              <w:ind w:right="-1"/>
              <w:jc w:val="both"/>
              <w:rPr>
                <w:rFonts w:cs="Calibri"/>
                <w:sz w:val="22"/>
                <w:szCs w:val="22"/>
              </w:rPr>
            </w:pPr>
            <w:r w:rsidRPr="00EB2E9F">
              <w:rPr>
                <w:rFonts w:cs="Calibri"/>
                <w:sz w:val="22"/>
                <w:szCs w:val="22"/>
              </w:rPr>
              <w:t xml:space="preserve">Ćwiczenia odbywają się w dwóch cyklach obejmujących materiał wykładów i odpowiadającym im ćwiczeń, zakończony kolokwium- jest to  test. </w:t>
            </w:r>
          </w:p>
          <w:p w:rsidR="00EB2E9F" w:rsidRPr="00EB2E9F" w:rsidRDefault="00EB2E9F" w:rsidP="00EB2E9F">
            <w:pPr>
              <w:ind w:right="-1"/>
              <w:jc w:val="both"/>
              <w:rPr>
                <w:rFonts w:cs="Calibri"/>
                <w:sz w:val="22"/>
                <w:szCs w:val="22"/>
              </w:rPr>
            </w:pPr>
          </w:p>
          <w:p w:rsidR="00EB2E9F" w:rsidRPr="00EB2E9F" w:rsidRDefault="00EB2E9F" w:rsidP="00EB2E9F">
            <w:pPr>
              <w:ind w:right="-1"/>
              <w:jc w:val="both"/>
              <w:rPr>
                <w:rFonts w:cs="Calibri"/>
                <w:sz w:val="22"/>
                <w:szCs w:val="22"/>
              </w:rPr>
            </w:pPr>
            <w:r w:rsidRPr="00EB2E9F">
              <w:rPr>
                <w:rFonts w:cs="Calibri"/>
                <w:sz w:val="22"/>
                <w:szCs w:val="22"/>
              </w:rPr>
              <w:t>Aby w pełni wykorzystać czas ćwiczeń student obowiązany jest przychodzić na zajęcia przygotowany teoretycznie z aktualnego materiału oraz obowiązuje znajomość materiału ze wszystkich poprzednio odbytych ćwiczeń.</w:t>
            </w:r>
          </w:p>
          <w:p w:rsidR="00EB2E9F" w:rsidRPr="00EB2E9F" w:rsidRDefault="00EB2E9F" w:rsidP="00EB2E9F">
            <w:pPr>
              <w:ind w:right="-1"/>
              <w:jc w:val="both"/>
              <w:rPr>
                <w:rFonts w:cs="Calibri"/>
              </w:rPr>
            </w:pPr>
          </w:p>
          <w:p w:rsidR="00EB2E9F" w:rsidRPr="00EB2E9F" w:rsidRDefault="00EB2E9F" w:rsidP="00EB2E9F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EB2E9F">
              <w:rPr>
                <w:rFonts w:cs="Calibri"/>
                <w:sz w:val="22"/>
                <w:szCs w:val="22"/>
              </w:rPr>
              <w:t xml:space="preserve">Warunkiem zaliczenia ćwiczeń, roku i dopuszczenia do egzaminu z Anatomii jest czynny udział w wykładach i ćwiczeniach oraz uzyskanie zaliczenia z każdego tematu ćwiczeń oraz kolokwiów. </w:t>
            </w:r>
          </w:p>
          <w:p w:rsidR="00EB2E9F" w:rsidRPr="00EB2E9F" w:rsidRDefault="00EB2E9F" w:rsidP="00EB2E9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 w:after="120"/>
              <w:ind w:left="357" w:firstLine="0"/>
              <w:rPr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EB2E9F" w:rsidRPr="00EB2E9F" w:rsidTr="00D433CB">
        <w:trPr>
          <w:trHeight w:val="465"/>
        </w:trPr>
        <w:tc>
          <w:tcPr>
            <w:tcW w:w="1610" w:type="dxa"/>
            <w:vAlign w:val="center"/>
          </w:tcPr>
          <w:p w:rsidR="00EB2E9F" w:rsidRPr="00EB2E9F" w:rsidRDefault="00EB2E9F" w:rsidP="00EB2E9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EB2E9F" w:rsidRPr="00EB2E9F" w:rsidRDefault="00EB2E9F" w:rsidP="00EB2E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EB2E9F" w:rsidRPr="00EB2E9F" w:rsidRDefault="00EB2E9F" w:rsidP="00EB2E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EB2E9F" w:rsidRPr="00EB2E9F" w:rsidRDefault="00EB2E9F" w:rsidP="00EB2E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B2E9F" w:rsidRPr="00EB2E9F" w:rsidTr="00D433CB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2E9F">
              <w:rPr>
                <w:b/>
                <w:bCs/>
                <w:color w:val="000000" w:themeColor="text1"/>
                <w:sz w:val="20"/>
                <w:szCs w:val="20"/>
              </w:rPr>
              <w:t>W1-W5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Cs/>
                <w:color w:val="000000"/>
                <w:sz w:val="18"/>
                <w:szCs w:val="18"/>
              </w:rPr>
            </w:pPr>
            <w:r w:rsidRPr="00EB2E9F">
              <w:rPr>
                <w:bCs/>
                <w:color w:val="000000"/>
                <w:sz w:val="18"/>
                <w:szCs w:val="18"/>
              </w:rPr>
              <w:t>Wykłady i ćwiczenia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Cs/>
                <w:color w:val="000000"/>
                <w:sz w:val="18"/>
                <w:szCs w:val="18"/>
              </w:rPr>
            </w:pPr>
            <w:r w:rsidRPr="00EB2E9F">
              <w:rPr>
                <w:bCs/>
                <w:color w:val="000000"/>
                <w:sz w:val="18"/>
                <w:szCs w:val="18"/>
              </w:rPr>
              <w:t>Zaliczenie i egzamin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Cs/>
                <w:color w:val="000000"/>
                <w:sz w:val="18"/>
                <w:szCs w:val="18"/>
              </w:rPr>
            </w:pPr>
            <w:r w:rsidRPr="00EB2E9F">
              <w:rPr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EB2E9F" w:rsidRPr="00EB2E9F" w:rsidTr="00D433CB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2E9F">
              <w:rPr>
                <w:b/>
                <w:bCs/>
                <w:color w:val="000000" w:themeColor="text1"/>
                <w:sz w:val="20"/>
                <w:szCs w:val="20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Cs/>
                <w:color w:val="000000"/>
                <w:sz w:val="18"/>
                <w:szCs w:val="18"/>
              </w:rPr>
            </w:pPr>
            <w:r w:rsidRPr="00EB2E9F">
              <w:rPr>
                <w:bCs/>
                <w:color w:val="000000"/>
                <w:sz w:val="18"/>
                <w:szCs w:val="18"/>
              </w:rPr>
              <w:t>Wykłady i ćwiczenia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Cs/>
                <w:color w:val="000000"/>
                <w:sz w:val="18"/>
                <w:szCs w:val="18"/>
              </w:rPr>
            </w:pPr>
            <w:r w:rsidRPr="00EB2E9F">
              <w:rPr>
                <w:bCs/>
                <w:color w:val="000000"/>
                <w:sz w:val="18"/>
                <w:szCs w:val="18"/>
              </w:rPr>
              <w:t>Zaliczenie i egzamin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Cs/>
                <w:color w:val="000000"/>
                <w:sz w:val="18"/>
                <w:szCs w:val="18"/>
              </w:rPr>
            </w:pPr>
            <w:r w:rsidRPr="00EB2E9F">
              <w:rPr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B2E9F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  <w:p w:rsidR="00EB2E9F" w:rsidRPr="00EB2E9F" w:rsidRDefault="00EB2E9F" w:rsidP="00EB2E9F">
            <w:pPr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 xml:space="preserve">Egzamin jest testowy i obejmuje tematy ćwiczeń i wykładów. </w:t>
            </w:r>
          </w:p>
          <w:p w:rsidR="00EB2E9F" w:rsidRPr="00EB2E9F" w:rsidRDefault="00EB2E9F" w:rsidP="00EB2E9F">
            <w:pPr>
              <w:ind w:right="334"/>
              <w:jc w:val="both"/>
              <w:rPr>
                <w:sz w:val="22"/>
                <w:szCs w:val="22"/>
              </w:rPr>
            </w:pPr>
          </w:p>
          <w:p w:rsidR="00EB2E9F" w:rsidRPr="00EB2E9F" w:rsidRDefault="00EB2E9F" w:rsidP="00EB2E9F">
            <w:pPr>
              <w:ind w:right="334"/>
              <w:jc w:val="both"/>
              <w:rPr>
                <w:b/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 xml:space="preserve">Egzamin odbywa się w sesji egzaminacyjnej zimowej. Aby uzyskać ocenę pozytywną należy odpowiedzieć prawidłowo na 65% pytań. </w:t>
            </w:r>
          </w:p>
          <w:p w:rsidR="00EB2E9F" w:rsidRPr="00EB2E9F" w:rsidRDefault="00EB2E9F" w:rsidP="00EB2E9F">
            <w:pPr>
              <w:jc w:val="both"/>
              <w:rPr>
                <w:sz w:val="22"/>
                <w:szCs w:val="22"/>
              </w:rPr>
            </w:pPr>
            <w:r w:rsidRPr="00EB2E9F">
              <w:rPr>
                <w:sz w:val="22"/>
                <w:szCs w:val="22"/>
              </w:rPr>
              <w:t>W przypadku uzyskania na egzaminie oceny niedostatecznej egzamin poprawkowy odbywa się w sesji poprawkowej zimowej.</w:t>
            </w:r>
          </w:p>
          <w:p w:rsidR="00EB2E9F" w:rsidRPr="00EB2E9F" w:rsidRDefault="00EB2E9F" w:rsidP="00EB2E9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 w:after="120"/>
              <w:ind w:left="357" w:firstLine="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B2E9F">
              <w:rPr>
                <w:sz w:val="22"/>
                <w:szCs w:val="22"/>
                <w:lang w:eastAsia="en-US"/>
              </w:rPr>
              <w:t>Zgodnie z regulaminem studiów, nie zgłoszenie się na egzamin w ustalonym terminie bez usprawiedliwienia jest równoznaczne z uzyskaniem oceny niedostatecznej, którą wpisuje się do indeksu</w:t>
            </w:r>
          </w:p>
        </w:tc>
      </w:tr>
      <w:tr w:rsidR="00EB2E9F" w:rsidRPr="00EB2E9F" w:rsidTr="00D433CB">
        <w:trPr>
          <w:trHeight w:val="70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EB2E9F" w:rsidRPr="00EB2E9F" w:rsidTr="00D433CB">
        <w:trPr>
          <w:trHeight w:val="465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B2E9F">
              <w:rPr>
                <w:bCs/>
                <w:iCs/>
                <w:color w:val="000000"/>
                <w:sz w:val="20"/>
                <w:szCs w:val="20"/>
              </w:rPr>
              <w:t>64%</w:t>
            </w:r>
          </w:p>
        </w:tc>
      </w:tr>
      <w:tr w:rsidR="00EB2E9F" w:rsidRPr="00EB2E9F" w:rsidTr="00D433CB">
        <w:trPr>
          <w:trHeight w:val="70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B2E9F">
              <w:rPr>
                <w:bCs/>
                <w:iCs/>
                <w:color w:val="000000"/>
                <w:sz w:val="20"/>
                <w:szCs w:val="20"/>
              </w:rPr>
              <w:t>65%-74%</w:t>
            </w:r>
          </w:p>
        </w:tc>
      </w:tr>
      <w:tr w:rsidR="00EB2E9F" w:rsidRPr="00EB2E9F" w:rsidTr="00D433CB">
        <w:trPr>
          <w:trHeight w:val="465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EB2E9F">
              <w:rPr>
                <w:bCs/>
                <w:iCs/>
                <w:color w:val="000000"/>
                <w:sz w:val="20"/>
                <w:szCs w:val="20"/>
              </w:rPr>
              <w:t>75%-81%</w:t>
            </w:r>
          </w:p>
        </w:tc>
      </w:tr>
      <w:tr w:rsidR="00EB2E9F" w:rsidRPr="00EB2E9F" w:rsidTr="00D433CB">
        <w:trPr>
          <w:trHeight w:val="70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EB2E9F">
              <w:rPr>
                <w:bCs/>
                <w:iCs/>
                <w:color w:val="000000"/>
                <w:sz w:val="18"/>
                <w:szCs w:val="18"/>
              </w:rPr>
              <w:t>82%-88%</w:t>
            </w:r>
          </w:p>
        </w:tc>
      </w:tr>
      <w:tr w:rsidR="00EB2E9F" w:rsidRPr="00EB2E9F" w:rsidTr="00D433CB">
        <w:trPr>
          <w:trHeight w:val="70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EB2E9F">
              <w:rPr>
                <w:bCs/>
                <w:iCs/>
                <w:color w:val="000000"/>
                <w:sz w:val="18"/>
                <w:szCs w:val="18"/>
              </w:rPr>
              <w:t>89%-94%</w:t>
            </w:r>
          </w:p>
        </w:tc>
      </w:tr>
      <w:tr w:rsidR="00EB2E9F" w:rsidRPr="00EB2E9F" w:rsidTr="00D433CB">
        <w:trPr>
          <w:trHeight w:val="70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EB2E9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B2E9F" w:rsidRPr="00EB2E9F" w:rsidRDefault="00EB2E9F" w:rsidP="00EB2E9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EB2E9F">
              <w:rPr>
                <w:bCs/>
                <w:iCs/>
                <w:color w:val="000000"/>
                <w:sz w:val="18"/>
                <w:szCs w:val="18"/>
              </w:rPr>
              <w:t>95%-100%</w:t>
            </w: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EB2E9F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B2E9F" w:rsidRPr="00EB2E9F" w:rsidTr="00D433CB">
        <w:trPr>
          <w:trHeight w:val="1544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jc w:val="both"/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1/ Anatomia Człowieka  </w:t>
            </w:r>
            <w:proofErr w:type="spellStart"/>
            <w:r w:rsidRPr="00EB2E9F">
              <w:rPr>
                <w:rFonts w:ascii="Book Antiqua" w:hAnsi="Book Antiqua"/>
                <w:sz w:val="20"/>
              </w:rPr>
              <w:t>W.Sylwanowicz</w:t>
            </w:r>
            <w:proofErr w:type="spellEnd"/>
            <w:r w:rsidRPr="00EB2E9F">
              <w:rPr>
                <w:rFonts w:ascii="Book Antiqua" w:hAnsi="Book Antiqua"/>
                <w:sz w:val="20"/>
              </w:rPr>
              <w:t xml:space="preserve">  PZWL dowolne wydanie</w:t>
            </w:r>
          </w:p>
          <w:p w:rsidR="00EB2E9F" w:rsidRPr="00EB2E9F" w:rsidRDefault="00EB2E9F" w:rsidP="00EB2E9F">
            <w:pPr>
              <w:jc w:val="both"/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2/ Anatomia Człowieka </w:t>
            </w:r>
            <w:proofErr w:type="spellStart"/>
            <w:r w:rsidRPr="00EB2E9F">
              <w:rPr>
                <w:rFonts w:ascii="Book Antiqua" w:hAnsi="Book Antiqua"/>
                <w:sz w:val="20"/>
              </w:rPr>
              <w:t>W.Woźniak</w:t>
            </w:r>
            <w:proofErr w:type="spellEnd"/>
            <w:r w:rsidRPr="00EB2E9F">
              <w:rPr>
                <w:rFonts w:ascii="Book Antiqua" w:hAnsi="Book Antiqua"/>
                <w:sz w:val="20"/>
              </w:rPr>
              <w:t xml:space="preserve">  Wyd. Med. </w:t>
            </w:r>
            <w:proofErr w:type="spellStart"/>
            <w:r w:rsidRPr="00EB2E9F">
              <w:rPr>
                <w:rFonts w:ascii="Book Antiqua" w:hAnsi="Book Antiqua"/>
                <w:sz w:val="20"/>
              </w:rPr>
              <w:t>Urban&amp;Partner</w:t>
            </w:r>
            <w:proofErr w:type="spellEnd"/>
            <w:r w:rsidRPr="00EB2E9F">
              <w:rPr>
                <w:rFonts w:ascii="Book Antiqua" w:hAnsi="Book Antiqua"/>
                <w:sz w:val="20"/>
              </w:rPr>
              <w:t xml:space="preserve">, </w:t>
            </w:r>
          </w:p>
          <w:p w:rsidR="00EB2E9F" w:rsidRPr="00EB2E9F" w:rsidRDefault="00EB2E9F" w:rsidP="00EB2E9F">
            <w:pPr>
              <w:jc w:val="both"/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3/ Anatomia Kliniczna Głowy i Szyi  </w:t>
            </w:r>
            <w:proofErr w:type="spellStart"/>
            <w:r w:rsidRPr="00EB2E9F">
              <w:rPr>
                <w:rFonts w:ascii="Book Antiqua" w:hAnsi="Book Antiqua"/>
                <w:sz w:val="20"/>
              </w:rPr>
              <w:t>R.Aleksandrowicz</w:t>
            </w:r>
            <w:proofErr w:type="spellEnd"/>
            <w:r w:rsidRPr="00EB2E9F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EB2E9F">
              <w:rPr>
                <w:rFonts w:ascii="Book Antiqua" w:hAnsi="Book Antiqua"/>
                <w:sz w:val="20"/>
              </w:rPr>
              <w:t>B.Ciszek</w:t>
            </w:r>
            <w:proofErr w:type="spellEnd"/>
            <w:r w:rsidRPr="00EB2E9F">
              <w:rPr>
                <w:rFonts w:ascii="Book Antiqua" w:hAnsi="Book Antiqua"/>
                <w:sz w:val="20"/>
              </w:rPr>
              <w:t xml:space="preserve"> Wyd. Lek PZWL </w:t>
            </w:r>
          </w:p>
          <w:p w:rsidR="00EB2E9F" w:rsidRPr="00EB2E9F" w:rsidRDefault="00EB2E9F" w:rsidP="00EB2E9F">
            <w:pPr>
              <w:jc w:val="both"/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4/ Mały atlas anatomiczny </w:t>
            </w:r>
            <w:proofErr w:type="spellStart"/>
            <w:r w:rsidRPr="00EB2E9F">
              <w:rPr>
                <w:rFonts w:ascii="Book Antiqua" w:hAnsi="Book Antiqua"/>
                <w:sz w:val="20"/>
              </w:rPr>
              <w:t>R.Aleksandrowicz</w:t>
            </w:r>
            <w:proofErr w:type="spellEnd"/>
          </w:p>
          <w:p w:rsidR="00EB2E9F" w:rsidRPr="00EB2E9F" w:rsidRDefault="00EB2E9F" w:rsidP="00EB2E9F">
            <w:pPr>
              <w:snapToGrid w:val="0"/>
              <w:rPr>
                <w:rFonts w:ascii="Book Antiqua" w:hAnsi="Book Antiqua"/>
                <w:b/>
                <w:sz w:val="20"/>
              </w:rPr>
            </w:pPr>
            <w:r w:rsidRPr="00EB2E9F">
              <w:rPr>
                <w:rFonts w:ascii="Book Antiqua" w:hAnsi="Book Antiqua"/>
                <w:b/>
                <w:sz w:val="20"/>
              </w:rPr>
              <w:t>LITERATURA UZUPEŁNIAJĄCA – przykładowe propozycje</w:t>
            </w:r>
          </w:p>
          <w:p w:rsidR="00EB2E9F" w:rsidRPr="00EB2E9F" w:rsidRDefault="00EB2E9F" w:rsidP="00EB2E9F">
            <w:pPr>
              <w:rPr>
                <w:rFonts w:ascii="Book Antiqua" w:hAnsi="Book Antiqua"/>
                <w:sz w:val="20"/>
                <w:szCs w:val="20"/>
              </w:rPr>
            </w:pPr>
            <w:r w:rsidRPr="00EB2E9F">
              <w:rPr>
                <w:rFonts w:ascii="Book Antiqua" w:hAnsi="Book Antiqua"/>
                <w:sz w:val="20"/>
                <w:szCs w:val="20"/>
              </w:rPr>
              <w:t xml:space="preserve">1/ Anatomia Czynnościowa Ośrodkowego Układu Nerwowego </w:t>
            </w:r>
            <w:proofErr w:type="spellStart"/>
            <w:r w:rsidRPr="00EB2E9F">
              <w:rPr>
                <w:rFonts w:ascii="Book Antiqua" w:hAnsi="Book Antiqua"/>
                <w:sz w:val="20"/>
                <w:szCs w:val="20"/>
              </w:rPr>
              <w:t>B.Gołąb</w:t>
            </w:r>
            <w:proofErr w:type="spellEnd"/>
            <w:r w:rsidRPr="00EB2E9F">
              <w:rPr>
                <w:rFonts w:ascii="Book Antiqua" w:hAnsi="Book Antiqua"/>
                <w:sz w:val="20"/>
                <w:szCs w:val="20"/>
              </w:rPr>
              <w:t xml:space="preserve">  PZWL </w:t>
            </w:r>
          </w:p>
          <w:p w:rsidR="00EB2E9F" w:rsidRPr="00EB2E9F" w:rsidRDefault="00EB2E9F" w:rsidP="00EB2E9F">
            <w:pPr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2/ Anatomia Głowy dla Stomatologów </w:t>
            </w:r>
            <w:proofErr w:type="spellStart"/>
            <w:r w:rsidRPr="00EB2E9F">
              <w:rPr>
                <w:rFonts w:ascii="Book Antiqua" w:hAnsi="Book Antiqua"/>
                <w:sz w:val="20"/>
              </w:rPr>
              <w:t>W.Łasiński</w:t>
            </w:r>
            <w:proofErr w:type="spellEnd"/>
            <w:r w:rsidRPr="00EB2E9F">
              <w:rPr>
                <w:rFonts w:ascii="Book Antiqua" w:hAnsi="Book Antiqua"/>
                <w:sz w:val="20"/>
              </w:rPr>
              <w:t xml:space="preserve">  PZWL</w:t>
            </w:r>
          </w:p>
          <w:p w:rsidR="00EB2E9F" w:rsidRPr="00EB2E9F" w:rsidRDefault="00EB2E9F" w:rsidP="00EB2E9F">
            <w:pPr>
              <w:rPr>
                <w:rFonts w:ascii="Book Antiqua" w:hAnsi="Book Antiqua"/>
                <w:b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>3/ dostępne na rynku słowniki mian anatomicznych</w:t>
            </w:r>
          </w:p>
          <w:p w:rsidR="00EB2E9F" w:rsidRPr="00EB2E9F" w:rsidRDefault="00EB2E9F" w:rsidP="00EB2E9F">
            <w:pPr>
              <w:rPr>
                <w:rFonts w:ascii="Book Antiqua" w:hAnsi="Book Antiqua"/>
                <w:bCs/>
                <w:sz w:val="20"/>
              </w:rPr>
            </w:pPr>
            <w:r w:rsidRPr="00EB2E9F">
              <w:rPr>
                <w:rFonts w:ascii="Book Antiqua" w:hAnsi="Book Antiqua"/>
                <w:b/>
                <w:sz w:val="20"/>
              </w:rPr>
              <w:t xml:space="preserve">ATLASY FOTOGRAFICZNE  - </w:t>
            </w:r>
            <w:r w:rsidRPr="00EB2E9F">
              <w:rPr>
                <w:rFonts w:ascii="Book Antiqua" w:hAnsi="Book Antiqua"/>
                <w:bCs/>
                <w:sz w:val="20"/>
              </w:rPr>
              <w:t>przykłady</w:t>
            </w:r>
          </w:p>
          <w:p w:rsidR="00EB2E9F" w:rsidRPr="00EB2E9F" w:rsidRDefault="00EB2E9F" w:rsidP="00EB2E9F">
            <w:pPr>
              <w:rPr>
                <w:rFonts w:ascii="Book Antiqua" w:hAnsi="Book Antiqua"/>
                <w:sz w:val="20"/>
                <w:szCs w:val="20"/>
              </w:rPr>
            </w:pPr>
            <w:r w:rsidRPr="00EB2E9F">
              <w:rPr>
                <w:rFonts w:ascii="Book Antiqua" w:hAnsi="Book Antiqua"/>
                <w:sz w:val="20"/>
                <w:szCs w:val="20"/>
              </w:rPr>
              <w:lastRenderedPageBreak/>
              <w:t xml:space="preserve">1/ Kolorowy Atlas Anatomii Człowieka </w:t>
            </w:r>
            <w:proofErr w:type="spellStart"/>
            <w:r w:rsidRPr="00EB2E9F">
              <w:rPr>
                <w:rFonts w:ascii="Book Antiqua" w:hAnsi="Book Antiqua"/>
                <w:sz w:val="20"/>
                <w:szCs w:val="20"/>
              </w:rPr>
              <w:t>Mc.Minn</w:t>
            </w:r>
            <w:proofErr w:type="spellEnd"/>
            <w:r w:rsidRPr="00EB2E9F">
              <w:rPr>
                <w:rFonts w:ascii="Book Antiqua" w:hAnsi="Book Antiqua"/>
                <w:sz w:val="20"/>
                <w:szCs w:val="20"/>
              </w:rPr>
              <w:t xml:space="preserve"> i </w:t>
            </w:r>
            <w:proofErr w:type="spellStart"/>
            <w:r w:rsidRPr="00EB2E9F">
              <w:rPr>
                <w:rFonts w:ascii="Book Antiqua" w:hAnsi="Book Antiqua"/>
                <w:sz w:val="20"/>
                <w:szCs w:val="20"/>
              </w:rPr>
              <w:t>wsp</w:t>
            </w:r>
            <w:proofErr w:type="spellEnd"/>
            <w:r w:rsidRPr="00EB2E9F">
              <w:rPr>
                <w:rFonts w:ascii="Book Antiqua" w:hAnsi="Book Antiqua"/>
                <w:sz w:val="20"/>
                <w:szCs w:val="20"/>
              </w:rPr>
              <w:t xml:space="preserve">. dowolne wydanie </w:t>
            </w:r>
          </w:p>
          <w:p w:rsidR="00EB2E9F" w:rsidRPr="00EB2E9F" w:rsidRDefault="00EB2E9F" w:rsidP="00EB2E9F">
            <w:pPr>
              <w:rPr>
                <w:rFonts w:ascii="Book Antiqua" w:hAnsi="Book Antiqua"/>
                <w:sz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2/ Anatomia Człowieka </w:t>
            </w:r>
            <w:proofErr w:type="spellStart"/>
            <w:r w:rsidRPr="00EB2E9F">
              <w:rPr>
                <w:rFonts w:ascii="Book Antiqua" w:hAnsi="Book Antiqua"/>
                <w:sz w:val="20"/>
              </w:rPr>
              <w:t>Rohen,Yokochi</w:t>
            </w:r>
            <w:proofErr w:type="spellEnd"/>
            <w:r w:rsidRPr="00EB2E9F">
              <w:rPr>
                <w:rFonts w:ascii="Book Antiqua" w:hAnsi="Book Antiqua"/>
                <w:sz w:val="20"/>
              </w:rPr>
              <w:t xml:space="preserve"> dowolne wydanie</w:t>
            </w:r>
          </w:p>
          <w:p w:rsidR="00EB2E9F" w:rsidRPr="00EB2E9F" w:rsidRDefault="00EB2E9F" w:rsidP="00EB2E9F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2E9F">
              <w:rPr>
                <w:rFonts w:ascii="Book Antiqua" w:hAnsi="Book Antiqua"/>
                <w:sz w:val="20"/>
              </w:rPr>
              <w:t xml:space="preserve">3/ Atlas Anatomii Vajda  </w:t>
            </w:r>
          </w:p>
        </w:tc>
      </w:tr>
      <w:tr w:rsidR="00EB2E9F" w:rsidRPr="00EB2E9F" w:rsidTr="00D433CB">
        <w:trPr>
          <w:trHeight w:val="967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EB2E9F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EB2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2E9F" w:rsidRPr="00EB2E9F" w:rsidTr="00D433CB">
        <w:trPr>
          <w:trHeight w:val="465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B2E9F" w:rsidRPr="00EB2E9F" w:rsidTr="00D433CB">
        <w:trPr>
          <w:trHeight w:val="70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B2E9F" w:rsidRPr="00EB2E9F" w:rsidTr="00D433CB">
        <w:trPr>
          <w:trHeight w:val="465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B2E9F" w:rsidRPr="00EB2E9F" w:rsidRDefault="00EB2E9F" w:rsidP="00EB2E9F">
            <w:pPr>
              <w:ind w:left="36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E9F">
              <w:rPr>
                <w:b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EB2E9F">
              <w:rPr>
                <w:b/>
                <w:i/>
                <w:color w:val="000000" w:themeColor="text1"/>
                <w:sz w:val="16"/>
                <w:szCs w:val="16"/>
              </w:rPr>
              <w:t>1</w:t>
            </w:r>
          </w:p>
        </w:tc>
      </w:tr>
      <w:tr w:rsidR="00EB2E9F" w:rsidRPr="00EB2E9F" w:rsidTr="00D433CB">
        <w:trPr>
          <w:trHeight w:val="465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B2E9F" w:rsidRPr="00EB2E9F" w:rsidRDefault="00EB2E9F" w:rsidP="00EB2E9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EB2E9F">
              <w:rPr>
                <w:rFonts w:ascii="Arial" w:hAnsi="Arial" w:cs="Arial"/>
                <w:color w:val="000000" w:themeColor="text1"/>
                <w:sz w:val="18"/>
                <w:szCs w:val="16"/>
              </w:rPr>
              <w:t>-</w:t>
            </w:r>
          </w:p>
        </w:tc>
      </w:tr>
      <w:tr w:rsidR="00EB2E9F" w:rsidRPr="00EB2E9F" w:rsidTr="00D433CB">
        <w:trPr>
          <w:trHeight w:val="465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B2E9F" w:rsidRPr="00EB2E9F" w:rsidRDefault="00EB2E9F" w:rsidP="00EB2E9F">
            <w:pPr>
              <w:ind w:left="36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E9F">
              <w:rPr>
                <w:b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EB2E9F">
              <w:rPr>
                <w:b/>
                <w:i/>
                <w:color w:val="000000" w:themeColor="text1"/>
                <w:sz w:val="16"/>
                <w:szCs w:val="16"/>
              </w:rPr>
              <w:t>1</w:t>
            </w:r>
          </w:p>
        </w:tc>
      </w:tr>
      <w:tr w:rsidR="00EB2E9F" w:rsidRPr="00EB2E9F" w:rsidTr="00D433CB">
        <w:trPr>
          <w:trHeight w:val="70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Samodzielna praca studenta:</w:t>
            </w:r>
          </w:p>
        </w:tc>
      </w:tr>
      <w:tr w:rsidR="00EB2E9F" w:rsidRPr="00EB2E9F" w:rsidTr="00D433CB">
        <w:trPr>
          <w:trHeight w:val="70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B2E9F" w:rsidRPr="00EB2E9F" w:rsidRDefault="00EB2E9F" w:rsidP="00EB2E9F">
            <w:pPr>
              <w:ind w:left="36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E9F">
              <w:rPr>
                <w:b/>
                <w:i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i/>
                <w:color w:val="000000" w:themeColor="text1"/>
                <w:sz w:val="16"/>
                <w:szCs w:val="16"/>
              </w:rPr>
            </w:pPr>
            <w:r w:rsidRPr="00EB2E9F"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</w:tr>
      <w:tr w:rsidR="00EB2E9F" w:rsidRPr="00EB2E9F" w:rsidTr="00D433CB">
        <w:trPr>
          <w:trHeight w:val="70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B2E9F" w:rsidRPr="00EB2E9F" w:rsidRDefault="00EB2E9F" w:rsidP="00EB2E9F">
            <w:pPr>
              <w:ind w:left="36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2E9F">
              <w:rPr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i/>
                <w:color w:val="000000" w:themeColor="text1"/>
                <w:sz w:val="16"/>
                <w:szCs w:val="16"/>
              </w:rPr>
            </w:pPr>
            <w:r w:rsidRPr="00EB2E9F"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</w:tr>
      <w:tr w:rsidR="00EB2E9F" w:rsidRPr="00EB2E9F" w:rsidTr="00D433CB">
        <w:trPr>
          <w:trHeight w:val="70"/>
        </w:trPr>
        <w:tc>
          <w:tcPr>
            <w:tcW w:w="4831" w:type="dxa"/>
            <w:gridSpan w:val="6"/>
            <w:vAlign w:val="center"/>
          </w:tcPr>
          <w:p w:rsidR="00EB2E9F" w:rsidRPr="00EB2E9F" w:rsidRDefault="00EB2E9F" w:rsidP="00EB2E9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2E9F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B2E9F" w:rsidRPr="00EB2E9F" w:rsidRDefault="00EB2E9F" w:rsidP="00EB2E9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EB2E9F" w:rsidRPr="00EB2E9F" w:rsidRDefault="00EB2E9F" w:rsidP="00EB2E9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B2E9F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vAlign w:val="center"/>
          </w:tcPr>
          <w:p w:rsidR="00EB2E9F" w:rsidRPr="00EB2E9F" w:rsidRDefault="00EB2E9F" w:rsidP="00EB2E9F">
            <w:pPr>
              <w:numPr>
                <w:ilvl w:val="0"/>
                <w:numId w:val="6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EB2E9F">
              <w:rPr>
                <w:rFonts w:ascii="Arial" w:hAnsi="Arial" w:cs="Arial"/>
                <w:b/>
              </w:rPr>
              <w:t>Informacje dodatkowe</w:t>
            </w:r>
            <w:r w:rsidRPr="00EB2E9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B2E9F" w:rsidRPr="00EB2E9F" w:rsidTr="00D433CB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B2E9F" w:rsidRPr="00EB2E9F" w:rsidRDefault="00EB2E9F" w:rsidP="00EB2E9F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EB2E9F">
              <w:rPr>
                <w:rFonts w:ascii="Arial" w:hAnsi="Arial" w:cs="Arial"/>
                <w:i/>
                <w:color w:val="7F7F7F"/>
                <w:sz w:val="22"/>
                <w:szCs w:val="22"/>
              </w:rPr>
              <w:t>-</w:t>
            </w:r>
          </w:p>
        </w:tc>
      </w:tr>
    </w:tbl>
    <w:p w:rsidR="00EB2E9F" w:rsidRDefault="00EB2E9F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p w:rsidR="00A65744" w:rsidRDefault="00A65744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A65744" w:rsidRPr="00A65744" w:rsidTr="00D433CB">
        <w:trPr>
          <w:trHeight w:val="465"/>
        </w:trPr>
        <w:tc>
          <w:tcPr>
            <w:tcW w:w="9663" w:type="dxa"/>
            <w:gridSpan w:val="2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lastRenderedPageBreak/>
              <w:t>Metryczka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Wydział Lekarsko-Dentystyczny</w:t>
            </w:r>
          </w:p>
        </w:tc>
      </w:tr>
      <w:tr w:rsidR="00A65744" w:rsidRPr="00A65744" w:rsidTr="00D433CB">
        <w:trPr>
          <w:trHeight w:val="1104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</w:rPr>
              <w:t>Program kształcenia: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rPr>
                <w:sz w:val="20"/>
                <w:szCs w:val="20"/>
              </w:rPr>
            </w:pPr>
            <w:r w:rsidRPr="00A65744">
              <w:rPr>
                <w:sz w:val="20"/>
                <w:szCs w:val="20"/>
              </w:rPr>
              <w:t>Kierunek:  zdrowie publiczne</w:t>
            </w:r>
          </w:p>
          <w:p w:rsidR="00A65744" w:rsidRPr="00A65744" w:rsidRDefault="00A65744" w:rsidP="00A65744">
            <w:pPr>
              <w:rPr>
                <w:sz w:val="20"/>
                <w:szCs w:val="20"/>
              </w:rPr>
            </w:pPr>
            <w:r w:rsidRPr="00A65744">
              <w:rPr>
                <w:sz w:val="20"/>
                <w:szCs w:val="20"/>
              </w:rPr>
              <w:t>Specjalność:  HIGIENA STOMATOLOGICZNA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A65744">
              <w:rPr>
                <w:sz w:val="20"/>
                <w:szCs w:val="20"/>
              </w:rPr>
              <w:t>ogólnoakademicki</w:t>
            </w:r>
            <w:proofErr w:type="spellEnd"/>
            <w:r w:rsidRPr="00A65744">
              <w:rPr>
                <w:sz w:val="20"/>
                <w:szCs w:val="20"/>
              </w:rPr>
              <w:t>, studia stacjonarne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2017/2018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Organizacja pracy w gabinecie stomatologicznym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35265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65744">
              <w:rPr>
                <w:bCs/>
                <w:iCs/>
              </w:rPr>
              <w:t>Zakład Stomatologii Dziecięcej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65744">
              <w:rPr>
                <w:bCs/>
                <w:iCs/>
              </w:rPr>
              <w:t>Ul. Miodowa 18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65744">
              <w:rPr>
                <w:bCs/>
                <w:iCs/>
              </w:rPr>
              <w:t>00-246 Warszawa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A65744">
              <w:rPr>
                <w:bCs/>
                <w:iCs/>
              </w:rPr>
              <w:t>tel</w:t>
            </w:r>
            <w:proofErr w:type="spellEnd"/>
            <w:r w:rsidRPr="00A65744">
              <w:rPr>
                <w:bCs/>
                <w:iCs/>
              </w:rPr>
              <w:t>: 022 502 20 31</w:t>
            </w:r>
          </w:p>
          <w:p w:rsidR="00A65744" w:rsidRPr="00A65744" w:rsidRDefault="008D5713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hyperlink r:id="rId21" w:history="1">
              <w:r w:rsidR="00A65744" w:rsidRPr="00A65744">
                <w:rPr>
                  <w:bCs/>
                  <w:iCs/>
                  <w:color w:val="0000FF" w:themeColor="hyperlink"/>
                  <w:u w:val="single"/>
                </w:rPr>
                <w:t>pedodoncja@wum.edu.pl</w:t>
              </w:r>
            </w:hyperlink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A65744">
              <w:rPr>
                <w:bCs/>
                <w:iCs/>
                <w:color w:val="00B050"/>
              </w:rPr>
              <w:t>Zakład Chorób Błony Śluzowej i Przyzębia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A65744">
              <w:rPr>
                <w:bCs/>
                <w:iCs/>
                <w:color w:val="00B050"/>
              </w:rPr>
              <w:t>ul. Miodowa 18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A65744">
              <w:rPr>
                <w:bCs/>
                <w:iCs/>
                <w:color w:val="00B050"/>
              </w:rPr>
              <w:t>00-246 Warszawa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  <w:lang w:val="de-DE"/>
              </w:rPr>
            </w:pPr>
            <w:r w:rsidRPr="00A65744">
              <w:rPr>
                <w:bCs/>
                <w:iCs/>
                <w:color w:val="00B050"/>
                <w:lang w:val="de-DE"/>
              </w:rPr>
              <w:t>Tel. 22 502 20 99</w:t>
            </w:r>
          </w:p>
          <w:p w:rsidR="00A65744" w:rsidRPr="00A65744" w:rsidRDefault="008D5713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  <w:lang w:val="de-DE"/>
              </w:rPr>
            </w:pPr>
            <w:hyperlink r:id="rId22" w:history="1">
              <w:r w:rsidR="00A65744" w:rsidRPr="00A65744">
                <w:rPr>
                  <w:bCs/>
                  <w:iCs/>
                  <w:color w:val="0000FF" w:themeColor="hyperlink"/>
                  <w:u w:val="single"/>
                  <w:lang w:val="de-DE"/>
                </w:rPr>
                <w:t>sluzowki@wum.edu.pl</w:t>
              </w:r>
            </w:hyperlink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Zakład Ortodoncji WUM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Ul. Nowogrodzka 59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Warszawa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65744">
              <w:rPr>
                <w:bCs/>
                <w:iCs/>
                <w:color w:val="0070C0"/>
              </w:rPr>
              <w:t>Tel. 22 502 10 31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360" w:lineRule="auto"/>
            </w:pPr>
            <w:r w:rsidRPr="00A65744">
              <w:rPr>
                <w:lang w:val="en-US"/>
              </w:rPr>
              <w:t xml:space="preserve">Prof. </w:t>
            </w:r>
            <w:proofErr w:type="spellStart"/>
            <w:r w:rsidRPr="00A65744">
              <w:rPr>
                <w:lang w:val="en-US"/>
              </w:rPr>
              <w:t>dr</w:t>
            </w:r>
            <w:proofErr w:type="spellEnd"/>
            <w:r w:rsidRPr="00A65744">
              <w:rPr>
                <w:lang w:val="en-US"/>
              </w:rPr>
              <w:t xml:space="preserve"> hab. n. med. </w:t>
            </w:r>
            <w:r w:rsidRPr="00A65744">
              <w:t>Dorota Olczak-Kowalczyk</w:t>
            </w:r>
          </w:p>
          <w:p w:rsidR="00A65744" w:rsidRPr="00A65744" w:rsidRDefault="00A65744" w:rsidP="00A65744">
            <w:pPr>
              <w:spacing w:line="360" w:lineRule="auto"/>
              <w:rPr>
                <w:color w:val="00B050"/>
              </w:rPr>
            </w:pPr>
            <w:r w:rsidRPr="00A65744">
              <w:rPr>
                <w:color w:val="00B050"/>
              </w:rPr>
              <w:t>Prof. dr hab. Renata Górska</w:t>
            </w:r>
          </w:p>
          <w:p w:rsidR="00A65744" w:rsidRPr="00A65744" w:rsidRDefault="00A65744" w:rsidP="00A65744">
            <w:pPr>
              <w:spacing w:line="360" w:lineRule="auto"/>
            </w:pPr>
            <w:r w:rsidRPr="00A65744">
              <w:rPr>
                <w:color w:val="0070C0"/>
              </w:rPr>
              <w:t>dr hab. n. med. Małgorzata Zadurska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spacing w:before="120" w:after="120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Rok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I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spacing w:before="120" w:after="120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2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spacing w:before="120" w:after="120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kierunkowy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spacing w:before="120" w:after="120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Zakład Stomatologii Dziecięcej: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prof. dr hab. n. med. Dorota Olczak-Kowalczyk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dr n. med. Halszka Boguszewska-</w:t>
            </w:r>
            <w:proofErr w:type="spellStart"/>
            <w:r w:rsidRPr="00A65744">
              <w:t>Gutenbaum</w:t>
            </w:r>
            <w:proofErr w:type="spellEnd"/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dr n. med. Anna Turska-Szybka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 xml:space="preserve">dr n. med. Jadwiga </w:t>
            </w:r>
            <w:proofErr w:type="spellStart"/>
            <w:r w:rsidRPr="00A65744">
              <w:t>Janicha</w:t>
            </w:r>
            <w:proofErr w:type="spellEnd"/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dr n. med. Iwona Sobiech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lek. dent. Piotr Sobiech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 xml:space="preserve">lek. dent. Emil </w:t>
            </w:r>
            <w:proofErr w:type="spellStart"/>
            <w:r w:rsidRPr="00A65744">
              <w:t>Korporowicz</w:t>
            </w:r>
            <w:proofErr w:type="spellEnd"/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 xml:space="preserve">lek. dent. Sara </w:t>
            </w:r>
            <w:proofErr w:type="spellStart"/>
            <w:r w:rsidRPr="00A65744">
              <w:t>Shamsa</w:t>
            </w:r>
            <w:proofErr w:type="spellEnd"/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 xml:space="preserve">lek. dent. Iwona </w:t>
            </w:r>
            <w:proofErr w:type="spellStart"/>
            <w:r w:rsidRPr="00A65744">
              <w:t>Soika</w:t>
            </w:r>
            <w:proofErr w:type="spellEnd"/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lastRenderedPageBreak/>
              <w:t>lek. dent. Piotr Rożniatowski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lek. dent. Magdalena Świątkowska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lek. dent. Weronika Jończyk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 xml:space="preserve">lek. dent. Paula </w:t>
            </w:r>
            <w:proofErr w:type="spellStart"/>
            <w:r w:rsidRPr="00A65744">
              <w:t>Piekoszewska-Ziętek</w:t>
            </w:r>
            <w:proofErr w:type="spellEnd"/>
          </w:p>
          <w:p w:rsidR="00A65744" w:rsidRPr="00A65744" w:rsidRDefault="00A65744" w:rsidP="00A65744">
            <w:pPr>
              <w:autoSpaceDE w:val="0"/>
              <w:autoSpaceDN w:val="0"/>
              <w:adjustRightInd w:val="0"/>
            </w:pPr>
            <w:r w:rsidRPr="00A65744">
              <w:t>lek. dent. Anna Węglarz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B050"/>
              </w:rPr>
            </w:pP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A65744">
              <w:rPr>
                <w:bCs/>
                <w:iCs/>
                <w:color w:val="00B050"/>
              </w:rPr>
              <w:t>Zakład Chorób Błony Śluzowej i Przyzębia: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A65744">
              <w:rPr>
                <w:bCs/>
                <w:iCs/>
                <w:color w:val="00B050"/>
              </w:rPr>
              <w:t>lek. dent. Małgorzata Wyszyńska- Pomian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A65744">
              <w:rPr>
                <w:bCs/>
                <w:iCs/>
                <w:color w:val="00B050"/>
              </w:rPr>
              <w:t>lek. dent. Tomasz Kaczyński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A65744">
              <w:rPr>
                <w:bCs/>
                <w:iCs/>
                <w:color w:val="00B050"/>
              </w:rPr>
              <w:t xml:space="preserve">dr n med. Andrzej </w:t>
            </w:r>
            <w:proofErr w:type="spellStart"/>
            <w:r w:rsidRPr="00A65744">
              <w:rPr>
                <w:bCs/>
                <w:iCs/>
                <w:color w:val="00B050"/>
              </w:rPr>
              <w:t>Miskiewicz</w:t>
            </w:r>
            <w:proofErr w:type="spellEnd"/>
            <w:r w:rsidRPr="00A65744">
              <w:rPr>
                <w:bCs/>
                <w:iCs/>
                <w:color w:val="00B050"/>
              </w:rPr>
              <w:t xml:space="preserve"> 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FF0000"/>
              </w:rPr>
            </w:pP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Zakład Ortodoncji: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dr n. med. Magdalena Marczyńska – Stolarek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dr n. med. Małgorzata Laskowska,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65744">
              <w:rPr>
                <w:bCs/>
                <w:iCs/>
                <w:color w:val="0070C0"/>
              </w:rPr>
              <w:t>lek. dent. Paulina Tokarska, lek. dent. Małgorzata Bilińska, lek. dent. Oktawian Buczek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spacing w:before="120" w:after="120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lastRenderedPageBreak/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NIE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</w:rPr>
              <w:t>Osoba odpowiedzialna za sylabus: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65744">
              <w:t>lek. dent. Angelika Kobylińska</w:t>
            </w:r>
          </w:p>
          <w:p w:rsidR="00A65744" w:rsidRPr="00A65744" w:rsidRDefault="008D5713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hyperlink r:id="rId23" w:history="1">
              <w:r w:rsidR="00A65744" w:rsidRPr="00A65744">
                <w:rPr>
                  <w:bCs/>
                  <w:iCs/>
                  <w:color w:val="0000FF" w:themeColor="hyperlink"/>
                  <w:u w:val="single"/>
                </w:rPr>
                <w:t>angelika.kobylinska@wum.edu.pl</w:t>
              </w:r>
            </w:hyperlink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65744">
              <w:rPr>
                <w:bCs/>
                <w:iCs/>
              </w:rPr>
              <w:t>lek. dent. Weronika Jończyk</w:t>
            </w:r>
          </w:p>
          <w:p w:rsidR="00A65744" w:rsidRPr="00A65744" w:rsidRDefault="008D5713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hyperlink r:id="rId24" w:history="1">
              <w:r w:rsidR="00A65744" w:rsidRPr="00A65744">
                <w:rPr>
                  <w:bCs/>
                  <w:iCs/>
                  <w:color w:val="0000FF" w:themeColor="hyperlink"/>
                  <w:u w:val="single"/>
                </w:rPr>
                <w:t>jonczyk.weronika@gmail.com</w:t>
              </w:r>
            </w:hyperlink>
            <w:r w:rsidR="00A65744" w:rsidRPr="00A65744">
              <w:rPr>
                <w:bCs/>
                <w:iCs/>
              </w:rPr>
              <w:t xml:space="preserve">   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A65744">
              <w:rPr>
                <w:bCs/>
                <w:iCs/>
              </w:rPr>
              <w:t>tel</w:t>
            </w:r>
            <w:proofErr w:type="spellEnd"/>
            <w:r w:rsidRPr="00A65744">
              <w:rPr>
                <w:bCs/>
                <w:iCs/>
              </w:rPr>
              <w:t>: 022 502 20 31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A65744">
              <w:rPr>
                <w:bCs/>
                <w:iCs/>
                <w:color w:val="00B050"/>
              </w:rPr>
              <w:t>lek. dent. Małgorzata Wyszyńska</w:t>
            </w:r>
          </w:p>
          <w:p w:rsidR="00A65744" w:rsidRPr="00A65744" w:rsidRDefault="008D5713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hyperlink r:id="rId25" w:history="1">
              <w:r w:rsidR="00A65744" w:rsidRPr="00A65744">
                <w:rPr>
                  <w:bCs/>
                  <w:iCs/>
                  <w:color w:val="0000FF" w:themeColor="hyperlink"/>
                  <w:u w:val="single"/>
                </w:rPr>
                <w:t>g.wyszynska@gmail.com</w:t>
              </w:r>
            </w:hyperlink>
            <w:r w:rsidR="00A65744" w:rsidRPr="00A65744">
              <w:rPr>
                <w:bCs/>
                <w:iCs/>
                <w:color w:val="00B050"/>
              </w:rPr>
              <w:t xml:space="preserve"> 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proofErr w:type="spellStart"/>
            <w:r w:rsidRPr="00A65744">
              <w:rPr>
                <w:bCs/>
                <w:iCs/>
                <w:color w:val="00B050"/>
              </w:rPr>
              <w:t>tel</w:t>
            </w:r>
            <w:proofErr w:type="spellEnd"/>
            <w:r w:rsidRPr="00A65744">
              <w:rPr>
                <w:bCs/>
                <w:iCs/>
                <w:color w:val="00B050"/>
              </w:rPr>
              <w:t>: 022 502 20 99</w:t>
            </w: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B050"/>
              </w:rPr>
            </w:pPr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dr n. med. Magdalena Marczyńska – Stolarek</w:t>
            </w:r>
          </w:p>
          <w:p w:rsidR="00A65744" w:rsidRPr="00A65744" w:rsidRDefault="008D5713" w:rsidP="00A65744">
            <w:pPr>
              <w:autoSpaceDE w:val="0"/>
              <w:autoSpaceDN w:val="0"/>
              <w:adjustRightInd w:val="0"/>
              <w:rPr>
                <w:bCs/>
                <w:iCs/>
                <w:color w:val="0070C0"/>
                <w:u w:val="single"/>
                <w:lang w:val="en-US"/>
              </w:rPr>
            </w:pPr>
            <w:hyperlink r:id="rId26" w:history="1">
              <w:r w:rsidR="00A65744" w:rsidRPr="00A65744">
                <w:rPr>
                  <w:bCs/>
                  <w:iCs/>
                  <w:color w:val="0070C0"/>
                  <w:u w:val="single"/>
                  <w:lang w:val="en-US"/>
                </w:rPr>
                <w:t>magdastolarek@wp.pl</w:t>
              </w:r>
            </w:hyperlink>
          </w:p>
          <w:p w:rsidR="00A65744" w:rsidRPr="00A65744" w:rsidRDefault="00A65744" w:rsidP="00A65744">
            <w:pPr>
              <w:autoSpaceDE w:val="0"/>
              <w:autoSpaceDN w:val="0"/>
              <w:adjustRightInd w:val="0"/>
              <w:rPr>
                <w:bCs/>
                <w:iCs/>
                <w:color w:val="FF0000"/>
              </w:rPr>
            </w:pPr>
            <w:proofErr w:type="spellStart"/>
            <w:r w:rsidRPr="00A65744">
              <w:rPr>
                <w:bCs/>
                <w:iCs/>
                <w:color w:val="0070C0"/>
                <w:lang w:val="en-US"/>
              </w:rPr>
              <w:t>tel</w:t>
            </w:r>
            <w:proofErr w:type="spellEnd"/>
            <w:r w:rsidRPr="00A65744">
              <w:rPr>
                <w:bCs/>
                <w:iCs/>
                <w:color w:val="0070C0"/>
                <w:lang w:val="en-US"/>
              </w:rPr>
              <w:t>: 022 502 14 33</w:t>
            </w:r>
          </w:p>
        </w:tc>
      </w:tr>
      <w:tr w:rsidR="00A65744" w:rsidRPr="00A65744" w:rsidTr="00D433CB">
        <w:trPr>
          <w:trHeight w:val="465"/>
        </w:trPr>
        <w:tc>
          <w:tcPr>
            <w:tcW w:w="3911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65744">
              <w:rPr>
                <w:bCs/>
                <w:iCs/>
              </w:rPr>
              <w:t>6</w:t>
            </w:r>
          </w:p>
        </w:tc>
      </w:tr>
      <w:tr w:rsidR="00A65744" w:rsidRPr="00A65744" w:rsidTr="00D433CB">
        <w:trPr>
          <w:trHeight w:val="192"/>
        </w:trPr>
        <w:tc>
          <w:tcPr>
            <w:tcW w:w="9663" w:type="dxa"/>
            <w:gridSpan w:val="2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A65744" w:rsidRPr="00A65744" w:rsidTr="00D433CB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A65744">
              <w:t>Zapoznanie studentów z urządzeniami w gabinecie stomatologicznym oraz organizacją pracy zespołu zajmującego się opieką stomatologiczną pacjentów w wieku rozwojowym.</w:t>
            </w:r>
          </w:p>
          <w:p w:rsidR="00A65744" w:rsidRPr="00A65744" w:rsidRDefault="00A65744" w:rsidP="00A6574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</w:rPr>
            </w:pPr>
            <w:r w:rsidRPr="00A65744">
              <w:rPr>
                <w:color w:val="00B050"/>
              </w:rPr>
              <w:t>Rola higienistki w gabinecie stomatologicznym. Nauka zabiegów profilaktycznych, instrumentarium i wypełnianie dokumentacji medycznej.</w:t>
            </w:r>
          </w:p>
          <w:p w:rsidR="00A65744" w:rsidRPr="00A65744" w:rsidRDefault="00A65744" w:rsidP="00A65744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color w:val="FF0000"/>
              </w:rPr>
            </w:pPr>
            <w:r w:rsidRPr="00A65744">
              <w:rPr>
                <w:bCs/>
                <w:iCs/>
                <w:color w:val="0070C0"/>
              </w:rPr>
              <w:t>Przyswojenie zagadnień z zakresu organizacji pracy w gabinecie stomatologicznym.</w:t>
            </w:r>
          </w:p>
        </w:tc>
      </w:tr>
    </w:tbl>
    <w:p w:rsidR="00A65744" w:rsidRPr="00A65744" w:rsidRDefault="00A65744" w:rsidP="00A65744">
      <w:r w:rsidRPr="00A65744">
        <w:br w:type="page"/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A65744" w:rsidRPr="00A65744" w:rsidTr="00D433CB">
        <w:trPr>
          <w:trHeight w:val="312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lastRenderedPageBreak/>
              <w:t xml:space="preserve">Wymagania wstępne </w:t>
            </w: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A65744" w:rsidRPr="00A65744" w:rsidRDefault="00A65744" w:rsidP="00A65744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FF"/>
              </w:rPr>
            </w:pPr>
            <w:r w:rsidRPr="00A65744">
              <w:t>Teoretyczne przygotowanie do seminariów zgodnie z zalecanym piśmiennictwem.</w:t>
            </w:r>
          </w:p>
          <w:p w:rsidR="00A65744" w:rsidRPr="00A65744" w:rsidRDefault="00A65744" w:rsidP="00A65744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</w:rPr>
            </w:pPr>
            <w:r w:rsidRPr="00A65744">
              <w:rPr>
                <w:color w:val="00B050"/>
              </w:rPr>
              <w:t>Teoretyczne przygotowanie do zajęć zgodnie z zalecanym piśmiennictwem.</w:t>
            </w:r>
          </w:p>
          <w:p w:rsidR="00A65744" w:rsidRPr="00A65744" w:rsidRDefault="00A65744" w:rsidP="00A65744">
            <w:pPr>
              <w:numPr>
                <w:ilvl w:val="0"/>
                <w:numId w:val="9"/>
              </w:numPr>
              <w:spacing w:before="120" w:after="120"/>
              <w:ind w:left="703" w:hanging="357"/>
              <w:jc w:val="both"/>
              <w:rPr>
                <w:bCs/>
                <w:iCs/>
                <w:color w:val="FF0000"/>
              </w:rPr>
            </w:pPr>
            <w:r w:rsidRPr="00A65744">
              <w:rPr>
                <w:bCs/>
                <w:iCs/>
                <w:color w:val="0070C0"/>
              </w:rPr>
              <w:t>Zdolności manualne. Wiedza z zakresu biologii, chemii i fizyki na poziomie szkoły średniej.</w:t>
            </w:r>
          </w:p>
        </w:tc>
      </w:tr>
      <w:tr w:rsidR="00A65744" w:rsidRPr="00A65744" w:rsidTr="00D433CB">
        <w:trPr>
          <w:trHeight w:val="344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A65744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t>Lista efektów kształcenia</w:t>
            </w: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Odniesienie do efektu kierunkowego (numer)</w:t>
            </w: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HS_W26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zna zjawiska fizyczne zachodzące przy łączeniu różnych materiałów stomatologicznych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HS_W27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zna rodzaje, skład, właściwości i sposób postępowania z materiałami podstawowymi i pomocniczymi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HS_W28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W4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zna mechanizmy oddziaływania materiałów dentystycznych z tkankami żywymi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HS_W29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W5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zna zasady współpracy członków zespołu stomatologicznego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HS_W34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B050"/>
                <w:u w:color="0000FF"/>
              </w:rPr>
              <w:t>W6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B050"/>
              </w:rPr>
              <w:t>organizuje stanowisko pracy zgodnie z obowiązującymi wymaganiami ergonomii, przepisami bezpieczeństwa i higieny pracy, ochrony przeciwpożarowej i ochrony środowiska; stosuje środki ochrony indywidualnej i zbiorowej podczas wykonywania zadań zawodowych; przestrzega zasad bezpieczeństwa i higieny pracy oraz stosuje przepisy prawa dotyczące ochrony przeciwpożarowej i ochrony środowiska; udziela pierwszej pomocy poszkodowanym w wypadkach przy pracy oraz w stanach zagrożenia zdrowia i życia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B050"/>
                <w:u w:color="0000FF"/>
              </w:rPr>
              <w:t>HS_W19</w:t>
            </w: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70C0"/>
              </w:rPr>
              <w:t>W7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70C0"/>
              </w:rPr>
              <w:t>zna specyfikę̨ promocji zdrowia jamy ustnej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  <w:lang w:val="cs-CZ"/>
              </w:rPr>
            </w:pPr>
            <w:r w:rsidRPr="00A65744">
              <w:rPr>
                <w:bCs/>
                <w:color w:val="0070C0"/>
                <w:lang w:val="cs-CZ"/>
              </w:rPr>
              <w:t>HS_W23</w:t>
            </w: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 xml:space="preserve">potrafi posługiwać się sprzętem i aparaturą stosowanymi w zakresie właściwym dla programu kształcenia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HS_U01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lastRenderedPageBreak/>
              <w:t>U2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A65744">
              <w:rPr>
                <w:color w:val="000000" w:themeColor="text1"/>
              </w:rPr>
              <w:t>ogólnostomatologicznych</w:t>
            </w:r>
            <w:proofErr w:type="spellEnd"/>
            <w:r w:rsidRPr="00A65744">
              <w:rPr>
                <w:color w:val="000000" w:themeColor="text1"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HS_U02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U3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HS_U03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U4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przestrzega zasad postępowania higienistki stomatologicznej w różnych przypadkach klinicznych pod nadzorem i na zlecenie lekarza dentysty; przestrzega zasad przygotowywania potrzebnych materiałów; rozróżnia materiały i przygotowuje je zgodnie z procedurami; rozróżnia leki stomatologiczne, określa ich zastosowanie oraz warunki przechowywania; przestrzega procedur konserwacji i obsługi sprzętu oraz aparatury stomatologicznej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HS_U39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U5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wykonuje czynności związane z konserwacją sprzętu zgodnie z procedurami; przestrzega zasad prowadzenia ewidencji zużycia leków i materiałów; sporządza zapotrzebowanie na materiały i leki na zlecenie lekarza dentysty oraz dokumentuje ich zużycie;</w:t>
            </w:r>
            <w:r w:rsidRPr="00A65744">
              <w:rPr>
                <w:color w:val="000000" w:themeColor="text1"/>
              </w:rPr>
              <w:br/>
              <w:t>identyfikuje instrumenty stosowane w gabinetach ogólnych i specjalistycznych; dobiera instrumentarium podstawowe i specjalistyczne w gabinecie dentystycznym pod nadzorem i na zlecenie lekarza dentysty; współpracuje z nadzorem sanitarnym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bCs/>
                <w:color w:val="000000" w:themeColor="text1"/>
              </w:rPr>
            </w:pPr>
            <w:r w:rsidRPr="00A65744">
              <w:rPr>
                <w:bCs/>
                <w:color w:val="000000" w:themeColor="text1"/>
              </w:rPr>
              <w:t>HS_U40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lastRenderedPageBreak/>
              <w:t>K1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postępowania zgodnie z zasadami ergonomii i higieny pracy higienistki stomatologicznej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jc w:val="center"/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HS_K12</w:t>
            </w:r>
          </w:p>
          <w:p w:rsidR="00A65744" w:rsidRPr="00A65744" w:rsidRDefault="00A65744" w:rsidP="00A65744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A65744" w:rsidRPr="00A65744" w:rsidTr="00D433CB">
        <w:trPr>
          <w:trHeight w:val="627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eastAsia="en-US"/>
              </w:rPr>
            </w:pPr>
            <w:r w:rsidRPr="00A65744">
              <w:rPr>
                <w:rFonts w:ascii="Arial" w:hAnsi="Arial" w:cs="Arial"/>
                <w:b/>
                <w:bCs/>
                <w:lang w:eastAsia="en-US"/>
              </w:rPr>
              <w:t>Formy prowadzonych zajęć</w:t>
            </w:r>
          </w:p>
        </w:tc>
      </w:tr>
      <w:tr w:rsidR="00A65744" w:rsidRPr="00A65744" w:rsidTr="00D433CB">
        <w:trPr>
          <w:trHeight w:val="536"/>
        </w:trPr>
        <w:tc>
          <w:tcPr>
            <w:tcW w:w="2415" w:type="dxa"/>
            <w:gridSpan w:val="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 xml:space="preserve">Minimalna liczba osób </w:t>
            </w:r>
            <w:r w:rsidRPr="00A65744">
              <w:rPr>
                <w:rFonts w:ascii="Arial" w:hAnsi="Arial" w:cs="Arial"/>
                <w:bCs/>
                <w:iCs/>
              </w:rPr>
              <w:br/>
              <w:t>w grupie</w:t>
            </w:r>
          </w:p>
        </w:tc>
      </w:tr>
      <w:tr w:rsidR="00A65744" w:rsidRPr="00A65744" w:rsidTr="00D433CB">
        <w:trPr>
          <w:trHeight w:val="70"/>
        </w:trPr>
        <w:tc>
          <w:tcPr>
            <w:tcW w:w="2415" w:type="dxa"/>
            <w:gridSpan w:val="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</w:rPr>
            </w:pPr>
            <w:r w:rsidRPr="00A65744">
              <w:rPr>
                <w:rFonts w:ascii="Arial" w:hAnsi="Arial" w:cs="Arial"/>
                <w:bCs/>
                <w:i/>
                <w:iCs/>
                <w:color w:val="0000FF"/>
              </w:rPr>
              <w:t>-</w:t>
            </w:r>
          </w:p>
        </w:tc>
      </w:tr>
      <w:tr w:rsidR="00A65744" w:rsidRPr="00A65744" w:rsidTr="00D433CB">
        <w:trPr>
          <w:trHeight w:val="70"/>
        </w:trPr>
        <w:tc>
          <w:tcPr>
            <w:tcW w:w="2415" w:type="dxa"/>
            <w:gridSpan w:val="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A65744">
              <w:rPr>
                <w:rFonts w:ascii="Arial" w:hAnsi="Arial" w:cs="Arial"/>
                <w:bCs/>
                <w:iCs/>
                <w:color w:val="0000FF"/>
              </w:rPr>
              <w:t>20</w:t>
            </w:r>
          </w:p>
        </w:tc>
      </w:tr>
      <w:tr w:rsidR="00A65744" w:rsidRPr="00A65744" w:rsidTr="00D433CB">
        <w:trPr>
          <w:trHeight w:val="70"/>
        </w:trPr>
        <w:tc>
          <w:tcPr>
            <w:tcW w:w="2415" w:type="dxa"/>
            <w:gridSpan w:val="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A65744" w:rsidRPr="00A65744" w:rsidRDefault="00A65744" w:rsidP="00A65744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color w:val="0000FF"/>
              </w:rPr>
            </w:pPr>
            <w:r w:rsidRPr="00A65744">
              <w:rPr>
                <w:rFonts w:ascii="Arial" w:hAnsi="Arial" w:cs="Arial"/>
                <w:bCs/>
                <w:iCs/>
                <w:color w:val="0000FF"/>
              </w:rPr>
              <w:t>10</w:t>
            </w: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eastAsia="en-US"/>
              </w:rPr>
            </w:pPr>
            <w:r w:rsidRPr="00A65744">
              <w:rPr>
                <w:rFonts w:ascii="Arial" w:hAnsi="Arial" w:cs="Arial"/>
                <w:b/>
                <w:bCs/>
                <w:lang w:eastAsia="en-US"/>
              </w:rPr>
              <w:t>Tematy zajęć i treści kształcenia</w:t>
            </w: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A65744" w:rsidRPr="00A65744" w:rsidRDefault="00A65744" w:rsidP="00A65744">
            <w:pPr>
              <w:rPr>
                <w:b/>
              </w:rPr>
            </w:pPr>
            <w:r w:rsidRPr="00A65744">
              <w:rPr>
                <w:b/>
              </w:rPr>
              <w:t>Zakład Stomatologii Dziecięcej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S1 - Seminarium 1 - Urządzenie i wyposażenie gabinetu stomatologicznego dla pacjentów w wieku rozwojowym. – W1, U1, U3, U5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 xml:space="preserve">S2 - Seminarium 2 - Rodzaje profilaktyki </w:t>
            </w:r>
            <w:proofErr w:type="spellStart"/>
            <w:r w:rsidRPr="00A65744">
              <w:rPr>
                <w:color w:val="000000" w:themeColor="text1"/>
              </w:rPr>
              <w:t>przeciwpróchnicowej</w:t>
            </w:r>
            <w:proofErr w:type="spellEnd"/>
            <w:r w:rsidRPr="00A65744">
              <w:rPr>
                <w:color w:val="000000" w:themeColor="text1"/>
              </w:rPr>
              <w:t xml:space="preserve"> w wieku rozwojowym. - W3, W4, U4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S3 - Seminarium 3 - Współpraca higienistki z lekarzem stomatologiem dziecięcym w zakresie adaptacji pacjenta w gabinecie stomatologicznym. – W5, U1-U5, K1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 xml:space="preserve">S4 - Seminarium 4 - Materiały stosowane w profilaktyce chorób uzębienia u pacjentów w wieku rozwojowym. – W2, W3, W4 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 xml:space="preserve">S5- Seminarium 5 - Materiały stosowane w leczeniu uzębienia pacjentów w wieku rozwojowym. W2, W3, W4 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C1 - Ćwiczenie 1 - Współczesne wymogi przy organizacji i urządzaniu gabinetów stomatologicznych dla pacjentów  w wieku rozwojowym. – W1, W5, U1-U5, K1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C2 - Ćwiczenie 2 - Podstawowe urządzenia w gabinecie stomatologii dziecięcej (sprzęt i aparatura). -  U1, U3, U4, U5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C3 - Ćwiczenie 3 - Zasady aseptyki i sterylizacji w gabinecie stomatologii dziecięcej. - U3, U4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C4 - Ćwiczenie 4 - Zasady współpracy w zespole opiekującym się pacjentem w wieku rozwojowym w gabinecie stomatologicznym .- W1-W5, U1-U5, K1</w:t>
            </w:r>
          </w:p>
          <w:p w:rsidR="00A65744" w:rsidRPr="00A65744" w:rsidRDefault="00A65744" w:rsidP="00A65744">
            <w:pPr>
              <w:rPr>
                <w:color w:val="000000" w:themeColor="text1"/>
              </w:rPr>
            </w:pPr>
            <w:r w:rsidRPr="00A65744">
              <w:rPr>
                <w:color w:val="000000" w:themeColor="text1"/>
              </w:rPr>
              <w:t>C5 - Ćwiczenie 5 -  Przygotowywanie stanowiska pracy w gabinecie stomatologii dziecięcej, czynne asystowanie podczas procedur z zakresu stomatologii dziecięcej oraz przygotowywani materiałów ex tempore.  – W1-W5, U1-U5, K1</w:t>
            </w:r>
          </w:p>
          <w:p w:rsidR="00A65744" w:rsidRPr="00A65744" w:rsidRDefault="00A65744" w:rsidP="00A65744">
            <w:pPr>
              <w:rPr>
                <w:b/>
                <w:i/>
                <w:color w:val="00B050"/>
              </w:rPr>
            </w:pPr>
          </w:p>
          <w:p w:rsidR="00A65744" w:rsidRPr="00A65744" w:rsidRDefault="00A65744" w:rsidP="00A65744">
            <w:pPr>
              <w:rPr>
                <w:b/>
                <w:color w:val="00B050"/>
              </w:rPr>
            </w:pPr>
            <w:r w:rsidRPr="00A65744">
              <w:rPr>
                <w:b/>
                <w:color w:val="00B050"/>
              </w:rPr>
              <w:t>Zakład</w:t>
            </w:r>
            <w:r w:rsidRPr="00A65744">
              <w:rPr>
                <w:color w:val="00B050"/>
              </w:rPr>
              <w:t xml:space="preserve"> </w:t>
            </w:r>
            <w:r w:rsidRPr="00A65744">
              <w:rPr>
                <w:b/>
                <w:color w:val="00B050"/>
              </w:rPr>
              <w:t>Chorób Błony Śluzowej i Przyzębia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t>S1-Seminarium 1-   Organizacja pracy zespołu i stanowiska stomatologicznego, rola higienistki. W1, W6, U1-U3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t>S2- Seminarium 2-  Profilaktyka domowa . Akcesoria do higieny. W1, U1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t xml:space="preserve">S3- Seminarium 3- Profilaktyka profesjonalna. Podstawowe instrumentarium periodontologiczne. W1, W6, U1-U3 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t>S4- Seminarium 4- Ergonomia pracy. U2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t>S5- Seminarium 5- Aseptyka i antyseptyka. W1, W6, U1-U3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lastRenderedPageBreak/>
              <w:t>C1- Ćwiczenie 1- Prezentacja stanowiska stomatologicznego. Podstawowe instrumentarium. Ergonomia.  W1, W6, U1-U3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t>C2- Ćwiczenie 2- Wybarwianie złogów nazębnych. Ocena wskaźników higieny jamy ustnej. U2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t>C3- Ćwiczenie 3- Profilaktyka domowa. Prezentacja akcesoriów do higieny jamy ustnej. U1, U3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  <w:r w:rsidRPr="00A65744">
              <w:rPr>
                <w:color w:val="00B050"/>
              </w:rPr>
              <w:t>C4- Ćwiczenie 4- Profilaktyka profesjonalna. Prezentacja instrumentarium. W1, W6, U1-U3</w:t>
            </w:r>
          </w:p>
          <w:p w:rsidR="00A65744" w:rsidRPr="00A65744" w:rsidRDefault="00A65744" w:rsidP="00A65744">
            <w:pPr>
              <w:rPr>
                <w:i/>
                <w:color w:val="00B050"/>
              </w:rPr>
            </w:pPr>
            <w:r w:rsidRPr="00A65744">
              <w:rPr>
                <w:color w:val="00B050"/>
              </w:rPr>
              <w:t>C5- Ćwiczenie 5 – Aseptyka i antyseptyka. U3</w:t>
            </w:r>
          </w:p>
          <w:p w:rsidR="00A65744" w:rsidRPr="00A65744" w:rsidRDefault="00A65744" w:rsidP="00A65744">
            <w:pPr>
              <w:rPr>
                <w:i/>
                <w:color w:val="00B050"/>
              </w:rPr>
            </w:pPr>
          </w:p>
          <w:p w:rsidR="00A65744" w:rsidRPr="00A65744" w:rsidRDefault="00A65744" w:rsidP="00A65744">
            <w:pPr>
              <w:rPr>
                <w:b/>
                <w:color w:val="0070C0"/>
              </w:rPr>
            </w:pPr>
            <w:r w:rsidRPr="00A65744">
              <w:rPr>
                <w:b/>
                <w:color w:val="0070C0"/>
              </w:rPr>
              <w:t>Zakład Ortodoncji</w:t>
            </w:r>
          </w:p>
          <w:p w:rsidR="00A65744" w:rsidRPr="00A65744" w:rsidRDefault="00A65744" w:rsidP="00A65744">
            <w:pPr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S1 – Narzędzia stosowane podczas leczenia ortodontycznego.</w:t>
            </w:r>
          </w:p>
          <w:p w:rsidR="00A65744" w:rsidRPr="00A65744" w:rsidRDefault="00A65744" w:rsidP="00A65744">
            <w:pPr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 xml:space="preserve">S2 – Organizacja pracy w gabinecie ortodontycznym. Rejestracja pacjentów. </w:t>
            </w:r>
          </w:p>
          <w:p w:rsidR="00A65744" w:rsidRPr="00A65744" w:rsidRDefault="00A65744" w:rsidP="00A65744">
            <w:pPr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 xml:space="preserve">S3 – Dezynfekcja i sterylizacja narzędzi. Przygotowanie pacjenta i stanowiska pracy dla lekarza. </w:t>
            </w:r>
          </w:p>
          <w:p w:rsidR="00A65744" w:rsidRPr="00A65744" w:rsidRDefault="00A65744" w:rsidP="00A65744">
            <w:pPr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 xml:space="preserve">S4 – Rozpoznawanie wad zgryzu. </w:t>
            </w:r>
          </w:p>
          <w:p w:rsidR="00A65744" w:rsidRPr="00A65744" w:rsidRDefault="00A65744" w:rsidP="00A65744">
            <w:pPr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 xml:space="preserve">S5 – Przygotowanie mas wyciskowych, pobieranie wycisków, zgryzu orientacyjnego i        konstrukcyjnego. </w:t>
            </w:r>
          </w:p>
          <w:p w:rsidR="00A65744" w:rsidRPr="00A65744" w:rsidRDefault="00A65744" w:rsidP="00A65744">
            <w:pPr>
              <w:rPr>
                <w:bCs/>
                <w:iCs/>
                <w:color w:val="0070C0"/>
              </w:rPr>
            </w:pPr>
          </w:p>
          <w:p w:rsidR="00A65744" w:rsidRPr="00A65744" w:rsidRDefault="00A65744" w:rsidP="00A65744">
            <w:pPr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>C1 – Badanie pacjenta.</w:t>
            </w:r>
          </w:p>
          <w:p w:rsidR="00A65744" w:rsidRPr="00A65744" w:rsidRDefault="00A65744" w:rsidP="00A65744">
            <w:pPr>
              <w:rPr>
                <w:bCs/>
                <w:iCs/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 xml:space="preserve">C2 – Wstępne rozpoznawanie wad zgryzu. </w:t>
            </w:r>
          </w:p>
          <w:p w:rsidR="00A65744" w:rsidRPr="00A65744" w:rsidRDefault="00A65744" w:rsidP="00A65744">
            <w:pPr>
              <w:rPr>
                <w:color w:val="0070C0"/>
              </w:rPr>
            </w:pPr>
            <w:r w:rsidRPr="00A65744">
              <w:rPr>
                <w:bCs/>
                <w:iCs/>
                <w:color w:val="0070C0"/>
              </w:rPr>
              <w:t xml:space="preserve">C3 – Przygotowanie stanowiska pracy. </w:t>
            </w:r>
          </w:p>
          <w:p w:rsidR="00A65744" w:rsidRPr="00A65744" w:rsidRDefault="00A65744" w:rsidP="00A65744">
            <w:pPr>
              <w:rPr>
                <w:color w:val="00B050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eastAsia="en-US"/>
              </w:rPr>
            </w:pPr>
            <w:r w:rsidRPr="00A65744">
              <w:rPr>
                <w:rFonts w:ascii="Arial" w:hAnsi="Arial" w:cs="Arial"/>
                <w:b/>
                <w:bCs/>
                <w:lang w:eastAsia="en-US"/>
              </w:rPr>
              <w:lastRenderedPageBreak/>
              <w:t>Sposoby weryfikacji efektów kształcenia</w:t>
            </w:r>
          </w:p>
        </w:tc>
      </w:tr>
      <w:tr w:rsidR="00A65744" w:rsidRPr="00A65744" w:rsidTr="00D433CB">
        <w:trPr>
          <w:trHeight w:val="865"/>
        </w:trPr>
        <w:tc>
          <w:tcPr>
            <w:tcW w:w="1610" w:type="dxa"/>
            <w:vAlign w:val="center"/>
          </w:tcPr>
          <w:p w:rsidR="00A65744" w:rsidRPr="00A65744" w:rsidRDefault="00A65744" w:rsidP="00A65744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65744">
              <w:rPr>
                <w:rFonts w:ascii="Arial" w:hAnsi="Arial" w:cs="Arial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A65744" w:rsidRPr="00A65744" w:rsidRDefault="00A65744" w:rsidP="00A65744">
            <w:pPr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A65744" w:rsidRPr="00A65744" w:rsidRDefault="00A65744" w:rsidP="00A65744">
            <w:pPr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A65744" w:rsidRPr="00A65744" w:rsidRDefault="00A65744" w:rsidP="00A65744">
            <w:pPr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Kryterium zaliczenia</w:t>
            </w:r>
          </w:p>
        </w:tc>
      </w:tr>
      <w:tr w:rsidR="00A65744" w:rsidRPr="00A65744" w:rsidTr="00D433CB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/>
                <w:bCs/>
                <w:color w:val="0000FF"/>
              </w:rPr>
            </w:pPr>
            <w:r w:rsidRPr="00A65744">
              <w:t>W1-W5, U1-U5, K1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/>
                <w:bCs/>
              </w:rPr>
            </w:pPr>
            <w:r w:rsidRPr="00A65744">
              <w:t>S1-S5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i/>
                <w:color w:val="7F7F7F"/>
              </w:rPr>
            </w:pPr>
            <w:r w:rsidRPr="00A65744">
              <w:rPr>
                <w:bCs/>
              </w:rPr>
              <w:t>Test jednokrotnego wyboru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/>
                <w:bCs/>
              </w:rPr>
            </w:pPr>
            <w:r w:rsidRPr="00A65744">
              <w:rPr>
                <w:bCs/>
              </w:rPr>
              <w:t>≥60% poprawnych odpowiedzi</w:t>
            </w:r>
          </w:p>
        </w:tc>
      </w:tr>
      <w:tr w:rsidR="00A65744" w:rsidRPr="00A65744" w:rsidTr="00D433CB">
        <w:trPr>
          <w:trHeight w:val="1089"/>
        </w:trPr>
        <w:tc>
          <w:tcPr>
            <w:tcW w:w="1610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jc w:val="center"/>
              <w:rPr>
                <w:b/>
                <w:bCs/>
              </w:rPr>
            </w:pPr>
            <w:r w:rsidRPr="00A65744">
              <w:t>W1-W5, U1-U5, K1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</w:pPr>
            <w:r w:rsidRPr="00A65744">
              <w:t>C1-C5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</w:rPr>
            </w:pPr>
            <w:r w:rsidRPr="00A65744">
              <w:rPr>
                <w:bCs/>
              </w:rPr>
              <w:t>Czynne uczestnictwo w zajęciach, wykonywanie procedur opisanych w karcie studenta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</w:rPr>
            </w:pPr>
            <w:r w:rsidRPr="00A65744">
              <w:rPr>
                <w:bCs/>
              </w:rPr>
              <w:t>Obecność na wszystkich ćwiczeniach, wykonanie procedur z karty studenta.</w:t>
            </w:r>
          </w:p>
        </w:tc>
      </w:tr>
      <w:tr w:rsidR="00A65744" w:rsidRPr="00A65744" w:rsidTr="00D433CB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B050"/>
              </w:rPr>
            </w:pPr>
            <w:r w:rsidRPr="00A65744">
              <w:rPr>
                <w:color w:val="00B050"/>
              </w:rPr>
              <w:t>W1, W6, U1-U3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color w:val="00B050"/>
              </w:rPr>
            </w:pPr>
            <w:r w:rsidRPr="00A65744">
              <w:rPr>
                <w:color w:val="00B050"/>
              </w:rPr>
              <w:t>S1-S5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B050"/>
              </w:rPr>
            </w:pPr>
            <w:r w:rsidRPr="00A65744">
              <w:rPr>
                <w:bCs/>
                <w:color w:val="00B050"/>
              </w:rPr>
              <w:t>Kolokwium – forma pisemna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B050"/>
              </w:rPr>
            </w:pPr>
            <w:r w:rsidRPr="00A65744">
              <w:rPr>
                <w:bCs/>
                <w:color w:val="00B050"/>
              </w:rPr>
              <w:t xml:space="preserve"> &gt; 60% poprawnych odpowiedzi</w:t>
            </w:r>
          </w:p>
        </w:tc>
      </w:tr>
      <w:tr w:rsidR="00A65744" w:rsidRPr="00A65744" w:rsidTr="00D433CB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B050"/>
              </w:rPr>
            </w:pPr>
            <w:r w:rsidRPr="00A65744">
              <w:rPr>
                <w:color w:val="00B050"/>
              </w:rPr>
              <w:t>W1, W6, U1-U3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color w:val="00B050"/>
              </w:rPr>
            </w:pPr>
            <w:r w:rsidRPr="00A65744">
              <w:rPr>
                <w:color w:val="00B050"/>
              </w:rPr>
              <w:t>C1-C5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B050"/>
              </w:rPr>
            </w:pPr>
            <w:r w:rsidRPr="00A65744">
              <w:rPr>
                <w:bCs/>
                <w:color w:val="00B050"/>
              </w:rPr>
              <w:t>Czynne uczestnictwo w zajęciach, wykonywanie procedur opisanych w karcie studenta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B050"/>
              </w:rPr>
            </w:pPr>
            <w:r w:rsidRPr="00A65744">
              <w:rPr>
                <w:bCs/>
                <w:color w:val="00B050"/>
              </w:rPr>
              <w:t>Obecność na zajęciach, wykonanie procedur z karty studenta.</w:t>
            </w:r>
          </w:p>
        </w:tc>
      </w:tr>
      <w:tr w:rsidR="00A65744" w:rsidRPr="00A65744" w:rsidTr="00D433CB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color w:val="0070C0"/>
              </w:rPr>
            </w:pPr>
            <w:r w:rsidRPr="00A65744">
              <w:rPr>
                <w:bCs/>
                <w:color w:val="0070C0"/>
              </w:rPr>
              <w:t>W1, W5, W7 U1, U5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color w:val="0070C0"/>
              </w:rPr>
            </w:pPr>
            <w:r w:rsidRPr="00A65744">
              <w:rPr>
                <w:color w:val="0070C0"/>
              </w:rPr>
              <w:t>S1 – S5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70C0"/>
              </w:rPr>
            </w:pPr>
            <w:r w:rsidRPr="00A65744">
              <w:rPr>
                <w:bCs/>
                <w:color w:val="0070C0"/>
              </w:rPr>
              <w:t>Kolokwium</w:t>
            </w:r>
            <w:r w:rsidRPr="00A65744">
              <w:rPr>
                <w:bCs/>
                <w:i/>
                <w:color w:val="0070C0"/>
              </w:rPr>
              <w:t xml:space="preserve"> </w:t>
            </w:r>
            <w:r w:rsidRPr="00A65744">
              <w:rPr>
                <w:bCs/>
                <w:color w:val="0070C0"/>
              </w:rPr>
              <w:t>– forma pisemna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70C0"/>
              </w:rPr>
            </w:pPr>
            <w:r w:rsidRPr="00A65744">
              <w:rPr>
                <w:bCs/>
                <w:color w:val="0070C0"/>
              </w:rPr>
              <w:t>Obecność na zajęciach</w:t>
            </w:r>
          </w:p>
          <w:p w:rsidR="00A65744" w:rsidRPr="00A65744" w:rsidRDefault="00A65744" w:rsidP="00A65744">
            <w:pPr>
              <w:spacing w:line="276" w:lineRule="auto"/>
              <w:rPr>
                <w:bCs/>
                <w:color w:val="0070C0"/>
              </w:rPr>
            </w:pPr>
            <w:r w:rsidRPr="00A65744">
              <w:rPr>
                <w:bCs/>
                <w:color w:val="0070C0"/>
              </w:rPr>
              <w:t>Pozytywna ocena z kolokwium.</w:t>
            </w:r>
          </w:p>
        </w:tc>
      </w:tr>
      <w:tr w:rsidR="00A65744" w:rsidRPr="00A65744" w:rsidTr="00D433CB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color w:val="0070C0"/>
              </w:rPr>
            </w:pPr>
            <w:r w:rsidRPr="00A65744">
              <w:rPr>
                <w:bCs/>
                <w:color w:val="0070C0"/>
              </w:rPr>
              <w:t>W1, W5, W7 U1, U5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color w:val="0070C0"/>
              </w:rPr>
            </w:pPr>
            <w:r w:rsidRPr="00A65744">
              <w:rPr>
                <w:color w:val="0070C0"/>
              </w:rPr>
              <w:t>C1 – C3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70C0"/>
              </w:rPr>
            </w:pPr>
            <w:r w:rsidRPr="00A65744">
              <w:rPr>
                <w:bCs/>
                <w:color w:val="0070C0"/>
              </w:rPr>
              <w:t>Raport z ćwiczeń</w:t>
            </w:r>
            <w:r w:rsidRPr="00A65744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A65744" w:rsidRPr="00A65744" w:rsidRDefault="00A65744" w:rsidP="00A65744">
            <w:pPr>
              <w:spacing w:line="276" w:lineRule="auto"/>
              <w:rPr>
                <w:bCs/>
                <w:color w:val="0070C0"/>
              </w:rPr>
            </w:pPr>
            <w:r w:rsidRPr="00A65744">
              <w:rPr>
                <w:bCs/>
                <w:color w:val="0070C0"/>
              </w:rPr>
              <w:t>Obecność na ćwiczeniach. Wykonanie limitu zabiegów.</w:t>
            </w:r>
          </w:p>
          <w:p w:rsidR="00A65744" w:rsidRPr="00A65744" w:rsidRDefault="00A65744" w:rsidP="00A65744">
            <w:pPr>
              <w:spacing w:line="276" w:lineRule="auto"/>
              <w:rPr>
                <w:bCs/>
                <w:color w:val="0070C0"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eastAsia="en-US"/>
              </w:rPr>
            </w:pPr>
            <w:r w:rsidRPr="00A65744">
              <w:rPr>
                <w:rFonts w:ascii="Arial" w:hAnsi="Arial" w:cs="Arial"/>
                <w:b/>
                <w:bCs/>
                <w:lang w:eastAsia="en-US"/>
              </w:rPr>
              <w:t>Kryteria oceniania</w:t>
            </w: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A65744" w:rsidRPr="00A65744" w:rsidRDefault="00A65744" w:rsidP="00A65744">
            <w:pPr>
              <w:rPr>
                <w:rFonts w:ascii="Arial" w:hAnsi="Arial" w:cs="Arial"/>
                <w:b/>
                <w:bCs/>
              </w:rPr>
            </w:pPr>
            <w:r w:rsidRPr="00A65744">
              <w:rPr>
                <w:rFonts w:ascii="Arial" w:hAnsi="Arial" w:cs="Arial"/>
                <w:b/>
                <w:bCs/>
              </w:rPr>
              <w:t>Forma zaliczenia przedmiotu:</w:t>
            </w:r>
            <w:r w:rsidRPr="00A65744">
              <w:rPr>
                <w:rFonts w:ascii="Arial" w:hAnsi="Arial" w:cs="Arial"/>
                <w:i/>
                <w:color w:val="7F7F7F"/>
              </w:rPr>
              <w:t xml:space="preserve"> zaliczenie bez oceny (nie dotyczy)</w:t>
            </w:r>
          </w:p>
        </w:tc>
      </w:tr>
      <w:tr w:rsidR="00A65744" w:rsidRPr="00A65744" w:rsidTr="00D433CB">
        <w:trPr>
          <w:trHeight w:val="70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lastRenderedPageBreak/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A65744">
              <w:rPr>
                <w:rFonts w:ascii="Arial" w:hAnsi="Arial" w:cs="Arial"/>
                <w:bCs/>
                <w:iCs/>
              </w:rPr>
              <w:t>kryteria</w:t>
            </w:r>
          </w:p>
        </w:tc>
      </w:tr>
      <w:tr w:rsidR="00A65744" w:rsidRPr="00A65744" w:rsidTr="00D433CB">
        <w:trPr>
          <w:trHeight w:val="465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t>2,0 (</w:t>
            </w:r>
            <w:proofErr w:type="spellStart"/>
            <w:r w:rsidRPr="00A65744">
              <w:rPr>
                <w:rFonts w:ascii="Arial" w:hAnsi="Arial" w:cs="Arial"/>
                <w:b/>
                <w:bCs/>
                <w:iCs/>
              </w:rPr>
              <w:t>ndst</w:t>
            </w:r>
            <w:proofErr w:type="spellEnd"/>
            <w:r w:rsidRPr="00A65744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</w:rPr>
            </w:pPr>
            <w:r w:rsidRPr="00A65744">
              <w:rPr>
                <w:rFonts w:ascii="Arial" w:hAnsi="Arial" w:cs="Arial"/>
                <w:bCs/>
                <w:iCs/>
              </w:rPr>
              <w:t>Warunkiem zaliczenia przedmiotu jest uzyskanie zaliczenia w poszczególnych jednostkach prowadzących.</w:t>
            </w:r>
          </w:p>
        </w:tc>
      </w:tr>
      <w:tr w:rsidR="00A65744" w:rsidRPr="00A65744" w:rsidTr="00D433CB">
        <w:trPr>
          <w:trHeight w:val="70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t>3,0 (</w:t>
            </w:r>
            <w:proofErr w:type="spellStart"/>
            <w:r w:rsidRPr="00A65744">
              <w:rPr>
                <w:rFonts w:ascii="Arial" w:hAnsi="Arial" w:cs="Arial"/>
                <w:b/>
                <w:bCs/>
                <w:iCs/>
              </w:rPr>
              <w:t>dost</w:t>
            </w:r>
            <w:proofErr w:type="spellEnd"/>
            <w:r w:rsidRPr="00A65744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t>3,5 (</w:t>
            </w:r>
            <w:proofErr w:type="spellStart"/>
            <w:r w:rsidRPr="00A65744">
              <w:rPr>
                <w:rFonts w:ascii="Arial" w:hAnsi="Arial" w:cs="Arial"/>
                <w:b/>
                <w:bCs/>
                <w:iCs/>
              </w:rPr>
              <w:t>ddb</w:t>
            </w:r>
            <w:proofErr w:type="spellEnd"/>
            <w:r w:rsidRPr="00A65744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A65744" w:rsidRPr="00A65744" w:rsidTr="00D433CB">
        <w:trPr>
          <w:trHeight w:val="70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t>4,0 (</w:t>
            </w:r>
            <w:proofErr w:type="spellStart"/>
            <w:r w:rsidRPr="00A65744">
              <w:rPr>
                <w:rFonts w:ascii="Arial" w:hAnsi="Arial" w:cs="Arial"/>
                <w:b/>
                <w:bCs/>
                <w:iCs/>
              </w:rPr>
              <w:t>db</w:t>
            </w:r>
            <w:proofErr w:type="spellEnd"/>
            <w:r w:rsidRPr="00A65744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A65744" w:rsidRPr="00A65744" w:rsidTr="00D433CB">
        <w:trPr>
          <w:trHeight w:val="70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t>4,5 (</w:t>
            </w:r>
            <w:proofErr w:type="spellStart"/>
            <w:r w:rsidRPr="00A65744">
              <w:rPr>
                <w:rFonts w:ascii="Arial" w:hAnsi="Arial" w:cs="Arial"/>
                <w:b/>
                <w:bCs/>
                <w:iCs/>
              </w:rPr>
              <w:t>pdb</w:t>
            </w:r>
            <w:proofErr w:type="spellEnd"/>
            <w:r w:rsidRPr="00A65744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A65744" w:rsidRPr="00A65744" w:rsidTr="00D433CB">
        <w:trPr>
          <w:trHeight w:val="70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65744">
              <w:rPr>
                <w:rFonts w:ascii="Arial" w:hAnsi="Arial" w:cs="Arial"/>
                <w:b/>
                <w:bCs/>
                <w:iCs/>
              </w:rPr>
              <w:t>5,0 (</w:t>
            </w:r>
            <w:proofErr w:type="spellStart"/>
            <w:r w:rsidRPr="00A65744">
              <w:rPr>
                <w:rFonts w:ascii="Arial" w:hAnsi="Arial" w:cs="Arial"/>
                <w:b/>
                <w:bCs/>
                <w:iCs/>
              </w:rPr>
              <w:t>bdb</w:t>
            </w:r>
            <w:proofErr w:type="spellEnd"/>
            <w:r w:rsidRPr="00A65744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A65744" w:rsidRPr="00A65744" w:rsidRDefault="00A65744" w:rsidP="00A657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</w:rPr>
            </w:pP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A65744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A65744" w:rsidRPr="00A65744" w:rsidTr="00D433CB">
        <w:trPr>
          <w:trHeight w:val="242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A65744">
            <w:pPr>
              <w:spacing w:before="120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Literatura obowiązkowa:</w:t>
            </w:r>
          </w:p>
          <w:p w:rsidR="00A65744" w:rsidRPr="00A65744" w:rsidRDefault="00A65744" w:rsidP="00A65744">
            <w:pPr>
              <w:numPr>
                <w:ilvl w:val="0"/>
                <w:numId w:val="8"/>
              </w:numPr>
              <w:jc w:val="both"/>
            </w:pPr>
            <w:r w:rsidRPr="00A65744">
              <w:t xml:space="preserve">Współczesna stomatologia wieku rozwojowego pod red. Doroty Olczak-Kowalczyk, Joanny Szczepańskiej, Urszuli Kaczmarek, </w:t>
            </w:r>
            <w:proofErr w:type="spellStart"/>
            <w:r w:rsidRPr="00A65744">
              <w:t>Med</w:t>
            </w:r>
            <w:proofErr w:type="spellEnd"/>
            <w:r w:rsidRPr="00A65744">
              <w:t xml:space="preserve"> Tour Press International,  wyd. 1, 2017</w:t>
            </w:r>
          </w:p>
          <w:p w:rsidR="00A65744" w:rsidRPr="00A65744" w:rsidRDefault="00A65744" w:rsidP="00A65744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A65744">
              <w:t>Wprowadzenie do stomatologii dziecięcej pod redakcją Doroty Olczak-Kowalczyk i Leopolda Wagnera, Warszawa 2012.</w:t>
            </w:r>
          </w:p>
          <w:p w:rsidR="00A65744" w:rsidRPr="00A65744" w:rsidRDefault="00A65744" w:rsidP="00A65744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A65744">
              <w:t>Zapobieganie i leczenie choroby próchnicowej u dzieci pod red. Doroty Olczak-Kowalczyk i Leopolda Wagnera, wyd. Borgis, Warszawa 2013.</w:t>
            </w:r>
          </w:p>
          <w:p w:rsidR="00A65744" w:rsidRPr="00A65744" w:rsidRDefault="00A65744" w:rsidP="00A65744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color w:val="00B050"/>
              </w:rPr>
            </w:pPr>
            <w:r w:rsidRPr="00A65744">
              <w:rPr>
                <w:color w:val="00B050"/>
              </w:rPr>
              <w:t xml:space="preserve">Monografia „ Periodontologia w zarysie” pod red. prof. dr hab. n. med. Renaty Górskiej </w:t>
            </w:r>
          </w:p>
          <w:p w:rsidR="00A65744" w:rsidRPr="00A65744" w:rsidRDefault="00A65744" w:rsidP="00A65744">
            <w:pPr>
              <w:numPr>
                <w:ilvl w:val="0"/>
                <w:numId w:val="8"/>
              </w:numPr>
              <w:spacing w:before="120" w:after="120"/>
              <w:jc w:val="both"/>
              <w:rPr>
                <w:b/>
                <w:color w:val="00B050"/>
              </w:rPr>
            </w:pPr>
            <w:r w:rsidRPr="00A65744">
              <w:rPr>
                <w:color w:val="00B050"/>
              </w:rPr>
              <w:t xml:space="preserve">Podręcznik dla asystentek i higienistek stomatologicznych pod red. prof. dr. hab. n. </w:t>
            </w:r>
            <w:proofErr w:type="spellStart"/>
            <w:r w:rsidRPr="00A65744">
              <w:rPr>
                <w:color w:val="00B050"/>
              </w:rPr>
              <w:t>med</w:t>
            </w:r>
            <w:proofErr w:type="spellEnd"/>
            <w:r w:rsidRPr="00A65744">
              <w:rPr>
                <w:color w:val="00B050"/>
              </w:rPr>
              <w:t xml:space="preserve"> Zbigniewa Jańczuka</w:t>
            </w:r>
          </w:p>
          <w:p w:rsidR="00A65744" w:rsidRPr="00A65744" w:rsidRDefault="00A65744" w:rsidP="00A65744">
            <w:pPr>
              <w:numPr>
                <w:ilvl w:val="0"/>
                <w:numId w:val="8"/>
              </w:numPr>
              <w:spacing w:before="120" w:after="120"/>
              <w:jc w:val="both"/>
              <w:rPr>
                <w:color w:val="0070C0"/>
              </w:rPr>
            </w:pPr>
            <w:r w:rsidRPr="00A65744">
              <w:rPr>
                <w:color w:val="0070C0"/>
              </w:rPr>
              <w:t>Zarys Ortodoncji Współczesnej – red. I. Karłowska, Wyd. PZWL, wyd.2008.</w:t>
            </w:r>
          </w:p>
          <w:p w:rsidR="00A65744" w:rsidRPr="00A65744" w:rsidRDefault="00A65744" w:rsidP="00A65744">
            <w:pPr>
              <w:numPr>
                <w:ilvl w:val="0"/>
                <w:numId w:val="8"/>
              </w:numPr>
              <w:spacing w:before="120" w:after="120"/>
              <w:jc w:val="both"/>
              <w:rPr>
                <w:color w:val="0070C0"/>
              </w:rPr>
            </w:pPr>
            <w:r w:rsidRPr="00A65744">
              <w:rPr>
                <w:color w:val="0070C0"/>
              </w:rPr>
              <w:t>Podręcznik dla asystentek i higienistek stomatologicznych – red. Z. Jańczuk, wyd. PZWL wyd. 2009.</w:t>
            </w:r>
          </w:p>
          <w:p w:rsidR="00A65744" w:rsidRPr="00A65744" w:rsidRDefault="00A65744" w:rsidP="00A65744">
            <w:pPr>
              <w:numPr>
                <w:ilvl w:val="0"/>
                <w:numId w:val="8"/>
              </w:numPr>
              <w:spacing w:before="120" w:after="120"/>
              <w:jc w:val="both"/>
              <w:rPr>
                <w:color w:val="0070C0"/>
              </w:rPr>
            </w:pPr>
            <w:r w:rsidRPr="00A65744">
              <w:rPr>
                <w:color w:val="0070C0"/>
              </w:rPr>
              <w:t xml:space="preserve">Asystowanie w stomatologii – L.V. Barnett Wydaw. </w:t>
            </w:r>
            <w:proofErr w:type="spellStart"/>
            <w:r w:rsidRPr="00A65744">
              <w:rPr>
                <w:color w:val="0070C0"/>
              </w:rPr>
              <w:t>Urban&amp;Partner</w:t>
            </w:r>
            <w:proofErr w:type="spellEnd"/>
            <w:r w:rsidRPr="00A65744">
              <w:rPr>
                <w:color w:val="0070C0"/>
              </w:rPr>
              <w:t xml:space="preserve">, 2009. </w:t>
            </w:r>
          </w:p>
          <w:p w:rsidR="00A65744" w:rsidRPr="00A65744" w:rsidRDefault="00A65744" w:rsidP="00A65744">
            <w:pPr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 xml:space="preserve">Literatura uzupełniająca: </w:t>
            </w:r>
          </w:p>
          <w:p w:rsidR="00A65744" w:rsidRPr="00A65744" w:rsidRDefault="00A65744" w:rsidP="00A65744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65744">
              <w:rPr>
                <w:color w:val="00B050"/>
                <w:lang w:eastAsia="en-US"/>
              </w:rPr>
              <w:t xml:space="preserve">Asystowanie w stomatologii - podręcznik dla asystentek i higienistek stomatologicznych pod red. Marka Bladowskiego. Wydawnictwo </w:t>
            </w:r>
            <w:proofErr w:type="spellStart"/>
            <w:r w:rsidRPr="00A65744">
              <w:rPr>
                <w:color w:val="00B050"/>
                <w:lang w:eastAsia="en-US"/>
              </w:rPr>
              <w:t>Urban&amp;Partner</w:t>
            </w:r>
            <w:proofErr w:type="spellEnd"/>
            <w:r w:rsidRPr="00A65744">
              <w:rPr>
                <w:color w:val="00B050"/>
                <w:lang w:eastAsia="en-US"/>
              </w:rPr>
              <w:t>.</w:t>
            </w:r>
          </w:p>
          <w:p w:rsidR="00A65744" w:rsidRPr="00A65744" w:rsidRDefault="00A65744" w:rsidP="00A65744">
            <w:pPr>
              <w:numPr>
                <w:ilvl w:val="0"/>
                <w:numId w:val="13"/>
              </w:numPr>
              <w:spacing w:before="120" w:after="120"/>
              <w:jc w:val="both"/>
              <w:rPr>
                <w:color w:val="0070C0"/>
              </w:rPr>
            </w:pPr>
            <w:r w:rsidRPr="00A65744">
              <w:rPr>
                <w:color w:val="0070C0"/>
              </w:rPr>
              <w:t>Aktualne publikacje w polskim i zagranicznym piśmiennictwie specjalistycznym.</w:t>
            </w:r>
            <w:r w:rsidRPr="00A65744">
              <w:rPr>
                <w:b/>
                <w:color w:val="0070C0"/>
              </w:rPr>
              <w:t xml:space="preserve"> </w:t>
            </w:r>
            <w:r w:rsidRPr="00A65744">
              <w:rPr>
                <w:color w:val="0070C0"/>
              </w:rPr>
              <w:t>(m.in. Asysta dentystyczna, Asystentka i higienistka stomatologiczna).</w:t>
            </w:r>
          </w:p>
          <w:p w:rsidR="00A65744" w:rsidRPr="00A65744" w:rsidRDefault="00A65744" w:rsidP="00A65744">
            <w:pPr>
              <w:numPr>
                <w:ilvl w:val="0"/>
                <w:numId w:val="13"/>
              </w:numPr>
              <w:spacing w:before="120" w:after="120"/>
              <w:jc w:val="both"/>
              <w:rPr>
                <w:color w:val="0070C0"/>
              </w:rPr>
            </w:pPr>
            <w:r w:rsidRPr="00A65744">
              <w:rPr>
                <w:color w:val="0070C0"/>
              </w:rPr>
              <w:t xml:space="preserve">Usuwanie złogów nazębnych, instrumentarium i procedury zabiegowe – W. Jańczuk, M. Pawelczyk – Madalińska, Wydawnictwo Kwintesencja </w:t>
            </w:r>
          </w:p>
        </w:tc>
      </w:tr>
      <w:tr w:rsidR="00A65744" w:rsidRPr="00A65744" w:rsidTr="00D433CB">
        <w:trPr>
          <w:trHeight w:val="967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</w:rPr>
            </w:pPr>
            <w:r w:rsidRPr="00A65744">
              <w:rPr>
                <w:rFonts w:ascii="Arial" w:hAnsi="Arial" w:cs="Arial"/>
                <w:b/>
              </w:rPr>
              <w:t>Kalkulacja punktów ECTS</w:t>
            </w:r>
            <w:r w:rsidRPr="00A65744">
              <w:rPr>
                <w:rFonts w:ascii="Arial" w:hAnsi="Arial" w:cs="Arial"/>
              </w:rPr>
              <w:t xml:space="preserve"> </w:t>
            </w:r>
          </w:p>
        </w:tc>
      </w:tr>
      <w:tr w:rsidR="00A65744" w:rsidRPr="00A65744" w:rsidTr="00D433CB">
        <w:trPr>
          <w:trHeight w:val="465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t>Liczba punktów ECTS</w:t>
            </w:r>
          </w:p>
        </w:tc>
      </w:tr>
      <w:tr w:rsidR="00A65744" w:rsidRPr="00A65744" w:rsidTr="00D433CB">
        <w:trPr>
          <w:trHeight w:val="70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lastRenderedPageBreak/>
              <w:t>Godziny kontaktowe z nauczycielem akademickim:</w:t>
            </w:r>
          </w:p>
        </w:tc>
      </w:tr>
      <w:tr w:rsidR="00A65744" w:rsidRPr="00A65744" w:rsidTr="00D433CB">
        <w:trPr>
          <w:trHeight w:val="465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</w:rPr>
            </w:pPr>
            <w:r w:rsidRPr="00A65744">
              <w:rPr>
                <w:rFonts w:ascii="Arial" w:hAnsi="Arial" w:cs="Arial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0</w:t>
            </w:r>
          </w:p>
        </w:tc>
      </w:tr>
      <w:tr w:rsidR="00A65744" w:rsidRPr="00A65744" w:rsidTr="00D433CB">
        <w:trPr>
          <w:trHeight w:val="465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spacing w:before="120" w:after="120"/>
              <w:ind w:left="-108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1</w:t>
            </w:r>
          </w:p>
        </w:tc>
      </w:tr>
      <w:tr w:rsidR="00A65744" w:rsidRPr="00A65744" w:rsidTr="00D433CB">
        <w:trPr>
          <w:trHeight w:val="465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spacing w:before="120" w:after="120"/>
              <w:ind w:left="-108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1</w:t>
            </w:r>
          </w:p>
        </w:tc>
      </w:tr>
      <w:tr w:rsidR="00A65744" w:rsidRPr="00A65744" w:rsidTr="00D433CB">
        <w:trPr>
          <w:trHeight w:val="70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t xml:space="preserve">Samodzielna praca studenta </w:t>
            </w:r>
          </w:p>
        </w:tc>
      </w:tr>
      <w:tr w:rsidR="00A65744" w:rsidRPr="00A65744" w:rsidTr="00D433CB">
        <w:trPr>
          <w:trHeight w:val="70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</w:rPr>
            </w:pPr>
            <w:r w:rsidRPr="00A65744">
              <w:rPr>
                <w:rFonts w:ascii="Arial" w:hAnsi="Arial" w:cs="Arial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2</w:t>
            </w:r>
          </w:p>
        </w:tc>
      </w:tr>
      <w:tr w:rsidR="00A65744" w:rsidRPr="00A65744" w:rsidTr="00D433CB">
        <w:trPr>
          <w:trHeight w:val="70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2</w:t>
            </w:r>
          </w:p>
        </w:tc>
      </w:tr>
      <w:tr w:rsidR="00A65744" w:rsidRPr="00A65744" w:rsidTr="00D433CB">
        <w:trPr>
          <w:trHeight w:val="70"/>
        </w:trPr>
        <w:tc>
          <w:tcPr>
            <w:tcW w:w="4831" w:type="dxa"/>
            <w:gridSpan w:val="5"/>
            <w:vAlign w:val="center"/>
          </w:tcPr>
          <w:p w:rsidR="00A65744" w:rsidRPr="00A65744" w:rsidRDefault="00A65744" w:rsidP="00A6574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5744">
              <w:rPr>
                <w:rFonts w:ascii="Arial" w:hAnsi="Arial" w:cs="Arial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2494" w:type="dxa"/>
            <w:gridSpan w:val="2"/>
            <w:vAlign w:val="center"/>
          </w:tcPr>
          <w:p w:rsidR="00A65744" w:rsidRPr="00A65744" w:rsidRDefault="00A65744" w:rsidP="00A657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A65744">
              <w:rPr>
                <w:rFonts w:ascii="Arial" w:hAnsi="Arial" w:cs="Arial"/>
                <w:b/>
              </w:rPr>
              <w:t>6</w:t>
            </w:r>
          </w:p>
        </w:tc>
      </w:tr>
      <w:tr w:rsidR="00A65744" w:rsidRPr="00A65744" w:rsidTr="00D433CB">
        <w:trPr>
          <w:trHeight w:val="465"/>
        </w:trPr>
        <w:tc>
          <w:tcPr>
            <w:tcW w:w="9741" w:type="dxa"/>
            <w:gridSpan w:val="9"/>
            <w:vAlign w:val="center"/>
          </w:tcPr>
          <w:p w:rsidR="00A65744" w:rsidRPr="00A65744" w:rsidRDefault="00A65744" w:rsidP="001B2260">
            <w:pPr>
              <w:numPr>
                <w:ilvl w:val="0"/>
                <w:numId w:val="90"/>
              </w:numPr>
              <w:rPr>
                <w:rFonts w:ascii="Arial" w:hAnsi="Arial" w:cs="Arial"/>
                <w:bCs/>
                <w:iCs/>
                <w:color w:val="0000FF"/>
              </w:rPr>
            </w:pPr>
            <w:r w:rsidRPr="00A65744">
              <w:rPr>
                <w:rFonts w:ascii="Arial" w:hAnsi="Arial" w:cs="Arial"/>
                <w:b/>
              </w:rPr>
              <w:t>Informacje dodatkowe</w:t>
            </w:r>
            <w:r w:rsidRPr="00A65744">
              <w:rPr>
                <w:rFonts w:ascii="Arial" w:hAnsi="Arial" w:cs="Arial"/>
              </w:rPr>
              <w:t xml:space="preserve"> </w:t>
            </w:r>
          </w:p>
        </w:tc>
      </w:tr>
      <w:tr w:rsidR="00A65744" w:rsidRPr="00A65744" w:rsidTr="00D433CB">
        <w:trPr>
          <w:trHeight w:val="781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A65744" w:rsidRPr="00A65744" w:rsidRDefault="00A65744" w:rsidP="00A65744">
            <w:pPr>
              <w:rPr>
                <w:bCs/>
                <w:i/>
              </w:rPr>
            </w:pPr>
            <w:r w:rsidRPr="00A65744">
              <w:rPr>
                <w:bCs/>
                <w:i/>
              </w:rPr>
              <w:t>Opiekunem Studenckiego Koła Naukowego przy Zakładzie Stomatologii Dziecięcej jest dr n.med. Anna Turska-Szybka</w:t>
            </w:r>
          </w:p>
          <w:p w:rsidR="00A65744" w:rsidRPr="00A65744" w:rsidRDefault="00A65744" w:rsidP="00A65744">
            <w:pPr>
              <w:rPr>
                <w:bCs/>
                <w:i/>
              </w:rPr>
            </w:pPr>
          </w:p>
          <w:p w:rsidR="00A65744" w:rsidRPr="00A65744" w:rsidRDefault="00A65744" w:rsidP="00A65744">
            <w:pPr>
              <w:rPr>
                <w:bCs/>
                <w:i/>
                <w:color w:val="00B050"/>
              </w:rPr>
            </w:pPr>
            <w:r w:rsidRPr="00A65744">
              <w:rPr>
                <w:bCs/>
                <w:i/>
                <w:color w:val="00B050"/>
              </w:rPr>
              <w:t>Zakład Chorób Błony Śluzowej i Przyzębia:</w:t>
            </w:r>
          </w:p>
          <w:p w:rsidR="00A65744" w:rsidRPr="00A65744" w:rsidRDefault="00A65744" w:rsidP="00A65744">
            <w:pPr>
              <w:rPr>
                <w:rFonts w:ascii="Arial" w:hAnsi="Arial" w:cs="Arial"/>
                <w:i/>
                <w:color w:val="7F7F7F"/>
              </w:rPr>
            </w:pPr>
            <w:r w:rsidRPr="00A65744">
              <w:rPr>
                <w:color w:val="00B050"/>
              </w:rPr>
              <w:t>Studenci mają obowiązek być obecni na WSZYSTKICH zajęciach. W razie nieobecności student jest zobowiązany do odrobienia zajęć lub odpowiedzi ustnej z danego tematu.</w:t>
            </w:r>
          </w:p>
        </w:tc>
      </w:tr>
    </w:tbl>
    <w:p w:rsidR="00A65744" w:rsidRPr="00A65744" w:rsidRDefault="00A65744" w:rsidP="00A6574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A65744" w:rsidRDefault="00A65744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p w:rsidR="00D433CB" w:rsidRDefault="00D433CB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2328"/>
        <w:gridCol w:w="355"/>
        <w:gridCol w:w="1952"/>
        <w:gridCol w:w="1393"/>
        <w:gridCol w:w="896"/>
        <w:gridCol w:w="2274"/>
      </w:tblGrid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>Metryczka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Wydziału: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Lekarsko -Dentystyczny</w:t>
            </w:r>
          </w:p>
        </w:tc>
      </w:tr>
      <w:tr w:rsidR="00AF3252" w:rsidRPr="00AF3252" w:rsidTr="00AF3252">
        <w:trPr>
          <w:trHeight w:val="100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 xml:space="preserve">Program kształcenia 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AF3252" w:rsidRPr="00AF3252" w:rsidRDefault="00AF3252" w:rsidP="00AF325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3252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AF3252" w:rsidRPr="00AF3252" w:rsidRDefault="00AF3252" w:rsidP="00AF325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3252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AF3252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AF3252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AF3252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>Rok akademicki: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2017/2018</w:t>
            </w:r>
          </w:p>
        </w:tc>
      </w:tr>
      <w:tr w:rsidR="00AF3252" w:rsidRPr="00AF3252" w:rsidTr="00AF3252">
        <w:trPr>
          <w:trHeight w:val="352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modułu/przedmiotu: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/>
                <w:bCs/>
                <w:iCs/>
                <w:color w:val="000000"/>
                <w:sz w:val="20"/>
                <w:szCs w:val="20"/>
              </w:rPr>
              <w:t>PODSTAWY CHORÓB WEWNĘTRZNYCH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 xml:space="preserve">Kod przedmiotu 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35266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>Jednostka/i prowadząca/e kształcenie: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02-005 Warszawa, </w:t>
            </w: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Lindleya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 4, pawilon 3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tel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>: 22 5021144, e-mail: kchwk@wum.edu.pl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>Kierownik jednostki/jednostek: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AF3252">
              <w:rPr>
                <w:color w:val="000000"/>
                <w:sz w:val="20"/>
                <w:szCs w:val="20"/>
              </w:rPr>
              <w:t xml:space="preserve">prof. dr  hab. </w:t>
            </w:r>
            <w:proofErr w:type="spellStart"/>
            <w:r w:rsidRPr="00AF3252">
              <w:rPr>
                <w:color w:val="000000"/>
                <w:sz w:val="20"/>
                <w:szCs w:val="20"/>
              </w:rPr>
              <w:t>med</w:t>
            </w:r>
            <w:proofErr w:type="spellEnd"/>
            <w:r w:rsidRPr="00AF3252">
              <w:rPr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AF3252">
              <w:rPr>
                <w:color w:val="000000"/>
                <w:sz w:val="20"/>
                <w:szCs w:val="20"/>
              </w:rPr>
              <w:t>Pruszczyk</w:t>
            </w:r>
            <w:proofErr w:type="spellEnd"/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 xml:space="preserve">Rok studiów 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 xml:space="preserve">Semestr studiów 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 xml:space="preserve">Typ modułu/przedmiotu 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podstawowy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>Osoby prowadzące :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prof. dr hab. </w:t>
            </w: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Pruszczyk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,   dr hab. </w:t>
            </w: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  Michał </w:t>
            </w: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Ciurzyński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 Maciej </w:t>
            </w: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Kostrubiec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>,    dr n. med. Piotr Bienias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dr n. med. Elżbieta Borowiecka, 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dr n. med. Krzysztof Jankowski,    lek. med. Marcin Koć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dr n. med. Katarzyna </w:t>
            </w:r>
            <w:proofErr w:type="spellStart"/>
            <w:r w:rsidRPr="00AF3252">
              <w:rPr>
                <w:bCs/>
                <w:iCs/>
                <w:color w:val="000000"/>
                <w:sz w:val="20"/>
                <w:szCs w:val="20"/>
              </w:rPr>
              <w:t>Kurnicka</w:t>
            </w:r>
            <w:proofErr w:type="spellEnd"/>
            <w:r w:rsidRPr="00AF3252">
              <w:rPr>
                <w:bCs/>
                <w:iCs/>
                <w:color w:val="000000"/>
                <w:sz w:val="20"/>
                <w:szCs w:val="20"/>
              </w:rPr>
              <w:t>,    dr n. med. Anna Lipińska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dr n. med. Marek Roik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 xml:space="preserve">Erasmus TAK/NIE 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Anna Lipińska</w:t>
            </w:r>
            <w:r w:rsidRPr="00AF3252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AF3252">
              <w:rPr>
                <w:bCs/>
                <w:iCs/>
                <w:color w:val="000000"/>
                <w:sz w:val="20"/>
                <w:szCs w:val="20"/>
              </w:rPr>
              <w:t>(</w:t>
            </w:r>
            <w:hyperlink r:id="rId27" w:history="1">
              <w:r w:rsidRPr="00AF3252">
                <w:rPr>
                  <w:bCs/>
                  <w:iCs/>
                  <w:color w:val="000000"/>
                  <w:sz w:val="20"/>
                  <w:szCs w:val="20"/>
                  <w:u w:val="single"/>
                </w:rPr>
                <w:t>anna.lipinska@wum.edu.pl</w:t>
              </w:r>
            </w:hyperlink>
            <w:r w:rsidRPr="00AF3252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>Piotr Bienias (piotr.bienias@wum.edu.pl)</w:t>
            </w:r>
          </w:p>
        </w:tc>
      </w:tr>
      <w:tr w:rsidR="00AF3252" w:rsidRPr="00AF3252" w:rsidTr="00AF3252">
        <w:trPr>
          <w:trHeight w:val="465"/>
        </w:trPr>
        <w:tc>
          <w:tcPr>
            <w:tcW w:w="14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>Liczba punktów ECTS:</w:t>
            </w:r>
          </w:p>
        </w:tc>
        <w:tc>
          <w:tcPr>
            <w:tcW w:w="35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AF3252">
              <w:rPr>
                <w:bCs/>
                <w:i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AF3252" w:rsidRPr="00AF3252" w:rsidTr="00AF3252">
        <w:trPr>
          <w:trHeight w:val="192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t xml:space="preserve">Cele kształcenia  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4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F3252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Uzyskanie przez studenta higieny stomatologicznej  podstawowej wiedzy dotyczącej rozpoznawania, leczenia i profilaktyki najczęściej występujących chorób </w:t>
            </w:r>
            <w:r w:rsidRPr="00AF3252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wewnętrznych.    </w:t>
            </w:r>
          </w:p>
        </w:tc>
      </w:tr>
      <w:tr w:rsidR="00AF3252" w:rsidRPr="00AF3252" w:rsidTr="00AF3252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 xml:space="preserve">Wymagania wstępne 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5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F3252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Wiedza z zakresu fizjologii i patofizjologii człowieka uzyskana w trakcie nauki poprzedzającej studia.</w:t>
            </w:r>
          </w:p>
        </w:tc>
      </w:tr>
      <w:tr w:rsidR="00AF3252" w:rsidRPr="00AF3252" w:rsidTr="00AF3252">
        <w:trPr>
          <w:trHeight w:val="344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AF3252">
              <w:rPr>
                <w:rFonts w:ascii="Arial" w:hAnsi="Arial" w:cs="Arial"/>
                <w:b/>
                <w:bCs/>
                <w:color w:val="00000A"/>
              </w:rPr>
              <w:t>Przedmiotowe efekty kształcenia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22"/>
                <w:szCs w:val="22"/>
              </w:rPr>
              <w:t>Lista efektów kształcenia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0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Treść przedmiotowego  efektu kształcenia</w:t>
            </w:r>
          </w:p>
        </w:tc>
        <w:tc>
          <w:tcPr>
            <w:tcW w:w="172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 xml:space="preserve">           Odniesienie do efektu kierunkowego 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(numer)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F3252">
              <w:rPr>
                <w:rFonts w:ascii="Arial" w:hAnsi="Arial" w:cs="Arial"/>
                <w:i/>
                <w:color w:val="000000"/>
                <w:sz w:val="18"/>
              </w:rPr>
              <w:t xml:space="preserve">HS_W03, </w:t>
            </w:r>
          </w:p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F3252">
              <w:rPr>
                <w:rFonts w:ascii="Arial" w:hAnsi="Arial" w:cs="Arial"/>
                <w:i/>
                <w:color w:val="000000"/>
                <w:sz w:val="18"/>
              </w:rPr>
              <w:t>HS_W09</w:t>
            </w:r>
          </w:p>
        </w:tc>
        <w:tc>
          <w:tcPr>
            <w:tcW w:w="20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F3252">
              <w:rPr>
                <w:rFonts w:ascii="Arial" w:hAnsi="Arial"/>
                <w:color w:val="000000"/>
                <w:sz w:val="20"/>
                <w:szCs w:val="20"/>
              </w:rPr>
              <w:t>Zna podstawowe zagadnienia dotyczące procesów patologicznych i objawów klinicznych ze szczególnym uwzględnieniem problemów kardiologicznych i</w:t>
            </w:r>
            <w:r w:rsidRPr="00AF3252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AF3252">
              <w:rPr>
                <w:rFonts w:ascii="Arial" w:hAnsi="Arial"/>
                <w:color w:val="000000"/>
                <w:sz w:val="20"/>
                <w:szCs w:val="20"/>
              </w:rPr>
              <w:t xml:space="preserve">internistycznych. </w:t>
            </w:r>
          </w:p>
        </w:tc>
        <w:tc>
          <w:tcPr>
            <w:tcW w:w="172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3252">
              <w:rPr>
                <w:rFonts w:ascii="Arial" w:hAnsi="Arial" w:cs="Arial"/>
                <w:b/>
                <w:color w:val="000000"/>
                <w:sz w:val="16"/>
                <w:szCs w:val="16"/>
              </w:rPr>
              <w:t>P6S-WG</w:t>
            </w:r>
          </w:p>
        </w:tc>
      </w:tr>
      <w:tr w:rsidR="00AF3252" w:rsidRPr="00AF3252" w:rsidTr="00AF3252">
        <w:trPr>
          <w:trHeight w:val="9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F3252">
              <w:rPr>
                <w:rFonts w:ascii="Arial" w:hAnsi="Arial" w:cs="Arial"/>
                <w:i/>
                <w:color w:val="000000"/>
                <w:sz w:val="18"/>
              </w:rPr>
              <w:t>HS_U27</w:t>
            </w:r>
          </w:p>
        </w:tc>
        <w:tc>
          <w:tcPr>
            <w:tcW w:w="201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3252">
              <w:rPr>
                <w:rFonts w:ascii="Arial" w:hAnsi="Arial" w:cs="Arial"/>
                <w:i/>
                <w:color w:val="000000"/>
                <w:sz w:val="20"/>
                <w:szCs w:val="20"/>
              </w:rPr>
              <w:t>Potrafi stosować profilaktykę chorób układu sercowo - naczyniowego.</w:t>
            </w:r>
          </w:p>
        </w:tc>
        <w:tc>
          <w:tcPr>
            <w:tcW w:w="172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32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P6S_UW </w:t>
            </w:r>
            <w:bookmarkStart w:id="4" w:name="__DdeLink__550_1989918579"/>
            <w:bookmarkEnd w:id="4"/>
            <w:r w:rsidRPr="00AF32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AF3252" w:rsidRPr="00AF3252" w:rsidTr="00AF3252">
        <w:trPr>
          <w:trHeight w:val="627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F3252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Formy prowadzonych zajęć</w:t>
            </w:r>
          </w:p>
        </w:tc>
      </w:tr>
      <w:tr w:rsidR="00AF3252" w:rsidRPr="00AF3252" w:rsidTr="00AF3252">
        <w:trPr>
          <w:trHeight w:val="536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Forma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grup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 xml:space="preserve">Minimalna liczba osób </w:t>
            </w: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br/>
              <w:t>w grupie</w:t>
            </w: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20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c. kurs</w:t>
            </w: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10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1,5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20</w:t>
            </w: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0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0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0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F3252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Tematy zajęć i treści kształcenia</w:t>
            </w:r>
          </w:p>
        </w:tc>
      </w:tr>
      <w:tr w:rsidR="00AF3252" w:rsidRPr="00AF3252" w:rsidTr="00AF3252">
        <w:trPr>
          <w:trHeight w:val="378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W1- Miażdżyca i jej powikłania.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 xml:space="preserve">W2-Choroba niedokrwienna serca. Zawał serca.. 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W3-Zaburzenia świadomości i śpiączki.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W4-</w:t>
            </w:r>
            <w:bookmarkStart w:id="5" w:name="__DdeLink__484_507835415"/>
            <w:bookmarkEnd w:id="5"/>
            <w:r w:rsidRPr="00AF3252">
              <w:rPr>
                <w:i/>
                <w:color w:val="00000A"/>
                <w:sz w:val="20"/>
                <w:szCs w:val="20"/>
              </w:rPr>
              <w:t>Choroby  układu moczowego.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W5-Choroby układu oddechowego.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 xml:space="preserve">W6- Najczęstsze zaburzenia endokrynologiczne 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W7- Najczęstsze przyczyny bólów brzucha.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W8- Stany zagrożenia życia w chorobach układu krążenia.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 xml:space="preserve">W9- Nadciśnienie tętnicze. 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lastRenderedPageBreak/>
              <w:t>W10- Interpretacja podstawowych wyników badań laboratoryjnych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S1- Niewydolność serca, zasady postępowania.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S2- Choroba zakrzepowo- zatorowa.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S3- Rak płuc.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S4- Choroba wrzodowa żołądka i dwunastnicy.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S5- Żółtaczki.</w:t>
            </w:r>
          </w:p>
          <w:p w:rsidR="00AF3252" w:rsidRPr="00AF3252" w:rsidRDefault="00AF3252" w:rsidP="00AF3252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AF3252">
              <w:rPr>
                <w:i/>
                <w:color w:val="00000A"/>
                <w:sz w:val="20"/>
                <w:szCs w:val="20"/>
              </w:rPr>
              <w:t>S6- Niedokrwistość.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F3252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 xml:space="preserve">Symbole form 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prowadzonych zajęć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Sposoby weryfikacji efektu kształcenia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Kryterium zaliczenia</w:t>
            </w:r>
          </w:p>
        </w:tc>
      </w:tr>
      <w:tr w:rsidR="00AF3252" w:rsidRPr="00AF3252" w:rsidTr="00AF3252">
        <w:trPr>
          <w:trHeight w:val="1606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AF3252">
              <w:rPr>
                <w:b/>
                <w:bCs/>
                <w:color w:val="00000A"/>
                <w:sz w:val="18"/>
                <w:szCs w:val="18"/>
              </w:rPr>
              <w:t>HS_W03, HS_W09, HS_U27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color w:val="00000A"/>
              </w:rPr>
            </w:pPr>
          </w:p>
          <w:p w:rsidR="00AF3252" w:rsidRPr="00AF3252" w:rsidRDefault="00AF3252" w:rsidP="00AF3252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AF3252">
              <w:rPr>
                <w:color w:val="00000A"/>
                <w:sz w:val="18"/>
                <w:szCs w:val="18"/>
              </w:rPr>
              <w:t>W1 -W10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AF3252">
              <w:rPr>
                <w:color w:val="00000A"/>
                <w:sz w:val="18"/>
                <w:szCs w:val="18"/>
              </w:rPr>
              <w:t>S1-S6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F3252">
              <w:rPr>
                <w:b/>
                <w:bCs/>
                <w:color w:val="000000"/>
                <w:sz w:val="18"/>
                <w:szCs w:val="18"/>
              </w:rPr>
              <w:t xml:space="preserve">Asystenci kontrolują w czasie ćwiczeń znajomość obowiązującego materiału ze wskazanych podręczników. W ostatnim dniu ćwiczeń kolokwium ustne  u asystenta.  </w:t>
            </w:r>
          </w:p>
        </w:tc>
        <w:tc>
          <w:tcPr>
            <w:tcW w:w="12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color w:val="00000A"/>
                <w:sz w:val="18"/>
                <w:szCs w:val="18"/>
              </w:rPr>
            </w:pPr>
            <w:r w:rsidRPr="00AF3252">
              <w:rPr>
                <w:bCs/>
                <w:color w:val="00000A"/>
                <w:sz w:val="18"/>
                <w:szCs w:val="18"/>
              </w:rPr>
              <w:t>Opanowanie wiedzy z zakresu patofizjologii  i profilaktyki omawianych jednostek chorobowych w stopniu podstawowym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AF3252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Kryteria oceniania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AF3252">
              <w:rPr>
                <w:rFonts w:ascii="Arial" w:hAnsi="Arial" w:cs="Arial"/>
                <w:b/>
                <w:bCs/>
                <w:color w:val="00000A"/>
                <w:sz w:val="20"/>
              </w:rPr>
              <w:t>Forma zaliczenia przedmiotu:</w:t>
            </w:r>
            <w:r w:rsidRPr="00AF3252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AF3252">
              <w:rPr>
                <w:rFonts w:ascii="Arial" w:hAnsi="Arial" w:cs="Arial"/>
                <w:i/>
                <w:color w:val="000000"/>
                <w:sz w:val="16"/>
                <w:szCs w:val="20"/>
              </w:rPr>
              <w:t>zaliczenie bez oceny</w:t>
            </w: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ocena</w:t>
            </w:r>
          </w:p>
        </w:tc>
        <w:tc>
          <w:tcPr>
            <w:tcW w:w="37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kryteria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2,0 (</w:t>
            </w:r>
            <w:proofErr w:type="spellStart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ndst</w:t>
            </w:r>
            <w:proofErr w:type="spellEnd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37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hd w:val="clear" w:color="auto" w:fill="FFFFFF"/>
              <w:suppressAutoHyphens/>
              <w:spacing w:after="200" w:line="27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F325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3,0 (</w:t>
            </w:r>
            <w:proofErr w:type="spellStart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dost</w:t>
            </w:r>
            <w:proofErr w:type="spellEnd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37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F325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3,5 (</w:t>
            </w:r>
            <w:proofErr w:type="spellStart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ddb</w:t>
            </w:r>
            <w:proofErr w:type="spellEnd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37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4,0 (</w:t>
            </w:r>
            <w:proofErr w:type="spellStart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db</w:t>
            </w:r>
            <w:proofErr w:type="spellEnd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37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 (</w:t>
            </w:r>
            <w:proofErr w:type="spellStart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pdb</w:t>
            </w:r>
            <w:proofErr w:type="spellEnd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37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5,0 (</w:t>
            </w:r>
            <w:proofErr w:type="spellStart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bdb</w:t>
            </w:r>
            <w:proofErr w:type="spellEnd"/>
            <w:r w:rsidRPr="00AF3252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373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F3252" w:rsidRPr="00AF3252" w:rsidRDefault="00AF3252" w:rsidP="00AF3252">
            <w:pPr>
              <w:shd w:val="clear" w:color="auto" w:fill="FFFFFF"/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AF3252">
              <w:rPr>
                <w:rFonts w:ascii="Arial" w:hAnsi="Arial" w:cs="Arial"/>
                <w:b/>
                <w:bCs/>
                <w:color w:val="00000A"/>
              </w:rPr>
              <w:t xml:space="preserve">Literatura </w:t>
            </w:r>
          </w:p>
        </w:tc>
      </w:tr>
      <w:tr w:rsidR="00AF3252" w:rsidRPr="00AF3252" w:rsidTr="00AF3252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>Literatura obowiązkowa: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/>
                <w:color w:val="00000A"/>
                <w:sz w:val="20"/>
                <w:szCs w:val="20"/>
              </w:rPr>
              <w:t xml:space="preserve">1. Szczeklik A: Choroby wewnętrzne, Medycyna Praktyczna  </w:t>
            </w:r>
          </w:p>
        </w:tc>
      </w:tr>
      <w:tr w:rsidR="00AF3252" w:rsidRPr="00AF3252" w:rsidTr="00AF3252">
        <w:trPr>
          <w:trHeight w:val="967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</w:rPr>
              <w:t>Kalkulacja punktów ECTS</w:t>
            </w:r>
            <w:r w:rsidRPr="00AF3252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lastRenderedPageBreak/>
              <w:t>Forma aktywności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24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punktów ECTS</w:t>
            </w:r>
          </w:p>
        </w:tc>
      </w:tr>
      <w:tr w:rsidR="00AF3252" w:rsidRPr="00AF3252" w:rsidTr="00AF3252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Godziny kontaktowe z nauczycielem akademickim: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20</w:t>
            </w:r>
          </w:p>
        </w:tc>
        <w:tc>
          <w:tcPr>
            <w:tcW w:w="24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16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16"/>
              </w:rPr>
              <w:t>0,5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10</w:t>
            </w:r>
          </w:p>
        </w:tc>
        <w:tc>
          <w:tcPr>
            <w:tcW w:w="24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16"/>
              </w:rPr>
              <w:t>0,2</w:t>
            </w:r>
          </w:p>
        </w:tc>
      </w:tr>
      <w:tr w:rsidR="00AF3252" w:rsidRPr="00AF3252" w:rsidTr="00AF3252">
        <w:trPr>
          <w:trHeight w:val="465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0</w:t>
            </w:r>
          </w:p>
        </w:tc>
        <w:tc>
          <w:tcPr>
            <w:tcW w:w="24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16"/>
              </w:rPr>
              <w:t>0</w:t>
            </w:r>
          </w:p>
        </w:tc>
      </w:tr>
      <w:tr w:rsidR="00AF3252" w:rsidRPr="00AF3252" w:rsidTr="00AF3252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Samodzielna praca studenta</w:t>
            </w: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zajęć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20</w:t>
            </w:r>
          </w:p>
        </w:tc>
        <w:tc>
          <w:tcPr>
            <w:tcW w:w="24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16"/>
              </w:rPr>
              <w:t>0,5</w:t>
            </w: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zaliczeń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15</w:t>
            </w:r>
          </w:p>
        </w:tc>
        <w:tc>
          <w:tcPr>
            <w:tcW w:w="24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16"/>
              </w:rPr>
              <w:t>0,8</w:t>
            </w:r>
          </w:p>
        </w:tc>
      </w:tr>
      <w:tr w:rsidR="00AF3252" w:rsidRPr="00AF3252" w:rsidTr="00AF3252">
        <w:trPr>
          <w:trHeight w:val="70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color w:val="00000A"/>
                <w:sz w:val="18"/>
                <w:szCs w:val="20"/>
              </w:rPr>
              <w:t>Razem</w:t>
            </w:r>
          </w:p>
        </w:tc>
        <w:tc>
          <w:tcPr>
            <w:tcW w:w="12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65</w:t>
            </w:r>
          </w:p>
        </w:tc>
        <w:tc>
          <w:tcPr>
            <w:tcW w:w="248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  <w:sz w:val="18"/>
                <w:szCs w:val="20"/>
              </w:rPr>
              <w:t>2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F3252" w:rsidRPr="00AF3252" w:rsidRDefault="00AF3252" w:rsidP="00AF3252">
            <w:pPr>
              <w:numPr>
                <w:ilvl w:val="0"/>
                <w:numId w:val="63"/>
              </w:numPr>
              <w:suppressAutoHyphens/>
              <w:spacing w:after="200" w:line="276" w:lineRule="auto"/>
              <w:rPr>
                <w:rFonts w:ascii="Arial" w:hAnsi="Arial" w:cs="Arial"/>
                <w:color w:val="00000A"/>
                <w:szCs w:val="20"/>
              </w:rPr>
            </w:pPr>
            <w:r w:rsidRPr="00AF3252">
              <w:rPr>
                <w:rFonts w:ascii="Arial" w:hAnsi="Arial" w:cs="Arial"/>
                <w:b/>
                <w:color w:val="00000A"/>
              </w:rPr>
              <w:t>Informacje dodatkowe</w:t>
            </w:r>
            <w:r w:rsidRPr="00AF3252">
              <w:rPr>
                <w:rFonts w:ascii="Arial" w:hAnsi="Arial" w:cs="Arial"/>
                <w:color w:val="00000A"/>
                <w:szCs w:val="20"/>
              </w:rPr>
              <w:t xml:space="preserve"> </w:t>
            </w:r>
          </w:p>
        </w:tc>
      </w:tr>
      <w:tr w:rsidR="00AF3252" w:rsidRPr="00AF3252" w:rsidTr="00AF3252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F3252">
              <w:rPr>
                <w:bCs/>
                <w:i/>
                <w:color w:val="00000A"/>
                <w:sz w:val="20"/>
                <w:szCs w:val="20"/>
              </w:rPr>
              <w:t xml:space="preserve">Wykłady i seminaria odbywają się w blokach  w sali seminaryjnej Kliniki ( </w:t>
            </w:r>
            <w:proofErr w:type="spellStart"/>
            <w:r w:rsidRPr="00AF3252">
              <w:rPr>
                <w:bCs/>
                <w:i/>
                <w:color w:val="00000A"/>
                <w:sz w:val="20"/>
                <w:szCs w:val="20"/>
              </w:rPr>
              <w:t>Lindleya</w:t>
            </w:r>
            <w:proofErr w:type="spellEnd"/>
            <w:r w:rsidRPr="00AF3252">
              <w:rPr>
                <w:bCs/>
                <w:i/>
                <w:color w:val="00000A"/>
                <w:sz w:val="20"/>
                <w:szCs w:val="20"/>
              </w:rPr>
              <w:t xml:space="preserve"> 4, pawilon 3, II p Kliniki) 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F3252">
              <w:rPr>
                <w:bCs/>
                <w:i/>
                <w:color w:val="00000A"/>
                <w:sz w:val="20"/>
                <w:szCs w:val="20"/>
              </w:rPr>
              <w:t xml:space="preserve">Obecność na wszystkich  ćwiczeniach jest obowiązkowa. 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F3252">
              <w:rPr>
                <w:bCs/>
                <w:i/>
                <w:color w:val="00000A"/>
                <w:sz w:val="20"/>
                <w:szCs w:val="20"/>
              </w:rPr>
              <w:t>Zaliczenie zajęć odbywa się na podstawie obecności i kolokwium  ustnego, które odbywa się na ostatnich zajęciach bloku ćwiczeniowego.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F3252">
              <w:rPr>
                <w:bCs/>
                <w:i/>
                <w:color w:val="00000A"/>
                <w:sz w:val="20"/>
                <w:szCs w:val="20"/>
              </w:rPr>
              <w:t>Przed przystąpieniem do zajęć studenci pozostawiają odzież wierzchnią w szatni dla studentów Kliniki . Studenci są zobowiązani do  zmiany obuwia .</w:t>
            </w:r>
          </w:p>
          <w:p w:rsidR="00AF3252" w:rsidRPr="00AF3252" w:rsidRDefault="00AF3252" w:rsidP="00AF3252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AF3252">
              <w:rPr>
                <w:bCs/>
                <w:i/>
                <w:color w:val="00000A"/>
                <w:sz w:val="20"/>
                <w:szCs w:val="20"/>
              </w:rPr>
              <w:t xml:space="preserve">Przy Klinice działa  koło naukowe – opiekun: dr hab. Michał </w:t>
            </w:r>
            <w:proofErr w:type="spellStart"/>
            <w:r w:rsidRPr="00AF3252">
              <w:rPr>
                <w:bCs/>
                <w:i/>
                <w:color w:val="00000A"/>
                <w:sz w:val="20"/>
                <w:szCs w:val="20"/>
              </w:rPr>
              <w:t>Ciurzyński</w:t>
            </w:r>
            <w:proofErr w:type="spellEnd"/>
          </w:p>
        </w:tc>
      </w:tr>
    </w:tbl>
    <w:p w:rsidR="00AF3252" w:rsidRPr="00AF3252" w:rsidRDefault="00AF3252" w:rsidP="00AF3252">
      <w:pPr>
        <w:suppressAutoHyphens/>
        <w:spacing w:after="200" w:line="276" w:lineRule="auto"/>
        <w:rPr>
          <w:color w:val="00000A"/>
        </w:rPr>
      </w:pPr>
    </w:p>
    <w:p w:rsidR="00D433CB" w:rsidRDefault="00D433CB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p w:rsidR="009A27BD" w:rsidRDefault="009A27BD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3"/>
        <w:gridCol w:w="252"/>
        <w:gridCol w:w="1211"/>
        <w:gridCol w:w="409"/>
        <w:gridCol w:w="511"/>
        <w:gridCol w:w="1728"/>
        <w:gridCol w:w="688"/>
        <w:gridCol w:w="21"/>
        <w:gridCol w:w="2395"/>
        <w:gridCol w:w="78"/>
      </w:tblGrid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A27BD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9A27BD">
              <w:rPr>
                <w:bCs/>
                <w:iCs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Wydział Lekarsko - Dentystyczny</w:t>
            </w:r>
          </w:p>
        </w:tc>
      </w:tr>
      <w:tr w:rsidR="009A27BD" w:rsidRPr="009A27BD" w:rsidTr="009A27BD">
        <w:trPr>
          <w:gridAfter w:val="1"/>
          <w:wAfter w:w="78" w:type="dxa"/>
          <w:trHeight w:val="779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</w:pPr>
            <w:r w:rsidRPr="009A27BD">
              <w:t>Program kształcenia</w:t>
            </w:r>
          </w:p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A27BD">
              <w:rPr>
                <w:bCs/>
                <w:iCs/>
              </w:rPr>
              <w:t xml:space="preserve">Kierunek: Zdrowie publiczne I stopnia </w:t>
            </w:r>
          </w:p>
          <w:p w:rsidR="009A27BD" w:rsidRPr="009A27BD" w:rsidRDefault="009A27BD" w:rsidP="009A27B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A27BD">
              <w:rPr>
                <w:bCs/>
                <w:iCs/>
              </w:rPr>
              <w:t xml:space="preserve">specjalność </w:t>
            </w:r>
            <w:r w:rsidRPr="009A27BD">
              <w:rPr>
                <w:b/>
                <w:bCs/>
                <w:iCs/>
              </w:rPr>
              <w:t>HIGIENA STOMATOLOGICZNA</w:t>
            </w:r>
          </w:p>
          <w:p w:rsidR="009A27BD" w:rsidRPr="009A27BD" w:rsidRDefault="009A27BD" w:rsidP="009A27B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A27BD">
              <w:rPr>
                <w:bCs/>
                <w:iCs/>
              </w:rPr>
              <w:t xml:space="preserve">studia stacjonarne, profil </w:t>
            </w:r>
            <w:proofErr w:type="spellStart"/>
            <w:r w:rsidRPr="009A27BD">
              <w:rPr>
                <w:bCs/>
                <w:iCs/>
              </w:rPr>
              <w:t>ogólnoakademicki</w:t>
            </w:r>
            <w:proofErr w:type="spellEnd"/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</w:pPr>
            <w:r w:rsidRPr="009A27BD"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2017/2018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9A27BD">
              <w:rPr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9A27BD">
              <w:rPr>
                <w:b/>
                <w:bCs/>
                <w:iCs/>
              </w:rPr>
              <w:t>PODSTAWY PIELĘGNIARSTWA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9A27BD">
              <w:t xml:space="preserve">Kod przedmiotu: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35267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9A27BD">
              <w:t>Jednostka/i prowadząca/e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jc w:val="both"/>
            </w:pPr>
            <w:r w:rsidRPr="009A27BD">
              <w:t xml:space="preserve">Zakład Podstaw Pielęgniarstwa </w:t>
            </w:r>
          </w:p>
          <w:p w:rsidR="009A27BD" w:rsidRPr="009A27BD" w:rsidRDefault="009A27BD" w:rsidP="009A27BD">
            <w:pPr>
              <w:jc w:val="both"/>
            </w:pPr>
            <w:r w:rsidRPr="009A27BD">
              <w:t>ul. Ciołka 27</w:t>
            </w:r>
          </w:p>
          <w:p w:rsidR="009A27BD" w:rsidRPr="009A27BD" w:rsidRDefault="009A27BD" w:rsidP="009A27BD">
            <w:pPr>
              <w:jc w:val="both"/>
            </w:pPr>
            <w:r w:rsidRPr="009A27BD">
              <w:t>01-445 Warszawa</w:t>
            </w:r>
          </w:p>
          <w:p w:rsidR="009A27BD" w:rsidRPr="009A27BD" w:rsidRDefault="009A27BD" w:rsidP="009A27B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A27BD">
              <w:t>Tel. 22 836 09 71  zpp@wum.edu.pl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9A27BD"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spacing w:line="360" w:lineRule="auto"/>
            </w:pPr>
            <w:r w:rsidRPr="009A27BD">
              <w:t xml:space="preserve">dr hab. n. med. Andrzej </w:t>
            </w:r>
            <w:proofErr w:type="spellStart"/>
            <w:r w:rsidRPr="009A27BD">
              <w:t>Krupienicz</w:t>
            </w:r>
            <w:proofErr w:type="spellEnd"/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spacing w:before="120" w:after="120"/>
            </w:pPr>
            <w:r w:rsidRPr="009A27BD">
              <w:t>Rok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jc w:val="both"/>
            </w:pPr>
            <w:r w:rsidRPr="009A27BD">
              <w:t>I</w:t>
            </w:r>
          </w:p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spacing w:before="120" w:after="120"/>
            </w:pPr>
            <w:r w:rsidRPr="009A27BD">
              <w:t>Semestr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2</w:t>
            </w:r>
          </w:p>
        </w:tc>
      </w:tr>
      <w:tr w:rsidR="009A27BD" w:rsidRPr="009A27BD" w:rsidTr="009A27BD">
        <w:trPr>
          <w:gridAfter w:val="1"/>
          <w:wAfter w:w="78" w:type="dxa"/>
          <w:trHeight w:val="374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spacing w:before="120" w:after="120"/>
            </w:pPr>
            <w:r w:rsidRPr="009A27BD">
              <w:t>Typ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podstawowy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spacing w:before="120" w:after="120"/>
            </w:pPr>
            <w:r w:rsidRPr="009A27BD">
              <w:t>Osoby prowadzące: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t>mgr Iwona Kluczek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spacing w:before="120" w:after="120"/>
            </w:pPr>
            <w:r w:rsidRPr="009A27BD">
              <w:t xml:space="preserve">Erasmus TAK/NIE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Nie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9A27BD">
              <w:t>Osoba odpowiedzialna za sylabus: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mgr Iwona Kluczek   i.kluczek@wp.pl</w:t>
            </w:r>
          </w:p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tel. 22 836 09 71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</w:pPr>
            <w:r w:rsidRPr="009A27BD"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A27BD">
              <w:rPr>
                <w:bCs/>
                <w:iCs/>
              </w:rPr>
              <w:t>6</w:t>
            </w:r>
          </w:p>
        </w:tc>
      </w:tr>
      <w:tr w:rsidR="009A27BD" w:rsidRPr="009A27BD" w:rsidTr="009A27BD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9A27BD">
              <w:rPr>
                <w:b/>
                <w:bCs/>
                <w:iCs/>
              </w:rPr>
              <w:t xml:space="preserve">Cele kształcenia  </w:t>
            </w:r>
          </w:p>
        </w:tc>
      </w:tr>
      <w:tr w:rsidR="009A27BD" w:rsidRPr="009A27BD" w:rsidTr="009A27B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ind w:left="346"/>
              <w:jc w:val="both"/>
              <w:rPr>
                <w:bCs/>
                <w:iCs/>
              </w:rPr>
            </w:pPr>
            <w:r w:rsidRPr="009A27BD">
              <w:rPr>
                <w:b/>
                <w:bCs/>
                <w:iCs/>
              </w:rPr>
              <w:t>C.1.</w:t>
            </w:r>
            <w:r w:rsidRPr="009A27BD">
              <w:rPr>
                <w:bCs/>
                <w:iCs/>
              </w:rPr>
              <w:t xml:space="preserve"> Poznanie teoretycznych podstaw pielęgnowania , zasad planowania i realizacji opieki nad pacjentem w zaburzeniach funkcjonowania poszczególnych układów.</w:t>
            </w:r>
          </w:p>
          <w:p w:rsidR="009A27BD" w:rsidRPr="009A27BD" w:rsidRDefault="009A27BD" w:rsidP="009A27BD">
            <w:pPr>
              <w:spacing w:before="120" w:after="120"/>
              <w:ind w:left="346"/>
              <w:jc w:val="both"/>
              <w:rPr>
                <w:bCs/>
                <w:iCs/>
              </w:rPr>
            </w:pPr>
            <w:r w:rsidRPr="009A27BD">
              <w:rPr>
                <w:b/>
                <w:bCs/>
                <w:iCs/>
              </w:rPr>
              <w:t>C.2.</w:t>
            </w:r>
            <w:r w:rsidRPr="009A27BD">
              <w:rPr>
                <w:bCs/>
                <w:iCs/>
              </w:rPr>
              <w:t xml:space="preserve"> Poznanie zasad i struktury wykonywania poszczególnych zabiegów.</w:t>
            </w:r>
          </w:p>
          <w:p w:rsidR="009A27BD" w:rsidRPr="009A27BD" w:rsidRDefault="009A27BD" w:rsidP="009A27BD">
            <w:pPr>
              <w:spacing w:before="120" w:after="120"/>
              <w:ind w:left="346"/>
              <w:jc w:val="both"/>
              <w:rPr>
                <w:bCs/>
                <w:iCs/>
              </w:rPr>
            </w:pPr>
            <w:r w:rsidRPr="009A27BD">
              <w:rPr>
                <w:b/>
                <w:bCs/>
                <w:iCs/>
              </w:rPr>
              <w:t>C.3.</w:t>
            </w:r>
            <w:r w:rsidRPr="009A27BD">
              <w:rPr>
                <w:bCs/>
                <w:iCs/>
              </w:rPr>
              <w:t xml:space="preserve"> Zdobycie umiejętności wykonywania podstawowych czynności pielęgniarskich                 i ukształtowanie właściwej postawy studenta wobec podopiecznego.</w:t>
            </w:r>
          </w:p>
          <w:p w:rsidR="009A27BD" w:rsidRPr="009A27BD" w:rsidRDefault="009A27BD" w:rsidP="009A27BD">
            <w:pPr>
              <w:spacing w:before="120" w:after="120"/>
              <w:ind w:left="346"/>
              <w:jc w:val="both"/>
            </w:pPr>
            <w:r w:rsidRPr="009A27BD">
              <w:rPr>
                <w:b/>
                <w:bCs/>
                <w:iCs/>
              </w:rPr>
              <w:t>C.4.</w:t>
            </w:r>
            <w:r w:rsidRPr="009A27BD">
              <w:rPr>
                <w:bCs/>
                <w:iCs/>
              </w:rPr>
              <w:t xml:space="preserve"> Zdobycie</w:t>
            </w:r>
            <w:r w:rsidRPr="009A27BD">
              <w:t xml:space="preserve"> umiejętności  związanych   z  wykonywaniem  zabiegów aseptycznych.</w:t>
            </w:r>
          </w:p>
          <w:p w:rsidR="009A27BD" w:rsidRPr="009A27BD" w:rsidRDefault="009A27BD" w:rsidP="009A27BD">
            <w:pPr>
              <w:spacing w:before="120" w:after="120"/>
              <w:ind w:left="360"/>
              <w:jc w:val="both"/>
              <w:rPr>
                <w:bCs/>
                <w:i/>
                <w:iCs/>
                <w:color w:val="7F7F7F"/>
              </w:rPr>
            </w:pPr>
          </w:p>
        </w:tc>
      </w:tr>
      <w:tr w:rsidR="009A27BD" w:rsidRPr="009A27BD" w:rsidTr="009A27BD">
        <w:trPr>
          <w:trHeight w:val="312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9A27BD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9A27BD" w:rsidRPr="009A27BD" w:rsidRDefault="009A27BD" w:rsidP="009A27BD">
            <w:pPr>
              <w:numPr>
                <w:ilvl w:val="0"/>
                <w:numId w:val="45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9A27BD">
              <w:rPr>
                <w:bCs/>
                <w:iCs/>
                <w:sz w:val="22"/>
                <w:szCs w:val="22"/>
              </w:rPr>
              <w:t>podstawy ogólnej wiedzy medycznej,</w:t>
            </w:r>
          </w:p>
          <w:p w:rsidR="009A27BD" w:rsidRPr="009A27BD" w:rsidRDefault="009A27BD" w:rsidP="009A27BD">
            <w:pPr>
              <w:numPr>
                <w:ilvl w:val="0"/>
                <w:numId w:val="45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9A27BD">
              <w:t xml:space="preserve"> podstawy wiedzy z anatomii,</w:t>
            </w:r>
          </w:p>
          <w:p w:rsidR="009A27BD" w:rsidRPr="009A27BD" w:rsidRDefault="009A27BD" w:rsidP="009A27BD">
            <w:pPr>
              <w:numPr>
                <w:ilvl w:val="0"/>
                <w:numId w:val="45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9A27BD">
              <w:lastRenderedPageBreak/>
              <w:t xml:space="preserve">podstawy wiedzy z  psychologii, </w:t>
            </w:r>
          </w:p>
          <w:p w:rsidR="009A27BD" w:rsidRPr="009A27BD" w:rsidRDefault="009A27BD" w:rsidP="009A27BD">
            <w:pPr>
              <w:numPr>
                <w:ilvl w:val="0"/>
                <w:numId w:val="45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9A27BD">
              <w:t>wiedza ogólna z zakresu komunikacji interpersonalnej,</w:t>
            </w:r>
          </w:p>
          <w:p w:rsidR="009A27BD" w:rsidRPr="009A27BD" w:rsidRDefault="009A27BD" w:rsidP="009A27BD">
            <w:pPr>
              <w:numPr>
                <w:ilvl w:val="0"/>
                <w:numId w:val="45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9A27BD">
              <w:t xml:space="preserve"> umiejętność współdziałania w grupie.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A27BD" w:rsidRPr="009A27BD" w:rsidTr="009A27BD">
        <w:trPr>
          <w:trHeight w:val="344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A27BD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A27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9A27BD" w:rsidRPr="009A27BD" w:rsidTr="009A27BD">
        <w:trPr>
          <w:trHeight w:val="465"/>
        </w:trPr>
        <w:tc>
          <w:tcPr>
            <w:tcW w:w="2448" w:type="dxa"/>
            <w:gridSpan w:val="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7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9A27BD" w:rsidRPr="009A27BD" w:rsidTr="009A27BD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W1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Zna i stosuje zasady  poprawnej komunikacji terapeutycznej  w relacji pielęgniarka - pacjent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9A27BD">
              <w:rPr>
                <w:b/>
                <w:sz w:val="20"/>
                <w:szCs w:val="20"/>
                <w:lang w:val="de-DE"/>
              </w:rPr>
              <w:t>HS_W15    (P6S_WK)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9A27BD" w:rsidRPr="009A27BD" w:rsidTr="009A27BD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W2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Różnicuje udział pielęgniarki w zespole interdyscyplinarnym  w procesie promowania zdrowia, profilaktyki, diagnozowania, leczenia, rehabilitacji.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HS_W02    ( P6S_ 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HS_W40     (P6S_ WK)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A27BD" w:rsidRPr="009A27BD" w:rsidTr="009A27BD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W3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Wyjaśnia  zakres działań pielęgniarki w zależności od stanu zdrowia pacjenta. Różnicuje  zadania w opiece nad pacjentem zdrowym, zagrożonym chorobą, chorym i  niepełnosprawnym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HS_W04   ( 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HS_W09    (P6S_WG)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A27BD" w:rsidRPr="009A27BD" w:rsidTr="009A27BD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 xml:space="preserve">W4 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Opisuje istotę cel , wskazania , przeciwwskazania , niebezpieczeństwa, obowiązujące zasady i strukturę  wykonania podstawowych  czynności pielęgniarskich  dotyczące podstawowych potrzeb człowieka, zabiegów  diagnostycznych</w:t>
            </w:r>
            <w:r w:rsidRPr="009A27BD">
              <w:rPr>
                <w:color w:val="0000FF"/>
                <w:sz w:val="20"/>
                <w:szCs w:val="20"/>
              </w:rPr>
              <w:t xml:space="preserve"> </w:t>
            </w:r>
            <w:r w:rsidRPr="009A27BD">
              <w:rPr>
                <w:sz w:val="20"/>
                <w:szCs w:val="20"/>
              </w:rPr>
              <w:t>, leczniczych i rehabilitacyjnych.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W03   (P6S_WG)</w:t>
            </w:r>
          </w:p>
        </w:tc>
      </w:tr>
      <w:tr w:rsidR="009A27BD" w:rsidRPr="009A27BD" w:rsidTr="009A27BD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W5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Opisuje  cel, zasady i zadania  podstawowych metod zbierania danych o pacjencie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16"/>
              </w:rPr>
              <w:t>HS_U06     (P6S_UW)</w:t>
            </w:r>
          </w:p>
        </w:tc>
      </w:tr>
      <w:tr w:rsidR="009A27BD" w:rsidRPr="009A27BD" w:rsidTr="009A27BD">
        <w:trPr>
          <w:trHeight w:val="78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W 6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Zna podstawowe zasady postępowania aseptycznego i antyseptycznego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(P6S_UW)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HS_U27    (P6S_UW)</w:t>
            </w:r>
          </w:p>
        </w:tc>
      </w:tr>
      <w:tr w:rsidR="009A27BD" w:rsidRPr="009A27BD" w:rsidTr="009A27BD">
        <w:trPr>
          <w:trHeight w:val="105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W7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Zna podstawowe  zasady postępowania w urazach, złamaniach, krwawieniach, oparzeniach, </w:t>
            </w:r>
            <w:proofErr w:type="spellStart"/>
            <w:r w:rsidRPr="009A27BD">
              <w:rPr>
                <w:sz w:val="20"/>
                <w:szCs w:val="20"/>
              </w:rPr>
              <w:t>odmrożeniach</w:t>
            </w:r>
            <w:proofErr w:type="spellEnd"/>
          </w:p>
          <w:p w:rsidR="009A27BD" w:rsidRPr="009A27BD" w:rsidRDefault="009A27BD" w:rsidP="009A27B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HS_W20    (P6S_WK)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W21   (P6S_WK)</w:t>
            </w:r>
          </w:p>
        </w:tc>
      </w:tr>
      <w:tr w:rsidR="009A27BD" w:rsidRPr="009A27BD" w:rsidTr="009A27BD">
        <w:trPr>
          <w:trHeight w:val="105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W 8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Zna zasady postępowania pielęgniarskiego u chorych ze schorzeniami  poszczególnych układów i  narządów  zmysłów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W09    (P6S_WG)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W11    (P6S_WG)</w:t>
            </w:r>
          </w:p>
        </w:tc>
      </w:tr>
      <w:tr w:rsidR="009A27BD" w:rsidRPr="009A27BD" w:rsidTr="009A27BD">
        <w:trPr>
          <w:trHeight w:val="3568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lastRenderedPageBreak/>
              <w:t>U1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Gromadzi informacje metoda wywiadu, obserwacji, pomiarów bezpośrednich  i pośrednich, analizy dokumentacji w celu rozpoznania stanu  zdrowia pacjenta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przeprowadza wywiad z pacjentem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- dokonuje obserwacji stanu </w:t>
            </w:r>
            <w:proofErr w:type="spellStart"/>
            <w:r w:rsidRPr="009A27BD">
              <w:rPr>
                <w:sz w:val="20"/>
                <w:szCs w:val="20"/>
              </w:rPr>
              <w:t>bio</w:t>
            </w:r>
            <w:proofErr w:type="spellEnd"/>
            <w:r w:rsidRPr="009A27BD">
              <w:rPr>
                <w:sz w:val="20"/>
                <w:szCs w:val="20"/>
              </w:rPr>
              <w:t>-</w:t>
            </w:r>
            <w:proofErr w:type="spellStart"/>
            <w:r w:rsidRPr="009A27BD">
              <w:rPr>
                <w:sz w:val="20"/>
                <w:szCs w:val="20"/>
              </w:rPr>
              <w:t>psycho</w:t>
            </w:r>
            <w:proofErr w:type="spellEnd"/>
            <w:r w:rsidRPr="009A27BD">
              <w:rPr>
                <w:sz w:val="20"/>
                <w:szCs w:val="20"/>
              </w:rPr>
              <w:t>-społecznego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-wykonuje pomiary : tętna, ciśnienia tętniczego krwi, temperatury, oddechu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przeprowadza pomiary antropometryczne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wykorzystuje skale do oceny stanu pacjenta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zapoznaje się z dokumentacją chorego</w:t>
            </w:r>
          </w:p>
          <w:p w:rsidR="009A27BD" w:rsidRPr="009A27BD" w:rsidRDefault="009A27BD" w:rsidP="009A27BD">
            <w:pPr>
              <w:spacing w:before="120" w:after="120"/>
              <w:jc w:val="center"/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(P6S_ UW)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HS_U18    ( P6S_UW)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9A27BD" w:rsidRPr="009A27BD" w:rsidTr="009A27BD">
        <w:trPr>
          <w:trHeight w:val="889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U2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Ustala  cele i plan opieki pielęgniarskiej nad człowiekiem chorym i niepełnosprawnym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(P6S_UW)</w:t>
            </w:r>
          </w:p>
        </w:tc>
      </w:tr>
      <w:tr w:rsidR="009A27BD" w:rsidRPr="009A27BD" w:rsidTr="009A27BD">
        <w:trPr>
          <w:trHeight w:val="68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U3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9A27BD">
              <w:rPr>
                <w:sz w:val="18"/>
                <w:szCs w:val="18"/>
              </w:rPr>
              <w:t>Planuje i realizuje opiekę nad pacjentem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 (P6S_UW)</w:t>
            </w:r>
          </w:p>
        </w:tc>
      </w:tr>
      <w:tr w:rsidR="009A27BD" w:rsidRPr="009A27BD" w:rsidTr="009A27BD">
        <w:trPr>
          <w:trHeight w:val="188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U4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Monitoruje stan zdrowia pacjenta  we wszystkich jego etapach pobytu w szpitalu lub innych placówkach ochrony zdrowia , min . poprzez ocenę podstawowych parametrów życiowych pacjenta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HS_U18         (P6S_ UW)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U19         (P6S_UW)</w:t>
            </w:r>
          </w:p>
        </w:tc>
      </w:tr>
      <w:tr w:rsidR="009A27BD" w:rsidRPr="009A27BD" w:rsidTr="009A27BD">
        <w:trPr>
          <w:trHeight w:val="105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U5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Oznacza  glikemię  za pomocą </w:t>
            </w:r>
            <w:proofErr w:type="spellStart"/>
            <w:r w:rsidRPr="009A27BD">
              <w:rPr>
                <w:sz w:val="20"/>
                <w:szCs w:val="20"/>
              </w:rPr>
              <w:t>glukometru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  (P6S_ UW)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9A27BD" w:rsidRPr="009A27BD" w:rsidTr="009A27BD">
        <w:trPr>
          <w:trHeight w:val="69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U6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Wykonuje </w:t>
            </w:r>
            <w:proofErr w:type="spellStart"/>
            <w:r w:rsidRPr="009A27BD">
              <w:rPr>
                <w:sz w:val="20"/>
                <w:szCs w:val="20"/>
              </w:rPr>
              <w:t>pulsoksymetrię</w:t>
            </w:r>
            <w:proofErr w:type="spellEnd"/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    (P6S_ UW)</w:t>
            </w:r>
          </w:p>
        </w:tc>
      </w:tr>
      <w:tr w:rsidR="009A27BD" w:rsidRPr="009A27BD" w:rsidTr="009A27BD">
        <w:trPr>
          <w:trHeight w:val="718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U7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Stosuje zabiegi przeciwzapalne i bańki lekarskie</w:t>
            </w:r>
          </w:p>
          <w:p w:rsidR="009A27BD" w:rsidRPr="009A27BD" w:rsidRDefault="009A27BD" w:rsidP="009A27BD">
            <w:pPr>
              <w:spacing w:before="120" w:after="120"/>
              <w:jc w:val="center"/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    (P6S_UW)</w:t>
            </w:r>
          </w:p>
        </w:tc>
      </w:tr>
      <w:tr w:rsidR="009A27BD" w:rsidRPr="009A27BD" w:rsidTr="009A27BD">
        <w:trPr>
          <w:trHeight w:val="1276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U8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Dobiera technikę i sposoby zakładania opatrunków  na rany  w tym wykorzystuje  bandażowanie</w:t>
            </w:r>
          </w:p>
          <w:p w:rsidR="009A27BD" w:rsidRPr="009A27BD" w:rsidRDefault="009A27BD" w:rsidP="009A27BD">
            <w:pPr>
              <w:spacing w:before="120" w:after="120"/>
              <w:jc w:val="center"/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   ( P6S_UW)</w:t>
            </w:r>
          </w:p>
        </w:tc>
      </w:tr>
      <w:tr w:rsidR="009A27BD" w:rsidRPr="009A27BD" w:rsidTr="009A27BD">
        <w:trPr>
          <w:trHeight w:val="693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U9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Wykonuje płukanie oka , ucha.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    ( P6S_UW)</w:t>
            </w:r>
          </w:p>
        </w:tc>
      </w:tr>
      <w:tr w:rsidR="009A27BD" w:rsidRPr="009A27BD" w:rsidTr="009A27BD">
        <w:trPr>
          <w:trHeight w:val="87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U10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Zakłada i usuwa cewnik z żył obwodowych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 17          (P6S_UW)</w:t>
            </w:r>
          </w:p>
        </w:tc>
      </w:tr>
      <w:tr w:rsidR="009A27BD" w:rsidRPr="009A27BD" w:rsidTr="009A27BD">
        <w:trPr>
          <w:trHeight w:val="1173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lastRenderedPageBreak/>
              <w:t>U11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Podłącza i obsługuje  zestawy  do kroplowych wlewów dożylnych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U17         (P6S_UW)</w:t>
            </w:r>
          </w:p>
        </w:tc>
      </w:tr>
      <w:tr w:rsidR="009A27BD" w:rsidRPr="009A27BD" w:rsidTr="009A27BD">
        <w:trPr>
          <w:trHeight w:val="1063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U12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Monitoruje, ocenia , pielęgnuje miejsce wkłucia obwodowego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 17       (P6S_UW)</w:t>
            </w:r>
          </w:p>
        </w:tc>
      </w:tr>
      <w:tr w:rsidR="009A27BD" w:rsidRPr="009A27BD" w:rsidTr="009A27BD">
        <w:trPr>
          <w:trHeight w:val="87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U13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Pobiera krew do badań  laboratoryjnych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U17       ( P6S_UW)</w:t>
            </w:r>
          </w:p>
        </w:tc>
      </w:tr>
      <w:tr w:rsidR="009A27BD" w:rsidRPr="009A27BD" w:rsidTr="009A27BD">
        <w:trPr>
          <w:trHeight w:val="737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U14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Przechowuje leki zgodnie z obowiązującymi  standardami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   (P6S_UW)</w:t>
            </w:r>
          </w:p>
        </w:tc>
      </w:tr>
      <w:tr w:rsidR="009A27BD" w:rsidRPr="009A27BD" w:rsidTr="009A27BD">
        <w:trPr>
          <w:trHeight w:val="2307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U15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Podaje choremu  leki różnymi drogami zgodnie z pisemnym zleceniem lekarza, oblicza dawki leków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- podaje choremu leki przez układ pokarmowy, błony śluzowe, drogą wziewną, 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przestrzega zasad przy rozkładaniu i podawaniu leków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- podaje leki drogą </w:t>
            </w:r>
            <w:proofErr w:type="spellStart"/>
            <w:r w:rsidRPr="009A27BD">
              <w:rPr>
                <w:sz w:val="20"/>
                <w:szCs w:val="20"/>
              </w:rPr>
              <w:t>dotkankową</w:t>
            </w:r>
            <w:proofErr w:type="spellEnd"/>
            <w:r w:rsidRPr="009A27BD">
              <w:rPr>
                <w:sz w:val="20"/>
                <w:szCs w:val="20"/>
              </w:rPr>
              <w:t xml:space="preserve">  w pracowni ćwiczeń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charakteryzuje zasady obowiązujące przy wykonywaniu  zleceń lekarskich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ćwiczy obliczanie dawek leków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        ( P6S_UW)</w:t>
            </w:r>
          </w:p>
        </w:tc>
      </w:tr>
      <w:tr w:rsidR="009A27BD" w:rsidRPr="009A27BD" w:rsidTr="009A27BD">
        <w:trPr>
          <w:trHeight w:val="73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U16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Prowadzi dokumentację opieki , odnotowuje  wykonanie zleceń lekarskich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HS_U46       (P6S_UW)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 47      ( P6S_ UW)</w:t>
            </w:r>
          </w:p>
        </w:tc>
      </w:tr>
      <w:tr w:rsidR="009A27BD" w:rsidRPr="009A27BD" w:rsidTr="009A27BD">
        <w:trPr>
          <w:trHeight w:val="718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U17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Wdraża standardy postępowania w stanach zagrożenia zdrowotnego, podejmuje  działania wynikające z BLS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 27      (P6S_UW)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 28      (P6S_UW)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9A27BD" w:rsidRPr="009A27BD" w:rsidTr="009A27BD">
        <w:trPr>
          <w:trHeight w:val="269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U18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Wdraża standardy postępowania zapobiegającego zakażeniom szpitalnym i zakażeniom  w innych przedsiębiorstwach  podmiotu leczniczego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przestrzega  zasad aseptyki i antyseptyki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- prawidłowo stosuje sprzęt jednorazowego użytku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-podejmuje działania  zapobiegające zakłuciom 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- stosuje zasady profilaktyki </w:t>
            </w:r>
            <w:proofErr w:type="spellStart"/>
            <w:r w:rsidRPr="009A27BD">
              <w:rPr>
                <w:sz w:val="20"/>
                <w:szCs w:val="20"/>
              </w:rPr>
              <w:t>poekspozycyjnej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 17     (P6S_UW)</w:t>
            </w:r>
          </w:p>
        </w:tc>
      </w:tr>
      <w:tr w:rsidR="009A27BD" w:rsidRPr="009A27BD" w:rsidTr="009A27BD">
        <w:trPr>
          <w:trHeight w:val="123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U 19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27BD">
              <w:rPr>
                <w:sz w:val="20"/>
                <w:szCs w:val="20"/>
              </w:rPr>
              <w:t>Bezpieczenie</w:t>
            </w:r>
            <w:proofErr w:type="spellEnd"/>
            <w:r w:rsidRPr="009A27BD">
              <w:rPr>
                <w:sz w:val="20"/>
                <w:szCs w:val="20"/>
              </w:rPr>
              <w:t xml:space="preserve"> stosuje  środki dezynfekcyjne  i segreguje  odpady medyczne w miejscu ich powstawania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28        (P6S_UW)</w:t>
            </w:r>
          </w:p>
        </w:tc>
      </w:tr>
      <w:tr w:rsidR="009A27BD" w:rsidRPr="009A27BD" w:rsidTr="009A27BD">
        <w:trPr>
          <w:trHeight w:val="88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K 1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Rzetelnie  i dokładnie wykonuje powierzone  obowiązki</w:t>
            </w:r>
          </w:p>
          <w:p w:rsidR="009A27BD" w:rsidRPr="009A27BD" w:rsidRDefault="009A27BD" w:rsidP="009A27B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2"/>
                <w:szCs w:val="22"/>
                <w:lang w:val="de-DE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t>HS_ K 01   (P6S_KK)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2"/>
                <w:szCs w:val="22"/>
                <w:lang w:val="de-DE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t>HS_ K02    (P6S_KK)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lastRenderedPageBreak/>
              <w:t>HS_ K03     (P6S_KK)</w:t>
            </w:r>
          </w:p>
        </w:tc>
      </w:tr>
      <w:tr w:rsidR="009A27BD" w:rsidRPr="009A27BD" w:rsidTr="009A27BD">
        <w:trPr>
          <w:trHeight w:val="67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lastRenderedPageBreak/>
              <w:t>K2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Przestrzega praw pacjenta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2"/>
                <w:szCs w:val="22"/>
                <w:lang w:val="de-DE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t>HS_K04     (P6S_KR)</w:t>
            </w:r>
          </w:p>
        </w:tc>
      </w:tr>
      <w:tr w:rsidR="009A27BD" w:rsidRPr="009A27BD" w:rsidTr="009A27BD">
        <w:trPr>
          <w:trHeight w:val="79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K3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Przestrzega tajemnicy zawodowej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2"/>
                <w:szCs w:val="22"/>
                <w:lang w:val="de-DE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t>HS_K04     (P6S_KR)</w:t>
            </w:r>
          </w:p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  <w:lang w:val="de-DE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t>HS_K05     (P6S_KR)</w:t>
            </w:r>
          </w:p>
        </w:tc>
      </w:tr>
      <w:tr w:rsidR="009A27BD" w:rsidRPr="009A27BD" w:rsidTr="009A27BD">
        <w:trPr>
          <w:trHeight w:val="10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K4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sz w:val="20"/>
                <w:szCs w:val="20"/>
              </w:rPr>
            </w:pP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Wykazuje odpowiedzialność  moralną za wykonywane  przez siebie  zadania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  <w:sz w:val="22"/>
                <w:szCs w:val="22"/>
                <w:lang w:val="de-DE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t>HS_ K14     (P6S_KK)</w:t>
            </w:r>
          </w:p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  <w:lang w:val="de-DE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t>HS_K17      (P6S_KK)</w:t>
            </w:r>
          </w:p>
        </w:tc>
      </w:tr>
      <w:tr w:rsidR="009A27BD" w:rsidRPr="009A27BD" w:rsidTr="009A27BD">
        <w:trPr>
          <w:trHeight w:val="75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b/>
              </w:rPr>
            </w:pPr>
            <w:r w:rsidRPr="009A27BD">
              <w:rPr>
                <w:b/>
              </w:rPr>
              <w:t>K5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Przejawia empatię  w relacji z pacjentem , jego rodziną i współpracownikami</w:t>
            </w:r>
          </w:p>
          <w:p w:rsidR="009A27BD" w:rsidRPr="009A27BD" w:rsidRDefault="009A27BD" w:rsidP="009A2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2"/>
                <w:szCs w:val="22"/>
              </w:rPr>
            </w:pPr>
            <w:r w:rsidRPr="009A27BD">
              <w:rPr>
                <w:b/>
                <w:sz w:val="22"/>
                <w:szCs w:val="22"/>
                <w:lang w:val="de-DE"/>
              </w:rPr>
              <w:t xml:space="preserve">HS_ K08 </w:t>
            </w:r>
            <w:r w:rsidRPr="009A27BD">
              <w:rPr>
                <w:b/>
                <w:sz w:val="22"/>
                <w:szCs w:val="22"/>
              </w:rPr>
              <w:t xml:space="preserve">       (P6S_UO)</w:t>
            </w:r>
          </w:p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9A27BD">
              <w:rPr>
                <w:b/>
                <w:sz w:val="22"/>
                <w:szCs w:val="22"/>
              </w:rPr>
              <w:t>HS_ K09        (P6S_UO)</w:t>
            </w:r>
          </w:p>
        </w:tc>
      </w:tr>
      <w:tr w:rsidR="009A27BD" w:rsidRPr="009A27BD" w:rsidTr="009A27BD">
        <w:trPr>
          <w:trHeight w:val="627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A27BD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9A27BD" w:rsidRPr="009A27BD" w:rsidTr="009A27BD">
        <w:trPr>
          <w:trHeight w:val="536"/>
        </w:trPr>
        <w:tc>
          <w:tcPr>
            <w:tcW w:w="2415" w:type="dxa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5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9A27BD" w:rsidRPr="009A27BD" w:rsidTr="009A27BD">
        <w:trPr>
          <w:trHeight w:val="70"/>
        </w:trPr>
        <w:tc>
          <w:tcPr>
            <w:tcW w:w="2415" w:type="dxa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Cały kurs</w:t>
            </w:r>
          </w:p>
        </w:tc>
      </w:tr>
      <w:tr w:rsidR="009A27BD" w:rsidRPr="009A27BD" w:rsidTr="009A27BD">
        <w:trPr>
          <w:trHeight w:val="70"/>
        </w:trPr>
        <w:tc>
          <w:tcPr>
            <w:tcW w:w="2415" w:type="dxa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9A27BD" w:rsidRPr="009A27BD" w:rsidTr="009A27BD">
        <w:trPr>
          <w:trHeight w:val="70"/>
        </w:trPr>
        <w:tc>
          <w:tcPr>
            <w:tcW w:w="2415" w:type="dxa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4" w:type="dxa"/>
            <w:gridSpan w:val="3"/>
            <w:vAlign w:val="center"/>
          </w:tcPr>
          <w:p w:rsidR="009A27BD" w:rsidRPr="009A27BD" w:rsidRDefault="009A27BD" w:rsidP="009A27BD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10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A27BD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9A27BD" w:rsidRPr="009A27BD" w:rsidRDefault="009A27BD" w:rsidP="009A27BD">
            <w:pPr>
              <w:overflowPunct w:val="0"/>
              <w:textAlignment w:val="baseline"/>
              <w:rPr>
                <w:b/>
                <w:u w:val="single"/>
              </w:rPr>
            </w:pPr>
          </w:p>
          <w:p w:rsidR="009A27BD" w:rsidRPr="009A27BD" w:rsidRDefault="009A27BD" w:rsidP="009A27BD">
            <w:pPr>
              <w:overflowPunct w:val="0"/>
              <w:textAlignment w:val="baseline"/>
              <w:rPr>
                <w:b/>
                <w:u w:val="single"/>
              </w:rPr>
            </w:pPr>
            <w:r w:rsidRPr="009A27BD">
              <w:rPr>
                <w:b/>
                <w:u w:val="single"/>
              </w:rPr>
              <w:t>Wykłady: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</w:rPr>
              <w:t xml:space="preserve">W1. Potrzeby  człowieka zdrowego i chorego, i ich  zaspokajanie – prowadzący mgr Iwona Kluczek- </w:t>
            </w:r>
            <w:r w:rsidRPr="009A27BD">
              <w:rPr>
                <w:b/>
                <w:sz w:val="20"/>
                <w:szCs w:val="20"/>
              </w:rPr>
              <w:t>HS_W03 (P6S_WG),: HS_W04  (P6S_WG);  HS_W09 (P6S_WG)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color w:val="434343"/>
                <w:shd w:val="clear" w:color="auto" w:fill="FFFFFF"/>
              </w:rPr>
              <w:t>Treści : potrzeba odżywiania, wydalania, utrzymania stałego poziomu płynów, czystości, ruchu, wypoczynku i wygody, termoregulacji, poczucia bezpieczeństwa, uczuciowe, kontaktów społecznych, odpowiedzialności za siebie, potrzeby moralne, intelektualne, poszanowania godności osobistej</w:t>
            </w:r>
            <w:r w:rsidRPr="009A27BD">
              <w:rPr>
                <w:color w:val="434343"/>
              </w:rPr>
              <w:br/>
            </w:r>
            <w:r w:rsidRPr="009A27BD">
              <w:rPr>
                <w:b/>
                <w:color w:val="434343"/>
              </w:rPr>
              <w:t>W</w:t>
            </w:r>
            <w:r w:rsidRPr="009A27BD">
              <w:rPr>
                <w:color w:val="434343"/>
              </w:rPr>
              <w:t xml:space="preserve"> 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2. Komunikacja z pacjentem, relacja terapeutyczna pielęgniarka – pacjent. – prowadzący  mgr Iwona </w:t>
            </w:r>
            <w:proofErr w:type="spellStart"/>
            <w:r w:rsidRPr="009A27BD">
              <w:rPr>
                <w:b/>
                <w:color w:val="434343"/>
                <w:shd w:val="clear" w:color="auto" w:fill="FFFFFF"/>
              </w:rPr>
              <w:t>Kluc</w:t>
            </w:r>
            <w:proofErr w:type="spellEnd"/>
            <w:r w:rsidRPr="009A27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27BD">
              <w:rPr>
                <w:b/>
                <w:color w:val="434343"/>
                <w:shd w:val="clear" w:color="auto" w:fill="FFFFFF"/>
              </w:rPr>
              <w:t>zek</w:t>
            </w:r>
            <w:proofErr w:type="spellEnd"/>
            <w:r w:rsidRPr="009A27BD">
              <w:rPr>
                <w:b/>
                <w:color w:val="434343"/>
                <w:shd w:val="clear" w:color="auto" w:fill="FFFFFF"/>
              </w:rPr>
              <w:t xml:space="preserve"> – </w:t>
            </w:r>
            <w:r w:rsidRPr="009A27BD">
              <w:rPr>
                <w:b/>
                <w:color w:val="434343"/>
                <w:sz w:val="22"/>
                <w:szCs w:val="22"/>
                <w:shd w:val="clear" w:color="auto" w:fill="FFFFFF"/>
              </w:rPr>
              <w:t>HS_ W15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 (</w:t>
            </w:r>
            <w:r w:rsidRPr="009A27BD">
              <w:rPr>
                <w:b/>
                <w:sz w:val="20"/>
                <w:szCs w:val="20"/>
              </w:rPr>
              <w:t>P6S_ WK)</w:t>
            </w:r>
          </w:p>
          <w:p w:rsidR="009A27BD" w:rsidRPr="009A27BD" w:rsidRDefault="009A27BD" w:rsidP="009A27BD">
            <w:pPr>
              <w:rPr>
                <w:color w:val="434343"/>
                <w:shd w:val="clear" w:color="auto" w:fill="FFFFFF"/>
              </w:rPr>
            </w:pPr>
            <w:r w:rsidRPr="009A27BD">
              <w:rPr>
                <w:color w:val="434343"/>
                <w:shd w:val="clear" w:color="auto" w:fill="FFFFFF"/>
              </w:rPr>
              <w:t>Treści : Pozyskiwanie zaufania podopiecznego. Fazy w relacji pielęgniarka – pacjent. Błędy w komunikowaniu terapeutycznym. </w:t>
            </w:r>
            <w:r w:rsidRPr="009A27BD">
              <w:rPr>
                <w:color w:val="434343"/>
              </w:rPr>
              <w:br/>
            </w:r>
            <w:r w:rsidRPr="009A27BD">
              <w:rPr>
                <w:b/>
                <w:color w:val="434343"/>
              </w:rPr>
              <w:t>W</w:t>
            </w:r>
            <w:r w:rsidRPr="009A27BD">
              <w:rPr>
                <w:color w:val="434343"/>
              </w:rPr>
              <w:t xml:space="preserve"> </w:t>
            </w:r>
            <w:r w:rsidRPr="009A27BD">
              <w:rPr>
                <w:b/>
                <w:color w:val="434343"/>
                <w:shd w:val="clear" w:color="auto" w:fill="FFFFFF"/>
              </w:rPr>
              <w:t>3. Wprowadzenie do aseptyki i antyseptyki.</w:t>
            </w:r>
            <w:r w:rsidRPr="009A27BD">
              <w:rPr>
                <w:color w:val="434343"/>
                <w:shd w:val="clear" w:color="auto" w:fill="FFFFFF"/>
              </w:rPr>
              <w:t xml:space="preserve">  </w:t>
            </w:r>
            <w:r w:rsidRPr="009A27BD">
              <w:rPr>
                <w:b/>
                <w:color w:val="434343"/>
                <w:shd w:val="clear" w:color="auto" w:fill="FFFFFF"/>
              </w:rPr>
              <w:t>– prowadzący mgr Iwona Kluczek -</w:t>
            </w:r>
            <w:r w:rsidRPr="009A27BD">
              <w:rPr>
                <w:b/>
                <w:sz w:val="20"/>
                <w:szCs w:val="20"/>
              </w:rPr>
              <w:t xml:space="preserve">             _ HS_ U17      P6S- UW ; HS_U27  ( P6S_UW)</w:t>
            </w:r>
          </w:p>
          <w:p w:rsidR="009A27BD" w:rsidRPr="009A27BD" w:rsidRDefault="009A27BD" w:rsidP="009A27BD">
            <w:pPr>
              <w:rPr>
                <w:color w:val="434343"/>
              </w:rPr>
            </w:pPr>
            <w:r w:rsidRPr="009A27BD">
              <w:rPr>
                <w:color w:val="434343"/>
                <w:shd w:val="clear" w:color="auto" w:fill="FFFFFF"/>
              </w:rPr>
              <w:t>Treści : Rola personelu medycznego w zapobieganiu szerzenia się zakażeń wewnątrzszpitalnych.</w:t>
            </w:r>
          </w:p>
          <w:p w:rsidR="009A27BD" w:rsidRPr="009A27BD" w:rsidRDefault="009A27BD" w:rsidP="009A27BD">
            <w:pPr>
              <w:rPr>
                <w:color w:val="434343"/>
                <w:shd w:val="clear" w:color="auto" w:fill="FFFFFF"/>
              </w:rPr>
            </w:pPr>
            <w:r w:rsidRPr="009A27BD">
              <w:rPr>
                <w:b/>
                <w:color w:val="434343"/>
              </w:rPr>
              <w:t>W</w:t>
            </w:r>
            <w:r w:rsidRPr="009A27BD">
              <w:rPr>
                <w:color w:val="434343"/>
              </w:rPr>
              <w:t xml:space="preserve"> </w:t>
            </w:r>
            <w:r w:rsidRPr="009A27BD">
              <w:rPr>
                <w:b/>
                <w:color w:val="434343"/>
                <w:shd w:val="clear" w:color="auto" w:fill="FFFFFF"/>
              </w:rPr>
              <w:t>4. Współpraca zespołu interdyscyplinarnego w zakresie leczenia pacjentów</w:t>
            </w:r>
            <w:r w:rsidRPr="009A27BD">
              <w:rPr>
                <w:color w:val="434343"/>
                <w:shd w:val="clear" w:color="auto" w:fill="FFFFFF"/>
              </w:rPr>
              <w:t>. –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 prowadzący</w:t>
            </w:r>
            <w:r w:rsidRPr="009A27BD">
              <w:rPr>
                <w:color w:val="434343"/>
                <w:shd w:val="clear" w:color="auto" w:fill="FFFFFF"/>
              </w:rPr>
              <w:t xml:space="preserve"> 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mgr Iwona Kluczek – </w:t>
            </w:r>
            <w:r w:rsidRPr="009A27BD">
              <w:rPr>
                <w:rFonts w:ascii="Arial" w:hAnsi="Arial" w:cs="Arial"/>
                <w:b/>
                <w:sz w:val="18"/>
                <w:szCs w:val="16"/>
              </w:rPr>
              <w:t>HS_ W15 (P6S_WK)</w:t>
            </w:r>
          </w:p>
          <w:p w:rsidR="009A27BD" w:rsidRPr="009A27BD" w:rsidRDefault="009A27BD" w:rsidP="009A27BD">
            <w:pPr>
              <w:rPr>
                <w:color w:val="434343"/>
                <w:shd w:val="clear" w:color="auto" w:fill="FFFFFF"/>
              </w:rPr>
            </w:pPr>
            <w:r w:rsidRPr="009A27BD">
              <w:rPr>
                <w:color w:val="434343"/>
                <w:shd w:val="clear" w:color="auto" w:fill="FFFFFF"/>
              </w:rPr>
              <w:t>Treści: Zasady realizacji zleceń lekarskich. </w:t>
            </w:r>
            <w:r w:rsidRPr="009A27BD">
              <w:rPr>
                <w:color w:val="434343"/>
              </w:rPr>
              <w:br/>
            </w:r>
            <w:r w:rsidRPr="009A27BD">
              <w:rPr>
                <w:b/>
                <w:color w:val="434343"/>
              </w:rPr>
              <w:t>W</w:t>
            </w:r>
            <w:r w:rsidRPr="009A27BD">
              <w:rPr>
                <w:color w:val="434343"/>
              </w:rPr>
              <w:t xml:space="preserve"> </w:t>
            </w:r>
            <w:r w:rsidRPr="009A27BD">
              <w:rPr>
                <w:b/>
                <w:color w:val="434343"/>
                <w:shd w:val="clear" w:color="auto" w:fill="FFFFFF"/>
              </w:rPr>
              <w:t>5. Sposoby gromadzenia danych o podopiecznym</w:t>
            </w:r>
            <w:r w:rsidRPr="009A27BD">
              <w:rPr>
                <w:color w:val="434343"/>
                <w:shd w:val="clear" w:color="auto" w:fill="FFFFFF"/>
              </w:rPr>
              <w:t xml:space="preserve"> – 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prowadzący mgr Iwona Kluczek </w:t>
            </w:r>
            <w:r w:rsidRPr="009A27BD">
              <w:rPr>
                <w:b/>
                <w:color w:val="434343"/>
                <w:sz w:val="22"/>
                <w:szCs w:val="22"/>
                <w:shd w:val="clear" w:color="auto" w:fill="FFFFFF"/>
              </w:rPr>
              <w:t>HS_U06 (P6S_UW)</w:t>
            </w:r>
          </w:p>
          <w:p w:rsidR="009A27BD" w:rsidRPr="009A27BD" w:rsidRDefault="009A27BD" w:rsidP="009A27BD">
            <w:pPr>
              <w:rPr>
                <w:color w:val="434343"/>
                <w:shd w:val="clear" w:color="auto" w:fill="FFFFFF"/>
              </w:rPr>
            </w:pPr>
            <w:r w:rsidRPr="009A27BD">
              <w:rPr>
                <w:color w:val="434343"/>
                <w:shd w:val="clear" w:color="auto" w:fill="FFFFFF"/>
              </w:rPr>
              <w:t>Treści : obserwacja, wywiad, dokumentacja medyczna, pomiar.</w:t>
            </w:r>
          </w:p>
          <w:p w:rsidR="009A27BD" w:rsidRPr="009A27BD" w:rsidRDefault="009A27BD" w:rsidP="009A27BD">
            <w:pPr>
              <w:rPr>
                <w:b/>
                <w:color w:val="434343"/>
                <w:shd w:val="clear" w:color="auto" w:fill="FFFFFF"/>
              </w:rPr>
            </w:pPr>
            <w:r w:rsidRPr="009A27BD">
              <w:rPr>
                <w:b/>
                <w:color w:val="434343"/>
                <w:u w:val="single"/>
                <w:shd w:val="clear" w:color="auto" w:fill="FFFFFF"/>
              </w:rPr>
              <w:lastRenderedPageBreak/>
              <w:t>Seminaria:</w:t>
            </w:r>
            <w:r w:rsidRPr="009A27BD">
              <w:rPr>
                <w:color w:val="434343"/>
                <w:shd w:val="clear" w:color="auto" w:fill="FFFFFF"/>
              </w:rPr>
              <w:t> </w:t>
            </w:r>
            <w:r w:rsidRPr="009A27BD">
              <w:rPr>
                <w:color w:val="434343"/>
              </w:rPr>
              <w:t xml:space="preserve"> </w:t>
            </w:r>
            <w:r w:rsidRPr="009A27BD">
              <w:rPr>
                <w:color w:val="434343"/>
              </w:rPr>
              <w:br/>
            </w:r>
            <w:r w:rsidRPr="009A27BD">
              <w:rPr>
                <w:b/>
                <w:color w:val="434343"/>
              </w:rPr>
              <w:t xml:space="preserve">S </w:t>
            </w:r>
            <w:r w:rsidRPr="009A27BD">
              <w:rPr>
                <w:b/>
                <w:color w:val="434343"/>
                <w:shd w:val="clear" w:color="auto" w:fill="FFFFFF"/>
              </w:rPr>
              <w:t>1.  Drogi podawania leków</w:t>
            </w:r>
            <w:r w:rsidRPr="009A27BD">
              <w:rPr>
                <w:color w:val="434343"/>
                <w:shd w:val="clear" w:color="auto" w:fill="FFFFFF"/>
              </w:rPr>
              <w:t xml:space="preserve">.- 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prowadzący mgr Iwona Kluczek – </w:t>
            </w:r>
            <w:r w:rsidRPr="009A27BD">
              <w:rPr>
                <w:b/>
                <w:sz w:val="20"/>
                <w:szCs w:val="20"/>
              </w:rPr>
              <w:t>HS_17 (P6S_UW)</w:t>
            </w:r>
          </w:p>
          <w:p w:rsidR="009A27BD" w:rsidRPr="009A27BD" w:rsidRDefault="009A27BD" w:rsidP="009A27BD">
            <w:pPr>
              <w:rPr>
                <w:color w:val="434343"/>
              </w:rPr>
            </w:pPr>
            <w:r w:rsidRPr="009A27BD">
              <w:rPr>
                <w:color w:val="434343"/>
                <w:shd w:val="clear" w:color="auto" w:fill="FFFFFF"/>
              </w:rPr>
              <w:t>Treści: Charakterystyka dróg podawania leków,  działania terapeutyczne i działania  niepożądane.</w:t>
            </w:r>
          </w:p>
          <w:p w:rsidR="009A27BD" w:rsidRPr="009A27BD" w:rsidRDefault="009A27BD" w:rsidP="009A27BD">
            <w:pPr>
              <w:rPr>
                <w:b/>
                <w:color w:val="434343"/>
                <w:shd w:val="clear" w:color="auto" w:fill="FFFFFF"/>
              </w:rPr>
            </w:pPr>
            <w:r w:rsidRPr="009A27BD">
              <w:rPr>
                <w:b/>
                <w:color w:val="434343"/>
                <w:shd w:val="clear" w:color="auto" w:fill="FFFFFF"/>
              </w:rPr>
              <w:t>S 2. Charakterystyka podstawowych parametrów życiowych.- prowadzący mgr Iwona Kluczek HS_U28 (P6S_UW)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A27BD">
              <w:rPr>
                <w:color w:val="434343"/>
                <w:shd w:val="clear" w:color="auto" w:fill="FFFFFF"/>
              </w:rPr>
              <w:t>Treści : Działania w zakresie wykonywania pomiarów parametrów służących ocenie stanu pacjenta (ciśnienie tętnicze, tętno, temperatura ciała, oddech).</w:t>
            </w:r>
            <w:r w:rsidRPr="009A27BD">
              <w:rPr>
                <w:color w:val="434343"/>
              </w:rPr>
              <w:br/>
            </w:r>
            <w:r w:rsidRPr="009A27BD">
              <w:rPr>
                <w:b/>
                <w:color w:val="434343"/>
              </w:rPr>
              <w:t xml:space="preserve">S. 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3. Pierwsza pomoc w nagłych wypadkach.- prowadzący mgr Iwona Kluczek –       </w:t>
            </w:r>
            <w:r w:rsidRPr="009A27BD">
              <w:rPr>
                <w:b/>
                <w:color w:val="434343"/>
                <w:sz w:val="22"/>
                <w:szCs w:val="22"/>
                <w:shd w:val="clear" w:color="auto" w:fill="FFFFFF"/>
              </w:rPr>
              <w:t>HS_ W06 (P6S_ WG); HS_U27  (P6S_UW); HS_U28 (P6S_ UW)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color w:val="434343"/>
                <w:shd w:val="clear" w:color="auto" w:fill="FFFFFF"/>
              </w:rPr>
              <w:t>Treści: Urazy, złamania, krwawienia, stany zagrożenia życia, podstawowe zabiegi resuscytacyjne</w:t>
            </w:r>
            <w:r w:rsidRPr="009A27BD">
              <w:rPr>
                <w:color w:val="434343"/>
              </w:rPr>
              <w:br/>
            </w:r>
            <w:r w:rsidRPr="009A27BD">
              <w:rPr>
                <w:b/>
                <w:color w:val="434343"/>
              </w:rPr>
              <w:t xml:space="preserve">S </w:t>
            </w:r>
            <w:r w:rsidRPr="009A27BD">
              <w:rPr>
                <w:b/>
                <w:color w:val="434343"/>
                <w:shd w:val="clear" w:color="auto" w:fill="FFFFFF"/>
              </w:rPr>
              <w:t>4. Ocena stanu zdrowia pacjenta</w:t>
            </w:r>
            <w:r w:rsidRPr="009A27BD">
              <w:rPr>
                <w:color w:val="434343"/>
                <w:shd w:val="clear" w:color="auto" w:fill="FFFFFF"/>
              </w:rPr>
              <w:t xml:space="preserve">- </w:t>
            </w:r>
            <w:proofErr w:type="spellStart"/>
            <w:r w:rsidRPr="009A27BD">
              <w:rPr>
                <w:b/>
                <w:color w:val="434343"/>
                <w:shd w:val="clear" w:color="auto" w:fill="FFFFFF"/>
              </w:rPr>
              <w:t>cz</w:t>
            </w:r>
            <w:proofErr w:type="spellEnd"/>
            <w:r w:rsidRPr="009A27BD">
              <w:rPr>
                <w:b/>
                <w:color w:val="434343"/>
                <w:shd w:val="clear" w:color="auto" w:fill="FFFFFF"/>
              </w:rPr>
              <w:t xml:space="preserve"> I. –prowadzący mgr Iwona Kluczek – </w:t>
            </w:r>
            <w:r w:rsidRPr="009A27BD">
              <w:rPr>
                <w:b/>
                <w:sz w:val="20"/>
                <w:szCs w:val="20"/>
              </w:rPr>
              <w:t>HS_W03 (P6S_WG);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HS_W04 (P6S_WG)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color w:val="434343"/>
                <w:shd w:val="clear" w:color="auto" w:fill="FFFFFF"/>
              </w:rPr>
              <w:t>Treści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 :</w:t>
            </w:r>
            <w:r w:rsidRPr="009A27BD">
              <w:rPr>
                <w:color w:val="434343"/>
                <w:shd w:val="clear" w:color="auto" w:fill="FFFFFF"/>
              </w:rPr>
              <w:t xml:space="preserve"> Pielęgnowanie pacjentów ze schorzeniami poszczególnych układów (układ pokarmowy z uwzględnieniem problemów stomatologicznych, </w:t>
            </w:r>
            <w:proofErr w:type="spellStart"/>
            <w:r w:rsidRPr="009A27BD">
              <w:rPr>
                <w:color w:val="434343"/>
                <w:shd w:val="clear" w:color="auto" w:fill="FFFFFF"/>
              </w:rPr>
              <w:t>kostno</w:t>
            </w:r>
            <w:proofErr w:type="spellEnd"/>
            <w:r w:rsidRPr="009A27BD">
              <w:rPr>
                <w:color w:val="434343"/>
                <w:shd w:val="clear" w:color="auto" w:fill="FFFFFF"/>
              </w:rPr>
              <w:t xml:space="preserve"> – mięśniowy, nerwowy, termoregulacji).</w:t>
            </w:r>
            <w:r w:rsidRPr="009A27BD">
              <w:rPr>
                <w:color w:val="434343"/>
              </w:rPr>
              <w:br/>
            </w:r>
            <w:r w:rsidRPr="009A27BD">
              <w:rPr>
                <w:b/>
                <w:color w:val="434343"/>
              </w:rPr>
              <w:t xml:space="preserve">S 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5.Ocena stanu zdrowia pacjenta- </w:t>
            </w:r>
            <w:proofErr w:type="spellStart"/>
            <w:r w:rsidRPr="009A27BD">
              <w:rPr>
                <w:b/>
                <w:color w:val="434343"/>
                <w:shd w:val="clear" w:color="auto" w:fill="FFFFFF"/>
              </w:rPr>
              <w:t>cz</w:t>
            </w:r>
            <w:proofErr w:type="spellEnd"/>
            <w:r w:rsidRPr="009A27BD">
              <w:rPr>
                <w:b/>
                <w:color w:val="434343"/>
                <w:shd w:val="clear" w:color="auto" w:fill="FFFFFF"/>
              </w:rPr>
              <w:t xml:space="preserve"> II.</w:t>
            </w:r>
            <w:r w:rsidRPr="009A27BD">
              <w:rPr>
                <w:color w:val="434343"/>
                <w:shd w:val="clear" w:color="auto" w:fill="FFFFFF"/>
              </w:rPr>
              <w:t xml:space="preserve">  </w:t>
            </w:r>
            <w:r w:rsidRPr="009A27BD">
              <w:rPr>
                <w:b/>
                <w:color w:val="434343"/>
                <w:shd w:val="clear" w:color="auto" w:fill="FFFFFF"/>
              </w:rPr>
              <w:t xml:space="preserve">– prowadzący mgr Iwona Kluczek </w:t>
            </w:r>
            <w:r w:rsidRPr="009A27BD">
              <w:rPr>
                <w:b/>
                <w:sz w:val="20"/>
                <w:szCs w:val="20"/>
              </w:rPr>
              <w:t>HS_W03 (P6S_WG);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HS_W04 (P6S_WG)</w:t>
            </w:r>
          </w:p>
          <w:p w:rsidR="009A27BD" w:rsidRPr="009A27BD" w:rsidRDefault="009A27BD" w:rsidP="009A27BD">
            <w:pPr>
              <w:rPr>
                <w:color w:val="434343"/>
                <w:shd w:val="clear" w:color="auto" w:fill="FFFFFF"/>
              </w:rPr>
            </w:pPr>
            <w:r w:rsidRPr="009A27BD">
              <w:rPr>
                <w:color w:val="434343"/>
                <w:shd w:val="clear" w:color="auto" w:fill="FFFFFF"/>
              </w:rPr>
              <w:t>Treści :Pielęgnowanie pacjentów ze schorzeniami poszczególnych układów (układ oddechowy, układ krążenia, moczowy, zmiany skórne, narządy zmysłów – wzroku i słuchu)</w:t>
            </w:r>
          </w:p>
          <w:p w:rsidR="009A27BD" w:rsidRPr="009A27BD" w:rsidRDefault="009A27BD" w:rsidP="009A27BD">
            <w:pPr>
              <w:overflowPunct w:val="0"/>
              <w:textAlignment w:val="baseline"/>
              <w:rPr>
                <w:b/>
                <w:u w:val="single"/>
              </w:rPr>
            </w:pPr>
            <w:r w:rsidRPr="009A27BD">
              <w:rPr>
                <w:b/>
                <w:u w:val="single"/>
              </w:rPr>
              <w:t>Ćwiczenia:</w:t>
            </w:r>
          </w:p>
          <w:p w:rsidR="009A27BD" w:rsidRPr="009A27BD" w:rsidRDefault="009A27BD" w:rsidP="009A27BD">
            <w:pPr>
              <w:overflowPunct w:val="0"/>
              <w:textAlignment w:val="baseline"/>
            </w:pPr>
            <w:r w:rsidRPr="009A27BD">
              <w:t>Zakres  ćwiczeń obejmuje sześć  serii tematycznych  realizowanych  są w ciągu 5 godzin  dydaktycznych każda.</w:t>
            </w:r>
          </w:p>
          <w:p w:rsidR="009A27BD" w:rsidRPr="009A27BD" w:rsidRDefault="009A27BD" w:rsidP="009A27BD">
            <w:pPr>
              <w:rPr>
                <w:b/>
                <w:sz w:val="20"/>
                <w:szCs w:val="20"/>
              </w:rPr>
            </w:pPr>
            <w:r w:rsidRPr="009A27BD">
              <w:rPr>
                <w:b/>
              </w:rPr>
              <w:t>C I.  Wprowadzenie do podstaw  pielęgniarstwa</w:t>
            </w:r>
            <w:r w:rsidRPr="009A27BD">
              <w:t xml:space="preserve">- </w:t>
            </w:r>
            <w:r w:rsidRPr="009A27BD">
              <w:rPr>
                <w:b/>
              </w:rPr>
              <w:t xml:space="preserve">prowadzący mgr Iwona Kluczek – </w:t>
            </w:r>
            <w:r w:rsidRPr="009A27BD">
              <w:rPr>
                <w:b/>
                <w:sz w:val="20"/>
                <w:szCs w:val="20"/>
              </w:rPr>
              <w:t>HS_U28 (P6S_UW)</w:t>
            </w:r>
          </w:p>
          <w:p w:rsidR="009A27BD" w:rsidRPr="009A27BD" w:rsidRDefault="009A27BD" w:rsidP="009A27BD">
            <w:r w:rsidRPr="009A27BD">
              <w:rPr>
                <w:b/>
              </w:rPr>
              <w:t>Treści: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Zasady obowiązujące przy wykonywaniu czynności pielęgniarskich.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Rodzaje mycia rąk.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Dezynfekcja rąk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Stosowanie rękawiczek ochronnych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Środki ochrony osobistej w pracy pracowników ochrony zdrowia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Regulamin i przepisy BHP</w:t>
            </w:r>
          </w:p>
          <w:p w:rsidR="009A27BD" w:rsidRPr="009A27BD" w:rsidRDefault="009A27BD" w:rsidP="009A27BD">
            <w:pPr>
              <w:rPr>
                <w:b/>
                <w:sz w:val="20"/>
                <w:szCs w:val="20"/>
              </w:rPr>
            </w:pPr>
            <w:r w:rsidRPr="009A27BD">
              <w:rPr>
                <w:b/>
              </w:rPr>
              <w:t>C. II. Bandażowanie różnych części ciała</w:t>
            </w:r>
            <w:r w:rsidRPr="009A27BD">
              <w:t xml:space="preserve">.- </w:t>
            </w:r>
            <w:r w:rsidRPr="009A27BD">
              <w:rPr>
                <w:b/>
              </w:rPr>
              <w:t xml:space="preserve">prowadzący mgr Iwona Kluczek- </w:t>
            </w:r>
            <w:r w:rsidRPr="009A27BD">
              <w:rPr>
                <w:b/>
                <w:sz w:val="20"/>
                <w:szCs w:val="20"/>
              </w:rPr>
              <w:t>HS_U28 (P6S_UW)</w:t>
            </w:r>
          </w:p>
          <w:p w:rsidR="009A27BD" w:rsidRPr="009A27BD" w:rsidRDefault="009A27BD" w:rsidP="009A27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</w:pPr>
            <w:r w:rsidRPr="009A27BD">
              <w:rPr>
                <w:b/>
              </w:rPr>
              <w:t>Treści: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Wprowadzenie do bandażowania-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Zasady obowiązujące przy bandażowaniu.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Technika wykonywania podstawowych obwojów.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Opatrunki na kończynie górnej i dolnej.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Opatrunki obręczy barkowej i klatki piersiowej.</w:t>
            </w:r>
          </w:p>
          <w:p w:rsidR="009A27BD" w:rsidRPr="009A27BD" w:rsidRDefault="009A27BD" w:rsidP="009A27BD">
            <w:pPr>
              <w:numPr>
                <w:ilvl w:val="0"/>
                <w:numId w:val="6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9A27BD">
              <w:t>Opatrunki bioder i pośladków.</w:t>
            </w:r>
          </w:p>
          <w:p w:rsidR="009A27BD" w:rsidRPr="009A27BD" w:rsidRDefault="009A27BD" w:rsidP="009A27BD">
            <w:pPr>
              <w:tabs>
                <w:tab w:val="left" w:pos="750"/>
              </w:tabs>
              <w:overflowPunct w:val="0"/>
              <w:textAlignment w:val="baseline"/>
              <w:rPr>
                <w:b/>
              </w:rPr>
            </w:pPr>
          </w:p>
          <w:p w:rsidR="009A27BD" w:rsidRPr="009A27BD" w:rsidRDefault="009A27BD" w:rsidP="009A27BD">
            <w:pPr>
              <w:rPr>
                <w:b/>
                <w:sz w:val="20"/>
                <w:szCs w:val="20"/>
              </w:rPr>
            </w:pPr>
            <w:r w:rsidRPr="009A27BD">
              <w:rPr>
                <w:b/>
              </w:rPr>
              <w:t xml:space="preserve">C. III. Działania  w zakresie wykonywania pomiarów  podstawowych parametrów życiowych. – prowadzący mgr Iwona Kluczek – </w:t>
            </w:r>
            <w:r w:rsidRPr="009A27BD">
              <w:rPr>
                <w:b/>
                <w:sz w:val="20"/>
                <w:szCs w:val="20"/>
              </w:rPr>
              <w:t xml:space="preserve"> HS_U28 (P6S_UW)</w:t>
            </w:r>
          </w:p>
          <w:p w:rsidR="009A27BD" w:rsidRPr="009A27BD" w:rsidRDefault="009A27BD" w:rsidP="009A27BD">
            <w:pPr>
              <w:tabs>
                <w:tab w:val="left" w:pos="750"/>
              </w:tabs>
              <w:overflowPunct w:val="0"/>
              <w:textAlignment w:val="baseline"/>
              <w:rPr>
                <w:b/>
              </w:rPr>
            </w:pPr>
          </w:p>
          <w:p w:rsidR="009A27BD" w:rsidRPr="009A27BD" w:rsidRDefault="009A27BD" w:rsidP="009A27BD">
            <w:pPr>
              <w:tabs>
                <w:tab w:val="left" w:pos="750"/>
              </w:tabs>
              <w:overflowPunct w:val="0"/>
              <w:textAlignment w:val="baseline"/>
              <w:rPr>
                <w:b/>
              </w:rPr>
            </w:pPr>
            <w:r w:rsidRPr="009A27BD">
              <w:rPr>
                <w:b/>
              </w:rPr>
              <w:t>Treści:</w:t>
            </w:r>
          </w:p>
          <w:p w:rsidR="009A27BD" w:rsidRPr="009A27BD" w:rsidRDefault="009A27BD" w:rsidP="009A27BD">
            <w:pPr>
              <w:tabs>
                <w:tab w:val="left" w:pos="360"/>
              </w:tabs>
              <w:ind w:left="360" w:hanging="360"/>
            </w:pPr>
            <w:r w:rsidRPr="009A27BD">
              <w:rPr>
                <w:rFonts w:ascii="Wingdings" w:hAnsi="Wingdings"/>
              </w:rPr>
              <w:t></w:t>
            </w:r>
            <w:r w:rsidRPr="009A27BD">
              <w:rPr>
                <w:rFonts w:ascii="Wingdings" w:hAnsi="Wingdings"/>
              </w:rPr>
              <w:tab/>
            </w:r>
            <w:r w:rsidRPr="009A27BD">
              <w:t>Pomiary  podstawowych funkcji życiowych (temperatury, tętna, ciśnienia tętniczego i oddechu).</w:t>
            </w:r>
          </w:p>
          <w:p w:rsidR="009A27BD" w:rsidRPr="009A27BD" w:rsidRDefault="009A27BD" w:rsidP="009A27BD">
            <w:pPr>
              <w:tabs>
                <w:tab w:val="left" w:pos="360"/>
              </w:tabs>
              <w:ind w:left="360" w:hanging="360"/>
            </w:pPr>
            <w:r w:rsidRPr="009A27BD">
              <w:rPr>
                <w:rFonts w:ascii="Wingdings" w:hAnsi="Wingdings"/>
              </w:rPr>
              <w:t></w:t>
            </w:r>
            <w:r w:rsidRPr="009A27BD">
              <w:rPr>
                <w:rFonts w:ascii="Wingdings" w:hAnsi="Wingdings"/>
              </w:rPr>
              <w:tab/>
            </w:r>
            <w:r w:rsidRPr="009A27BD">
              <w:t>Dokumentowanie wykonanych pomiarów ./karta gorączkowa/</w:t>
            </w:r>
          </w:p>
          <w:p w:rsidR="009A27BD" w:rsidRPr="009A27BD" w:rsidRDefault="009A27BD" w:rsidP="009A27BD">
            <w:pPr>
              <w:tabs>
                <w:tab w:val="left" w:pos="360"/>
              </w:tabs>
              <w:ind w:left="360" w:hanging="360"/>
            </w:pPr>
            <w:r w:rsidRPr="009A27BD">
              <w:rPr>
                <w:rFonts w:ascii="Wingdings" w:hAnsi="Wingdings"/>
              </w:rPr>
              <w:lastRenderedPageBreak/>
              <w:t></w:t>
            </w:r>
            <w:r w:rsidRPr="009A27BD">
              <w:rPr>
                <w:rFonts w:ascii="Wingdings" w:hAnsi="Wingdings"/>
              </w:rPr>
              <w:tab/>
            </w:r>
            <w:r w:rsidRPr="009A27BD">
              <w:t>Pomiary antropometryczne: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badanie masy ciała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pomiar wzrostu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badanie ostrości wzroku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badanie słuchu.</w:t>
            </w:r>
          </w:p>
          <w:p w:rsidR="009A27BD" w:rsidRPr="009A27BD" w:rsidRDefault="009A27BD" w:rsidP="009A27BD">
            <w:pPr>
              <w:tabs>
                <w:tab w:val="left" w:pos="750"/>
              </w:tabs>
              <w:overflowPunct w:val="0"/>
              <w:textAlignment w:val="baseline"/>
              <w:rPr>
                <w:b/>
              </w:rPr>
            </w:pPr>
            <w:r w:rsidRPr="009A27BD">
              <w:rPr>
                <w:b/>
              </w:rPr>
              <w:t>C. IV</w:t>
            </w:r>
            <w:r w:rsidRPr="009A27BD">
              <w:t xml:space="preserve">. </w:t>
            </w:r>
            <w:r w:rsidRPr="009A27BD">
              <w:rPr>
                <w:b/>
              </w:rPr>
              <w:t xml:space="preserve">Drogi podawania leków – prowadzący mgr Iwona Kluczek – </w:t>
            </w:r>
            <w:r w:rsidRPr="009A27BD">
              <w:rPr>
                <w:b/>
                <w:sz w:val="20"/>
                <w:szCs w:val="20"/>
              </w:rPr>
              <w:t>HS_U17  (P6S_UW)</w:t>
            </w:r>
          </w:p>
          <w:p w:rsidR="009A27BD" w:rsidRPr="009A27BD" w:rsidRDefault="009A27BD" w:rsidP="009A27BD">
            <w:pPr>
              <w:tabs>
                <w:tab w:val="left" w:pos="750"/>
              </w:tabs>
              <w:overflowPunct w:val="0"/>
              <w:textAlignment w:val="baseline"/>
            </w:pPr>
            <w:r w:rsidRPr="009A27BD">
              <w:rPr>
                <w:b/>
              </w:rPr>
              <w:t>Treści:</w:t>
            </w:r>
          </w:p>
          <w:p w:rsidR="009A27BD" w:rsidRPr="009A27BD" w:rsidRDefault="009A27BD" w:rsidP="009A27BD">
            <w:pPr>
              <w:widowControl w:val="0"/>
              <w:numPr>
                <w:ilvl w:val="0"/>
                <w:numId w:val="6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Podawanie leków przez przewód pokarmowy: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drogą doustną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drogą doodbytniczą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zasady przechowywania, rozkładania i podawania leków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odmierzanie i obliczanie dawek leków</w:t>
            </w:r>
          </w:p>
          <w:p w:rsidR="009A27BD" w:rsidRPr="009A27BD" w:rsidRDefault="009A27BD" w:rsidP="009A27BD">
            <w:pPr>
              <w:widowControl w:val="0"/>
              <w:numPr>
                <w:ilvl w:val="0"/>
                <w:numId w:val="6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Podawanie leków przez układ oddechowy: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inhalacje;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podawanie tlenu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podawanie leków wziewnie</w:t>
            </w:r>
          </w:p>
          <w:p w:rsidR="009A27BD" w:rsidRPr="009A27BD" w:rsidRDefault="009A27BD" w:rsidP="009A27BD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</w:pPr>
            <w:r w:rsidRPr="009A27BD">
              <w:t xml:space="preserve">Podawanie leków przez błony śluzowe 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stosowanie leków do oka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stosowanie leków do nosa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stosowanie leków do gardła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stosowanie leków do ucha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stosowanie leków dopochwowo</w:t>
            </w:r>
          </w:p>
          <w:p w:rsidR="009A27BD" w:rsidRPr="009A27BD" w:rsidRDefault="009A27BD" w:rsidP="009A27BD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</w:pPr>
            <w:r w:rsidRPr="009A27BD">
              <w:t>Podawanie leków przez skórę: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stosowanie maści, zasypek, kremów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 xml:space="preserve">stosowanie zabiegów przeciw zapalnych:  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stosowanie zimna suchego i wilgotnego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stosowanie ciepła suchego i wilgotnego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 xml:space="preserve">stawianie baniek / ogniowe , </w:t>
            </w:r>
            <w:proofErr w:type="spellStart"/>
            <w:r w:rsidRPr="009A27BD">
              <w:t>bezogniowe</w:t>
            </w:r>
            <w:proofErr w:type="spellEnd"/>
            <w:r w:rsidRPr="009A27BD">
              <w:t>, chińskie/</w:t>
            </w:r>
          </w:p>
          <w:p w:rsidR="009A27BD" w:rsidRPr="009A27BD" w:rsidRDefault="009A27BD" w:rsidP="009A27BD">
            <w:pPr>
              <w:numPr>
                <w:ilvl w:val="0"/>
                <w:numId w:val="68"/>
              </w:numPr>
              <w:suppressAutoHyphens/>
              <w:spacing w:after="140" w:line="288" w:lineRule="auto"/>
              <w:ind w:left="0" w:firstLine="0"/>
              <w:rPr>
                <w:b/>
                <w:kern w:val="1"/>
                <w:sz w:val="20"/>
                <w:szCs w:val="20"/>
              </w:rPr>
            </w:pPr>
            <w:r w:rsidRPr="009A27BD">
              <w:rPr>
                <w:b/>
                <w:kern w:val="1"/>
              </w:rPr>
              <w:t xml:space="preserve">C. V. Charakterystyka wykonywania zabiegów aseptycznych. – prowadzący mgr Iwona Kluczek -  </w:t>
            </w:r>
            <w:r w:rsidRPr="009A27BD">
              <w:rPr>
                <w:b/>
                <w:kern w:val="1"/>
                <w:sz w:val="22"/>
                <w:szCs w:val="22"/>
              </w:rPr>
              <w:t>HS_ U17 (P6S _ UW) ; HS_U28  (P6S_UW)</w:t>
            </w:r>
          </w:p>
          <w:p w:rsidR="009A27BD" w:rsidRPr="009A27BD" w:rsidRDefault="009A27BD" w:rsidP="009A27BD">
            <w:pPr>
              <w:numPr>
                <w:ilvl w:val="0"/>
                <w:numId w:val="68"/>
              </w:numPr>
              <w:suppressAutoHyphens/>
              <w:spacing w:after="140" w:line="288" w:lineRule="auto"/>
              <w:ind w:left="0" w:firstLine="0"/>
              <w:rPr>
                <w:b/>
                <w:kern w:val="1"/>
                <w:sz w:val="20"/>
              </w:rPr>
            </w:pPr>
            <w:r w:rsidRPr="009A27BD">
              <w:rPr>
                <w:b/>
                <w:kern w:val="1"/>
              </w:rPr>
              <w:t>Treści:</w:t>
            </w:r>
          </w:p>
          <w:p w:rsidR="009A27BD" w:rsidRPr="009A27BD" w:rsidRDefault="009A27BD" w:rsidP="009A27BD">
            <w:pPr>
              <w:tabs>
                <w:tab w:val="left" w:pos="360"/>
              </w:tabs>
              <w:ind w:left="360" w:hanging="360"/>
            </w:pPr>
            <w:r w:rsidRPr="009A27BD">
              <w:rPr>
                <w:rFonts w:ascii="Wingdings" w:hAnsi="Wingdings"/>
              </w:rPr>
              <w:t></w:t>
            </w:r>
            <w:r w:rsidRPr="009A27BD">
              <w:rPr>
                <w:rFonts w:ascii="Wingdings" w:hAnsi="Wingdings"/>
              </w:rPr>
              <w:tab/>
            </w:r>
            <w:r w:rsidRPr="009A27BD">
              <w:t xml:space="preserve">Podawanie leków drogą </w:t>
            </w:r>
            <w:proofErr w:type="spellStart"/>
            <w:r w:rsidRPr="009A27BD">
              <w:t>dotkankową</w:t>
            </w:r>
            <w:proofErr w:type="spellEnd"/>
            <w:r w:rsidRPr="009A27BD">
              <w:t>: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iniekcje śródskórne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iniekcje podskórne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iniekcje domięśniowe.</w:t>
            </w:r>
          </w:p>
          <w:p w:rsidR="009A27BD" w:rsidRPr="009A27BD" w:rsidRDefault="009A27BD" w:rsidP="009A27BD">
            <w:pPr>
              <w:tabs>
                <w:tab w:val="left" w:pos="360"/>
              </w:tabs>
              <w:ind w:left="360" w:hanging="360"/>
            </w:pPr>
            <w:r w:rsidRPr="009A27BD">
              <w:rPr>
                <w:rFonts w:ascii="Wingdings" w:hAnsi="Wingdings"/>
              </w:rPr>
              <w:t></w:t>
            </w:r>
            <w:r w:rsidRPr="009A27BD">
              <w:rPr>
                <w:rFonts w:ascii="Wingdings" w:hAnsi="Wingdings"/>
              </w:rPr>
              <w:tab/>
            </w:r>
            <w:r w:rsidRPr="009A27BD">
              <w:t>Nakłucie żyły: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pobieranie krwi do badania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założenie wkłucia do żyły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podanie leku drogą dożylną</w:t>
            </w:r>
          </w:p>
          <w:p w:rsidR="009A27BD" w:rsidRPr="009A27BD" w:rsidRDefault="009A27BD" w:rsidP="009A27BD">
            <w:pPr>
              <w:numPr>
                <w:ilvl w:val="0"/>
                <w:numId w:val="67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>kroplowy wlew dożylny.</w:t>
            </w:r>
          </w:p>
          <w:p w:rsidR="009A27BD" w:rsidRPr="009A27BD" w:rsidRDefault="009A27BD" w:rsidP="009A27B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A27BD">
              <w:rPr>
                <w:b/>
              </w:rPr>
              <w:t xml:space="preserve">C. VI. Podstawowe zabiegi resuscytacyjne  - prowadzący mgr Iwona Kluczek – </w:t>
            </w:r>
            <w:r w:rsidRPr="009A27BD">
              <w:rPr>
                <w:b/>
                <w:sz w:val="20"/>
                <w:szCs w:val="20"/>
              </w:rPr>
              <w:t>HS_W06 (P6S_WG); HS_ U27 (P6S_UW); HS_ U28 (P6S_UW)</w:t>
            </w:r>
          </w:p>
          <w:p w:rsidR="009A27BD" w:rsidRPr="009A27BD" w:rsidRDefault="009A27BD" w:rsidP="009A27BD">
            <w:pPr>
              <w:rPr>
                <w:b/>
              </w:rPr>
            </w:pPr>
            <w:r w:rsidRPr="009A27BD">
              <w:rPr>
                <w:b/>
              </w:rPr>
              <w:t>Treści</w:t>
            </w:r>
          </w:p>
          <w:p w:rsidR="009A27BD" w:rsidRPr="009A27BD" w:rsidRDefault="009A27BD" w:rsidP="009A27BD">
            <w:pPr>
              <w:numPr>
                <w:ilvl w:val="0"/>
                <w:numId w:val="69"/>
              </w:numPr>
              <w:suppressAutoHyphens/>
              <w:rPr>
                <w:b/>
                <w:bCs/>
                <w:i/>
                <w:iCs/>
              </w:rPr>
            </w:pPr>
            <w:r w:rsidRPr="009A27BD">
              <w:t>technika wykonywania  sztucznego oddechu, zewnętrznego masażu serca, defibrylacji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A27BD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9A27BD" w:rsidRPr="009A27BD" w:rsidTr="009A27BD">
        <w:trPr>
          <w:trHeight w:val="465"/>
        </w:trPr>
        <w:tc>
          <w:tcPr>
            <w:tcW w:w="2700" w:type="dxa"/>
            <w:gridSpan w:val="3"/>
            <w:vAlign w:val="center"/>
          </w:tcPr>
          <w:p w:rsidR="009A27BD" w:rsidRPr="009A27BD" w:rsidRDefault="009A27BD" w:rsidP="009A27B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620" w:type="dxa"/>
            <w:gridSpan w:val="2"/>
            <w:vAlign w:val="center"/>
          </w:tcPr>
          <w:p w:rsidR="009A27BD" w:rsidRPr="009A27BD" w:rsidRDefault="009A27BD" w:rsidP="009A27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239" w:type="dxa"/>
            <w:gridSpan w:val="2"/>
            <w:vAlign w:val="center"/>
          </w:tcPr>
          <w:p w:rsidR="009A27BD" w:rsidRPr="009A27BD" w:rsidRDefault="009A27BD" w:rsidP="009A27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9A27BD" w:rsidRPr="009A27BD" w:rsidRDefault="009A27BD" w:rsidP="009A27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9A27BD" w:rsidRPr="009A27BD" w:rsidTr="009A27BD">
        <w:trPr>
          <w:trHeight w:val="2551"/>
        </w:trPr>
        <w:tc>
          <w:tcPr>
            <w:tcW w:w="2700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lastRenderedPageBreak/>
              <w:t>HS_W03 (P6S_WG)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HS_W04  (P6S_WG)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HS_W09  (P6S_WG)</w:t>
            </w:r>
          </w:p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9A27BD">
              <w:rPr>
                <w:rFonts w:ascii="Arial" w:hAnsi="Arial" w:cs="Arial"/>
                <w:b/>
                <w:sz w:val="18"/>
                <w:szCs w:val="16"/>
              </w:rPr>
              <w:t>HS_ W15  (P6S_WK)</w:t>
            </w:r>
          </w:p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9A27BD">
              <w:rPr>
                <w:rFonts w:ascii="Arial" w:hAnsi="Arial" w:cs="Arial"/>
                <w:b/>
                <w:sz w:val="18"/>
                <w:szCs w:val="16"/>
              </w:rPr>
              <w:t>HS_U06   (P6S_UW)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16"/>
              </w:rPr>
              <w:t>HS_U17  (P6S_UW)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color w:val="434343"/>
                <w:sz w:val="22"/>
                <w:szCs w:val="22"/>
                <w:shd w:val="clear" w:color="auto" w:fill="FFFFFF"/>
              </w:rPr>
            </w:pPr>
          </w:p>
          <w:p w:rsidR="009A27BD" w:rsidRPr="009A27BD" w:rsidRDefault="009A27BD" w:rsidP="009A27BD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/>
                <w:bCs/>
                <w:sz w:val="20"/>
                <w:szCs w:val="18"/>
              </w:rPr>
            </w:pPr>
            <w:r w:rsidRPr="009A27BD">
              <w:rPr>
                <w:b/>
                <w:bCs/>
                <w:sz w:val="20"/>
                <w:szCs w:val="18"/>
              </w:rPr>
              <w:t>W  1-5</w:t>
            </w:r>
          </w:p>
          <w:p w:rsidR="009A27BD" w:rsidRPr="009A27BD" w:rsidRDefault="009A27BD" w:rsidP="009A27BD">
            <w:pPr>
              <w:rPr>
                <w:bCs/>
                <w:sz w:val="20"/>
                <w:szCs w:val="20"/>
              </w:rPr>
            </w:pPr>
            <w:r w:rsidRPr="009A27BD">
              <w:rPr>
                <w:bCs/>
                <w:sz w:val="20"/>
                <w:szCs w:val="20"/>
              </w:rPr>
              <w:t xml:space="preserve">Metoda - </w:t>
            </w:r>
          </w:p>
          <w:p w:rsidR="009A27BD" w:rsidRPr="009A27BD" w:rsidRDefault="009A27BD" w:rsidP="009A27BD">
            <w:pPr>
              <w:rPr>
                <w:bCs/>
                <w:sz w:val="20"/>
                <w:szCs w:val="20"/>
              </w:rPr>
            </w:pPr>
            <w:r w:rsidRPr="009A27BD">
              <w:rPr>
                <w:bCs/>
                <w:sz w:val="20"/>
                <w:szCs w:val="20"/>
              </w:rPr>
              <w:t>Wykład informacyjny</w:t>
            </w:r>
          </w:p>
          <w:p w:rsidR="009A27BD" w:rsidRPr="009A27BD" w:rsidRDefault="009A27BD" w:rsidP="009A27BD">
            <w:pPr>
              <w:rPr>
                <w:b/>
                <w:bCs/>
                <w:sz w:val="20"/>
                <w:szCs w:val="18"/>
              </w:rPr>
            </w:pPr>
          </w:p>
          <w:p w:rsidR="009A27BD" w:rsidRPr="009A27BD" w:rsidRDefault="009A27BD" w:rsidP="009A27BD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/>
                <w:bCs/>
                <w:sz w:val="20"/>
                <w:szCs w:val="20"/>
              </w:rPr>
            </w:pPr>
            <w:r w:rsidRPr="009A27BD">
              <w:rPr>
                <w:b/>
                <w:bCs/>
                <w:sz w:val="20"/>
                <w:szCs w:val="20"/>
              </w:rPr>
              <w:t>Esej  na wybrany temat:</w:t>
            </w:r>
          </w:p>
          <w:p w:rsidR="009A27BD" w:rsidRPr="009A27BD" w:rsidRDefault="009A27BD" w:rsidP="009A27BD">
            <w:pPr>
              <w:rPr>
                <w:bCs/>
                <w:sz w:val="20"/>
                <w:szCs w:val="20"/>
              </w:rPr>
            </w:pPr>
            <w:r w:rsidRPr="009A27BD">
              <w:rPr>
                <w:bCs/>
                <w:sz w:val="20"/>
                <w:szCs w:val="20"/>
              </w:rPr>
              <w:t>1. Potrzeby człowieka zdrowego wyznacznikiem opieki medycznej</w:t>
            </w:r>
          </w:p>
          <w:p w:rsidR="009A27BD" w:rsidRPr="009A27BD" w:rsidRDefault="009A27BD" w:rsidP="009A27BD">
            <w:pPr>
              <w:rPr>
                <w:bCs/>
                <w:sz w:val="20"/>
                <w:szCs w:val="20"/>
              </w:rPr>
            </w:pPr>
            <w:r w:rsidRPr="009A27BD">
              <w:rPr>
                <w:bCs/>
                <w:sz w:val="20"/>
                <w:szCs w:val="20"/>
              </w:rPr>
              <w:t>2. Rola poprawnej komunikacji w relacji pacjent – personel medyczny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Cs/>
                <w:sz w:val="20"/>
                <w:szCs w:val="20"/>
              </w:rPr>
            </w:pPr>
            <w:r w:rsidRPr="009A27BD">
              <w:rPr>
                <w:bCs/>
                <w:sz w:val="20"/>
                <w:szCs w:val="20"/>
              </w:rPr>
              <w:t>Złożenie pracy pisemnej  po  zakończeniu serii wykładów.</w:t>
            </w:r>
          </w:p>
        </w:tc>
      </w:tr>
      <w:tr w:rsidR="009A27BD" w:rsidRPr="009A27BD" w:rsidTr="009A27BD">
        <w:trPr>
          <w:trHeight w:val="1605"/>
        </w:trPr>
        <w:tc>
          <w:tcPr>
            <w:tcW w:w="2700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HS_U17 (P6S_UW)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HS_U27 (P6S_UW)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HS_U28  (P6S_UW)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 W03 ( 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HS_W04 (P6S_WG)</w:t>
            </w:r>
          </w:p>
          <w:p w:rsidR="009A27BD" w:rsidRPr="009A27BD" w:rsidRDefault="009A27BD" w:rsidP="009A27BD">
            <w:pPr>
              <w:spacing w:before="120" w:after="120"/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HS_W06 (P6S_WG)</w:t>
            </w: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/>
                <w:sz w:val="20"/>
                <w:szCs w:val="20"/>
              </w:rPr>
            </w:pPr>
            <w:r w:rsidRPr="009A27BD">
              <w:rPr>
                <w:b/>
                <w:sz w:val="20"/>
                <w:szCs w:val="20"/>
              </w:rPr>
              <w:t>S  1-5</w:t>
            </w:r>
          </w:p>
          <w:p w:rsidR="009A27BD" w:rsidRPr="009A27BD" w:rsidRDefault="009A27BD" w:rsidP="009A27BD">
            <w:pPr>
              <w:rPr>
                <w:b/>
                <w:sz w:val="20"/>
                <w:szCs w:val="20"/>
              </w:rPr>
            </w:pP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Metoda-</w:t>
            </w: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Pogadanka z elementami dyskusji</w:t>
            </w:r>
          </w:p>
          <w:p w:rsidR="009A27BD" w:rsidRPr="009A27BD" w:rsidRDefault="009A27BD" w:rsidP="009A27BD">
            <w:pPr>
              <w:rPr>
                <w:sz w:val="18"/>
                <w:szCs w:val="18"/>
              </w:rPr>
            </w:pPr>
          </w:p>
          <w:p w:rsidR="009A27BD" w:rsidRPr="009A27BD" w:rsidRDefault="009A27BD" w:rsidP="009A27BD">
            <w:pPr>
              <w:rPr>
                <w:sz w:val="18"/>
                <w:szCs w:val="18"/>
              </w:rPr>
            </w:pPr>
          </w:p>
          <w:p w:rsidR="009A27BD" w:rsidRPr="009A27BD" w:rsidRDefault="009A27BD" w:rsidP="009A27BD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/>
                <w:bCs/>
                <w:sz w:val="18"/>
                <w:szCs w:val="18"/>
              </w:rPr>
            </w:pPr>
            <w:r w:rsidRPr="009A27BD">
              <w:rPr>
                <w:b/>
                <w:bCs/>
                <w:sz w:val="18"/>
                <w:szCs w:val="18"/>
              </w:rPr>
              <w:t xml:space="preserve">Test  jednokrotnego wyboru  składający się z 30  pytań  lub typu            „ prawda –fałsz” 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Cs/>
                <w:sz w:val="18"/>
                <w:szCs w:val="18"/>
              </w:rPr>
            </w:pPr>
            <w:r w:rsidRPr="009A27BD">
              <w:rPr>
                <w:bCs/>
                <w:sz w:val="18"/>
                <w:szCs w:val="18"/>
              </w:rPr>
              <w:t xml:space="preserve">65% poprawnych odpowiedzi na zadania testowe  </w:t>
            </w:r>
          </w:p>
        </w:tc>
      </w:tr>
      <w:tr w:rsidR="009A27BD" w:rsidRPr="009A27BD" w:rsidTr="009A27BD">
        <w:trPr>
          <w:trHeight w:val="2160"/>
        </w:trPr>
        <w:tc>
          <w:tcPr>
            <w:tcW w:w="2700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/>
                <w:bCs/>
                <w:sz w:val="18"/>
                <w:szCs w:val="18"/>
              </w:rPr>
            </w:pPr>
            <w:r w:rsidRPr="009A27BD">
              <w:rPr>
                <w:b/>
                <w:bCs/>
                <w:sz w:val="18"/>
                <w:szCs w:val="18"/>
              </w:rPr>
              <w:t>HS_U 17  (P6S_ UW)</w:t>
            </w:r>
          </w:p>
          <w:p w:rsidR="009A27BD" w:rsidRPr="009A27BD" w:rsidRDefault="009A27BD" w:rsidP="009A27BD">
            <w:pPr>
              <w:rPr>
                <w:b/>
                <w:bCs/>
                <w:sz w:val="18"/>
                <w:szCs w:val="18"/>
              </w:rPr>
            </w:pPr>
          </w:p>
          <w:p w:rsidR="009A27BD" w:rsidRPr="009A27BD" w:rsidRDefault="009A27BD" w:rsidP="009A27BD">
            <w:pPr>
              <w:rPr>
                <w:b/>
                <w:bCs/>
                <w:sz w:val="18"/>
                <w:szCs w:val="18"/>
              </w:rPr>
            </w:pPr>
            <w:r w:rsidRPr="009A27BD">
              <w:rPr>
                <w:b/>
                <w:bCs/>
                <w:sz w:val="18"/>
                <w:szCs w:val="18"/>
              </w:rPr>
              <w:t>HS_ U 27  ( P6S_ UW)</w:t>
            </w:r>
          </w:p>
          <w:p w:rsidR="009A27BD" w:rsidRPr="009A27BD" w:rsidRDefault="009A27BD" w:rsidP="009A27BD">
            <w:pPr>
              <w:rPr>
                <w:b/>
                <w:bCs/>
                <w:sz w:val="18"/>
                <w:szCs w:val="18"/>
              </w:rPr>
            </w:pPr>
          </w:p>
          <w:p w:rsidR="009A27BD" w:rsidRPr="009A27BD" w:rsidRDefault="009A27BD" w:rsidP="009A27BD">
            <w:pPr>
              <w:rPr>
                <w:b/>
                <w:bCs/>
                <w:sz w:val="18"/>
                <w:szCs w:val="18"/>
              </w:rPr>
            </w:pPr>
            <w:r w:rsidRPr="009A27BD">
              <w:rPr>
                <w:b/>
                <w:bCs/>
                <w:sz w:val="18"/>
                <w:szCs w:val="18"/>
              </w:rPr>
              <w:t>HS_U28   (P6S_UW)</w:t>
            </w:r>
          </w:p>
          <w:p w:rsidR="009A27BD" w:rsidRPr="009A27BD" w:rsidRDefault="009A27BD" w:rsidP="009A27BD">
            <w:pPr>
              <w:rPr>
                <w:b/>
                <w:bCs/>
                <w:sz w:val="18"/>
                <w:szCs w:val="18"/>
              </w:rPr>
            </w:pPr>
          </w:p>
          <w:p w:rsidR="009A27BD" w:rsidRPr="009A27BD" w:rsidRDefault="009A27BD" w:rsidP="009A27BD">
            <w:pPr>
              <w:rPr>
                <w:b/>
                <w:bCs/>
                <w:sz w:val="18"/>
                <w:szCs w:val="18"/>
              </w:rPr>
            </w:pPr>
            <w:r w:rsidRPr="009A27BD">
              <w:rPr>
                <w:b/>
                <w:bCs/>
                <w:sz w:val="18"/>
                <w:szCs w:val="18"/>
              </w:rPr>
              <w:t>HS_ W 06  (P6S_ WG)</w:t>
            </w: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/>
                <w:sz w:val="18"/>
                <w:szCs w:val="18"/>
              </w:rPr>
            </w:pPr>
            <w:r w:rsidRPr="009A27BD">
              <w:rPr>
                <w:b/>
                <w:sz w:val="18"/>
                <w:szCs w:val="18"/>
              </w:rPr>
              <w:t>C 1-6</w:t>
            </w:r>
          </w:p>
          <w:p w:rsidR="009A27BD" w:rsidRPr="009A27BD" w:rsidRDefault="009A27BD" w:rsidP="009A27BD">
            <w:pPr>
              <w:rPr>
                <w:sz w:val="18"/>
                <w:szCs w:val="18"/>
              </w:rPr>
            </w:pP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Metody-</w:t>
            </w: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Pokaz czynności  pokaz z objaśnieniem, instruktaż, ćwiczenia utrwalające</w:t>
            </w:r>
          </w:p>
          <w:p w:rsidR="009A27BD" w:rsidRPr="009A27BD" w:rsidRDefault="009A27BD" w:rsidP="009A27BD">
            <w:pPr>
              <w:rPr>
                <w:sz w:val="18"/>
                <w:szCs w:val="18"/>
              </w:rPr>
            </w:pPr>
          </w:p>
          <w:p w:rsidR="009A27BD" w:rsidRPr="009A27BD" w:rsidRDefault="009A27BD" w:rsidP="009A27BD">
            <w:pPr>
              <w:rPr>
                <w:sz w:val="18"/>
                <w:szCs w:val="18"/>
              </w:rPr>
            </w:pPr>
          </w:p>
          <w:p w:rsidR="009A27BD" w:rsidRPr="009A27BD" w:rsidRDefault="009A27BD" w:rsidP="009A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/>
                <w:bCs/>
                <w:sz w:val="20"/>
                <w:szCs w:val="20"/>
              </w:rPr>
            </w:pPr>
            <w:r w:rsidRPr="009A27BD">
              <w:rPr>
                <w:b/>
                <w:bCs/>
                <w:sz w:val="20"/>
                <w:szCs w:val="20"/>
              </w:rPr>
              <w:t>Bieżąca i bezpośrednia ocena  studenta  wykonującego ćwiczenie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bCs/>
                <w:sz w:val="18"/>
                <w:szCs w:val="18"/>
              </w:rPr>
              <w:t>Arkusz oceny poszczególnych procedur pielęgniarskich  obejmujący następujące  kryteria:</w:t>
            </w:r>
            <w:r w:rsidRPr="009A27BD">
              <w:t xml:space="preserve"> </w:t>
            </w:r>
            <w:r w:rsidRPr="009A27BD">
              <w:rPr>
                <w:sz w:val="20"/>
                <w:szCs w:val="20"/>
              </w:rPr>
              <w:t>1. Sprawdzenie zlecenia lekarskiego</w:t>
            </w: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bCs/>
                <w:sz w:val="20"/>
                <w:szCs w:val="20"/>
              </w:rPr>
              <w:t>2.</w:t>
            </w:r>
            <w:r w:rsidRPr="009A27BD">
              <w:rPr>
                <w:sz w:val="20"/>
                <w:szCs w:val="20"/>
              </w:rPr>
              <w:t>Poinformowanie chorego o zabiegu( cel, istota, przebieg) i uzyskanie zgody pacjenta</w:t>
            </w: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3.Higieniczne mycie rąk ( przed i po  zabiegu)</w:t>
            </w: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4.Przygotowanie  zestawu                   ( kompletność, samodzielność)</w:t>
            </w: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bCs/>
                <w:sz w:val="20"/>
                <w:szCs w:val="20"/>
              </w:rPr>
              <w:t>5.</w:t>
            </w:r>
            <w:r w:rsidRPr="009A27BD">
              <w:rPr>
                <w:sz w:val="20"/>
                <w:szCs w:val="20"/>
              </w:rPr>
              <w:t xml:space="preserve"> Przygotowanie pacjenta  do zabiegu</w:t>
            </w: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>6. Wykonanie zabiegu.</w:t>
            </w:r>
          </w:p>
          <w:p w:rsidR="009A27BD" w:rsidRPr="009A27BD" w:rsidRDefault="009A27BD" w:rsidP="009A27BD">
            <w:r w:rsidRPr="009A27BD">
              <w:rPr>
                <w:sz w:val="20"/>
                <w:szCs w:val="20"/>
              </w:rPr>
              <w:t>7. Stopień samodzielności  przy wykonywaniu zabiegu</w:t>
            </w:r>
            <w:r w:rsidRPr="009A27BD">
              <w:t>.</w:t>
            </w:r>
          </w:p>
          <w:p w:rsidR="009A27BD" w:rsidRPr="009A27BD" w:rsidRDefault="009A27BD" w:rsidP="009A27BD">
            <w:pPr>
              <w:rPr>
                <w:sz w:val="20"/>
                <w:szCs w:val="20"/>
              </w:rPr>
            </w:pPr>
            <w:r w:rsidRPr="009A27BD">
              <w:rPr>
                <w:sz w:val="20"/>
                <w:szCs w:val="20"/>
              </w:rPr>
              <w:t xml:space="preserve">Za poszczególne  elementy oceny  student może otrzymać od 0-2 pkt. </w:t>
            </w:r>
          </w:p>
          <w:p w:rsidR="009A27BD" w:rsidRPr="009A27BD" w:rsidRDefault="009A27BD" w:rsidP="009A27BD">
            <w:r w:rsidRPr="009A27BD">
              <w:rPr>
                <w:sz w:val="20"/>
                <w:szCs w:val="20"/>
              </w:rPr>
              <w:t>Zabieg  zostaje  zaliczony jeśli student za jego wykonanie  otrzyma   10 i więcej punktów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9A27BD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/>
                <w:bCs/>
                <w:sz w:val="20"/>
              </w:rPr>
            </w:pPr>
            <w:r w:rsidRPr="009A27BD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9A27BD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9A27BD">
              <w:rPr>
                <w:b/>
                <w:bCs/>
                <w:sz w:val="20"/>
              </w:rPr>
              <w:t xml:space="preserve"> </w:t>
            </w:r>
            <w:r w:rsidRPr="009A27BD">
              <w:rPr>
                <w:b/>
                <w:bCs/>
              </w:rPr>
              <w:t>egzamin testowy  ( 50 pytań egzaminacyjnych, za każdą poprawną odpowiedź student otrzymuje  1pkt. )</w:t>
            </w:r>
            <w:r w:rsidRPr="009A27BD">
              <w:rPr>
                <w:b/>
                <w:bCs/>
                <w:sz w:val="20"/>
              </w:rPr>
              <w:t xml:space="preserve"> </w:t>
            </w:r>
          </w:p>
          <w:p w:rsidR="009A27BD" w:rsidRPr="009A27BD" w:rsidRDefault="009A27BD" w:rsidP="009A27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27BD" w:rsidRPr="009A27BD" w:rsidTr="009A27BD">
        <w:trPr>
          <w:trHeight w:val="70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9A27BD" w:rsidRPr="009A27BD" w:rsidTr="009A27BD">
        <w:trPr>
          <w:trHeight w:val="465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20"/>
                <w:szCs w:val="20"/>
              </w:rPr>
            </w:pPr>
            <w:r w:rsidRPr="009A27BD">
              <w:rPr>
                <w:bCs/>
                <w:i/>
                <w:iCs/>
                <w:sz w:val="20"/>
                <w:szCs w:val="20"/>
              </w:rPr>
              <w:t>poniżej 65% poprawnych odpowiedzi z zadań  testowych</w:t>
            </w:r>
          </w:p>
        </w:tc>
      </w:tr>
      <w:tr w:rsidR="009A27BD" w:rsidRPr="009A27BD" w:rsidTr="009A27BD">
        <w:trPr>
          <w:trHeight w:val="70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20"/>
                <w:szCs w:val="20"/>
              </w:rPr>
            </w:pPr>
            <w:r w:rsidRPr="009A27BD">
              <w:rPr>
                <w:bCs/>
                <w:i/>
                <w:iCs/>
                <w:sz w:val="20"/>
                <w:szCs w:val="20"/>
              </w:rPr>
              <w:t>65-70 % poprawnych odpowiedzi z zadań testowych</w:t>
            </w:r>
          </w:p>
        </w:tc>
      </w:tr>
      <w:tr w:rsidR="009A27BD" w:rsidRPr="009A27BD" w:rsidTr="009A27BD">
        <w:trPr>
          <w:trHeight w:val="465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20"/>
                <w:szCs w:val="20"/>
              </w:rPr>
            </w:pPr>
            <w:r w:rsidRPr="009A27BD">
              <w:rPr>
                <w:bCs/>
                <w:i/>
                <w:iCs/>
                <w:sz w:val="20"/>
                <w:szCs w:val="20"/>
              </w:rPr>
              <w:t>75- 84% poprawnych odpowiedzi z zadań testowych</w:t>
            </w:r>
          </w:p>
        </w:tc>
      </w:tr>
      <w:tr w:rsidR="009A27BD" w:rsidRPr="009A27BD" w:rsidTr="009A27BD">
        <w:trPr>
          <w:trHeight w:val="70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18"/>
              </w:rPr>
            </w:pPr>
            <w:r w:rsidRPr="009A27BD">
              <w:rPr>
                <w:bCs/>
                <w:i/>
                <w:iCs/>
                <w:sz w:val="18"/>
                <w:szCs w:val="18"/>
              </w:rPr>
              <w:t>85- 94% poprawnych odpowiedzi z zadań testowych</w:t>
            </w:r>
          </w:p>
        </w:tc>
      </w:tr>
      <w:tr w:rsidR="009A27BD" w:rsidRPr="009A27BD" w:rsidTr="009A27BD">
        <w:trPr>
          <w:trHeight w:val="70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4,5 (</w:t>
            </w:r>
            <w:proofErr w:type="spellStart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18"/>
              </w:rPr>
            </w:pPr>
            <w:r w:rsidRPr="009A27BD">
              <w:rPr>
                <w:bCs/>
                <w:i/>
                <w:iCs/>
                <w:sz w:val="18"/>
                <w:szCs w:val="18"/>
              </w:rPr>
              <w:t>95% -99% poprawnych odpowiedzi z zadań testowych</w:t>
            </w:r>
          </w:p>
        </w:tc>
      </w:tr>
      <w:tr w:rsidR="009A27BD" w:rsidRPr="009A27BD" w:rsidTr="009A27BD">
        <w:trPr>
          <w:trHeight w:val="531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9A27B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27BD" w:rsidRPr="009A27BD" w:rsidRDefault="009A27BD" w:rsidP="009A27BD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18"/>
              </w:rPr>
            </w:pPr>
            <w:r w:rsidRPr="009A27BD">
              <w:rPr>
                <w:bCs/>
                <w:i/>
                <w:iCs/>
                <w:sz w:val="18"/>
                <w:szCs w:val="18"/>
              </w:rPr>
              <w:t>100% poprawnych odpowiedzi zadań testowych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9A27BD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9A27BD" w:rsidRPr="009A27BD" w:rsidTr="009A27BD">
        <w:trPr>
          <w:trHeight w:val="1544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spacing w:before="120"/>
              <w:rPr>
                <w:b/>
              </w:rPr>
            </w:pPr>
            <w:r w:rsidRPr="009A27BD">
              <w:rPr>
                <w:b/>
              </w:rPr>
              <w:t>Literatura obowiązkowa:</w:t>
            </w:r>
          </w:p>
          <w:p w:rsidR="009A27BD" w:rsidRPr="009A27BD" w:rsidRDefault="009A27BD" w:rsidP="009A27BD">
            <w:r w:rsidRPr="009A27BD">
              <w:t xml:space="preserve">1. </w:t>
            </w:r>
            <w:proofErr w:type="spellStart"/>
            <w:r w:rsidRPr="009A27BD">
              <w:t>Ciechaniewicz</w:t>
            </w:r>
            <w:proofErr w:type="spellEnd"/>
            <w:r w:rsidRPr="009A27BD">
              <w:t xml:space="preserve"> W.(red): Pielęgniarstwo ćwiczenia. PZWL, Warszawa 2014</w:t>
            </w:r>
          </w:p>
          <w:p w:rsidR="009A27BD" w:rsidRPr="009A27BD" w:rsidRDefault="009A27BD" w:rsidP="009A27BD">
            <w:r w:rsidRPr="009A27BD">
              <w:t xml:space="preserve">2. Ślusarska B., Zarzycka D., </w:t>
            </w:r>
            <w:proofErr w:type="spellStart"/>
            <w:r w:rsidRPr="009A27BD">
              <w:t>Zahradniczek</w:t>
            </w:r>
            <w:proofErr w:type="spellEnd"/>
            <w:r w:rsidRPr="009A27BD">
              <w:t xml:space="preserve"> K.: Podstawy pielęgniarstwa. Podręcznik dla studentów i absolwentów kierunków pielęgniarstwo i położnictwo, T. I. Założenia teoretyczne,    T. II. Wybrane działania pielęgniarskie. PZWL, Warszawa 2015</w:t>
            </w:r>
          </w:p>
          <w:p w:rsidR="009A27BD" w:rsidRPr="009A27BD" w:rsidRDefault="009A27BD" w:rsidP="009A27BD">
            <w:pPr>
              <w:rPr>
                <w:b/>
              </w:rPr>
            </w:pPr>
            <w:r w:rsidRPr="009A27BD">
              <w:rPr>
                <w:b/>
              </w:rPr>
              <w:t xml:space="preserve">Literatura uzupełniająca: </w:t>
            </w:r>
          </w:p>
          <w:p w:rsidR="009A27BD" w:rsidRPr="009A27BD" w:rsidRDefault="009A27BD" w:rsidP="009A27BD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9A27BD">
              <w:t xml:space="preserve">Abramczyk A., </w:t>
            </w:r>
            <w:proofErr w:type="spellStart"/>
            <w:r w:rsidRPr="009A27BD">
              <w:t>Ciechaniewicz</w:t>
            </w:r>
            <w:proofErr w:type="spellEnd"/>
            <w:r w:rsidRPr="009A27BD">
              <w:t xml:space="preserve"> W., Cisek M., Podstawy pielęgniarstwa t.1 , PZWL, Warszawa 2013</w:t>
            </w:r>
          </w:p>
          <w:p w:rsidR="009A27BD" w:rsidRPr="009A27BD" w:rsidRDefault="009A27BD" w:rsidP="009A27BD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9A27BD">
              <w:t>Ciechaniewicz</w:t>
            </w:r>
            <w:proofErr w:type="spellEnd"/>
            <w:r w:rsidRPr="009A27BD">
              <w:t xml:space="preserve"> W., Dobrowolska B., Podstawy pielęgniarstwa t.2 Wybrane działania pielęgniarskie, PZWL , Warszawa 2015</w:t>
            </w:r>
          </w:p>
          <w:p w:rsidR="009A27BD" w:rsidRPr="009A27BD" w:rsidRDefault="009A27BD" w:rsidP="009A27BD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9A27BD">
              <w:t>Ciechaniewicz</w:t>
            </w:r>
            <w:proofErr w:type="spellEnd"/>
            <w:r w:rsidRPr="009A27BD">
              <w:t xml:space="preserve"> W., </w:t>
            </w:r>
            <w:proofErr w:type="spellStart"/>
            <w:r w:rsidRPr="009A27BD">
              <w:t>Grochans</w:t>
            </w:r>
            <w:proofErr w:type="spellEnd"/>
            <w:r w:rsidRPr="009A27BD">
              <w:t xml:space="preserve"> E., Łoś E., „Wstrzyknięcia śródskórne, podskórne, domięśniowe i dożylne” , PZWL, Warszawa 2014</w:t>
            </w:r>
          </w:p>
          <w:p w:rsidR="009A27BD" w:rsidRPr="009A27BD" w:rsidRDefault="009A27BD" w:rsidP="009A27BD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9A27BD">
              <w:t>Chrząszczewska</w:t>
            </w:r>
            <w:proofErr w:type="spellEnd"/>
            <w:r w:rsidRPr="009A27BD">
              <w:t xml:space="preserve"> A., „ Bandażowanie”, PZWL, Warszawa  1996 (  brak wznowień)</w:t>
            </w:r>
          </w:p>
          <w:p w:rsidR="009A27BD" w:rsidRPr="009A27BD" w:rsidRDefault="009A27BD" w:rsidP="009A27BD">
            <w:pPr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9A27BD">
              <w:t>Ciuruś</w:t>
            </w:r>
            <w:proofErr w:type="spellEnd"/>
            <w:r w:rsidRPr="009A27BD">
              <w:t xml:space="preserve"> M., Procedury  higieny w placówkach  ochrony zdrowia” , Instytut Problemów Ochrony Zdrowia, Warszawa  2009</w:t>
            </w:r>
          </w:p>
          <w:p w:rsidR="009A27BD" w:rsidRPr="009A27BD" w:rsidRDefault="009A27BD" w:rsidP="009A27BD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7BD" w:rsidRPr="009A27BD" w:rsidTr="009A27BD">
        <w:trPr>
          <w:trHeight w:val="967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A27BD">
              <w:rPr>
                <w:rFonts w:ascii="Arial" w:hAnsi="Arial" w:cs="Arial"/>
                <w:b/>
              </w:rPr>
              <w:t>Kalkulacja punktów ECTS</w:t>
            </w:r>
            <w:r w:rsidRPr="009A27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27BD" w:rsidRPr="009A27BD" w:rsidTr="009A27BD">
        <w:trPr>
          <w:trHeight w:val="465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9A27BD" w:rsidRPr="009A27BD" w:rsidTr="009A27BD">
        <w:trPr>
          <w:trHeight w:val="70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9A27BD" w:rsidRPr="009A27BD" w:rsidTr="009A27BD">
        <w:trPr>
          <w:trHeight w:val="465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9A27BD">
              <w:rPr>
                <w:rFonts w:ascii="Arial" w:hAnsi="Arial" w:cs="Arial"/>
                <w:b/>
                <w:sz w:val="18"/>
                <w:szCs w:val="16"/>
              </w:rPr>
              <w:t>1,0</w:t>
            </w:r>
          </w:p>
        </w:tc>
      </w:tr>
      <w:tr w:rsidR="009A27BD" w:rsidRPr="009A27BD" w:rsidTr="009A27BD">
        <w:trPr>
          <w:trHeight w:val="465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A27BD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9A27BD" w:rsidRPr="009A27BD" w:rsidTr="009A27BD">
        <w:trPr>
          <w:trHeight w:val="465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A27BD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9A27BD" w:rsidRPr="009A27BD" w:rsidTr="009A27BD">
        <w:trPr>
          <w:trHeight w:val="70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9A27BD" w:rsidRPr="009A27BD" w:rsidTr="009A27BD">
        <w:trPr>
          <w:trHeight w:val="70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A27BD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9A27BD" w:rsidRPr="009A27BD" w:rsidTr="009A27BD">
        <w:trPr>
          <w:trHeight w:val="70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A27BD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9A27BD" w:rsidRPr="009A27BD" w:rsidTr="009A27BD">
        <w:trPr>
          <w:trHeight w:val="70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spacing w:before="24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Przygotowanie  studenta do ćwiczeń w pracowni umiejętności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9A27BD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9A27BD" w:rsidRPr="009A27BD" w:rsidTr="009A27BD">
        <w:trPr>
          <w:trHeight w:val="70"/>
        </w:trPr>
        <w:tc>
          <w:tcPr>
            <w:tcW w:w="4831" w:type="dxa"/>
            <w:gridSpan w:val="6"/>
            <w:vAlign w:val="center"/>
          </w:tcPr>
          <w:p w:rsidR="009A27BD" w:rsidRPr="009A27BD" w:rsidRDefault="009A27BD" w:rsidP="009A27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27BD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9A27BD" w:rsidRPr="009A27BD" w:rsidRDefault="009A27BD" w:rsidP="009A27B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125</w:t>
            </w:r>
          </w:p>
        </w:tc>
        <w:tc>
          <w:tcPr>
            <w:tcW w:w="2494" w:type="dxa"/>
            <w:gridSpan w:val="3"/>
            <w:vAlign w:val="center"/>
          </w:tcPr>
          <w:p w:rsidR="009A27BD" w:rsidRPr="009A27BD" w:rsidRDefault="009A27BD" w:rsidP="009A27B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9A27BD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vAlign w:val="center"/>
          </w:tcPr>
          <w:p w:rsidR="009A27BD" w:rsidRPr="009A27BD" w:rsidRDefault="009A27BD" w:rsidP="009A27BD">
            <w:pPr>
              <w:numPr>
                <w:ilvl w:val="0"/>
                <w:numId w:val="71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A27BD">
              <w:rPr>
                <w:rFonts w:ascii="Arial" w:hAnsi="Arial" w:cs="Arial"/>
                <w:b/>
              </w:rPr>
              <w:t>Informacje dodatkowe</w:t>
            </w:r>
            <w:r w:rsidRPr="009A27B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A27BD" w:rsidRPr="009A27BD" w:rsidTr="009A27B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9A27BD" w:rsidRPr="009A27BD" w:rsidRDefault="009A27BD" w:rsidP="009A27BD">
            <w:pPr>
              <w:rPr>
                <w:bCs/>
                <w:i/>
                <w:sz w:val="20"/>
                <w:szCs w:val="20"/>
              </w:rPr>
            </w:pPr>
            <w:r w:rsidRPr="009A27BD">
              <w:rPr>
                <w:bCs/>
                <w:i/>
                <w:sz w:val="20"/>
                <w:szCs w:val="20"/>
              </w:rPr>
              <w:t xml:space="preserve">Przy Zakładzie Podstaw Pielęgniarstwa istnieje Studenckie Koło Naukowe prowadzone przez dr n. o </w:t>
            </w:r>
            <w:proofErr w:type="spellStart"/>
            <w:r w:rsidRPr="009A27BD">
              <w:rPr>
                <w:bCs/>
                <w:i/>
                <w:sz w:val="20"/>
                <w:szCs w:val="20"/>
              </w:rPr>
              <w:t>zdr</w:t>
            </w:r>
            <w:proofErr w:type="spellEnd"/>
            <w:r w:rsidRPr="009A27BD">
              <w:rPr>
                <w:bCs/>
                <w:i/>
                <w:sz w:val="20"/>
                <w:szCs w:val="20"/>
              </w:rPr>
              <w:t>. Annę Zera</w:t>
            </w:r>
          </w:p>
          <w:p w:rsidR="009A27BD" w:rsidRPr="009A27BD" w:rsidRDefault="009A27BD" w:rsidP="009A27BD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9A27BD">
              <w:rPr>
                <w:bCs/>
                <w:i/>
                <w:sz w:val="20"/>
                <w:szCs w:val="20"/>
              </w:rPr>
              <w:t>Na ćwiczeniach  w pracowni umiejętności  obowiązuje strój i obuwie medyczne</w:t>
            </w:r>
            <w:r w:rsidRPr="009A27BD">
              <w:rPr>
                <w:rFonts w:ascii="Arial" w:hAnsi="Arial" w:cs="Arial"/>
                <w:i/>
                <w:color w:val="7F7F7F"/>
                <w:sz w:val="18"/>
                <w:szCs w:val="22"/>
              </w:rPr>
              <w:t>.</w:t>
            </w:r>
          </w:p>
        </w:tc>
      </w:tr>
    </w:tbl>
    <w:p w:rsidR="009A27BD" w:rsidRDefault="009A27BD"/>
    <w:p w:rsidR="009A27BD" w:rsidRDefault="009A27BD"/>
    <w:p w:rsidR="0060650A" w:rsidRDefault="0060650A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1"/>
        <w:gridCol w:w="534"/>
        <w:gridCol w:w="459"/>
        <w:gridCol w:w="1037"/>
        <w:gridCol w:w="1231"/>
        <w:gridCol w:w="2126"/>
        <w:gridCol w:w="112"/>
        <w:gridCol w:w="2298"/>
      </w:tblGrid>
      <w:tr w:rsidR="0060650A" w:rsidRPr="0060650A" w:rsidTr="0085110D">
        <w:trPr>
          <w:trHeight w:val="465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00"/>
              </w:rPr>
            </w:pPr>
            <w:r w:rsidRPr="0060650A">
              <w:rPr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Wydział Lekarsko-Dentystyczny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60650A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60650A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60650A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2017/2018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Nazwa modułu/ przedmiotu: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/>
                <w:bCs/>
                <w:iCs/>
                <w:color w:val="000000"/>
                <w:sz w:val="22"/>
                <w:szCs w:val="22"/>
              </w:rPr>
              <w:t>Podstawy zdrowia publicznego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35268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Jednostki prowadzące kształcenie: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 xml:space="preserve">Zakład Zdrowia Publicznego, Szpital Banacha (Kampus Banacha) blok F, Banacha 1a 02-097 Warszawa, </w:t>
            </w:r>
            <w:r w:rsidRPr="0060650A">
              <w:rPr>
                <w:bCs/>
                <w:iCs/>
                <w:color w:val="000000"/>
                <w:sz w:val="22"/>
                <w:szCs w:val="22"/>
              </w:rPr>
              <w:br/>
              <w:t>Tel.: (0-22) 599 21 80</w:t>
            </w:r>
          </w:p>
        </w:tc>
      </w:tr>
      <w:tr w:rsidR="0060650A" w:rsidRPr="001B2260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0650A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60650A">
              <w:rPr>
                <w:color w:val="000000"/>
                <w:sz w:val="22"/>
                <w:szCs w:val="22"/>
                <w:lang w:val="en-US"/>
              </w:rPr>
              <w:t xml:space="preserve"> hab. n. med. Adam </w:t>
            </w:r>
            <w:proofErr w:type="spellStart"/>
            <w:r w:rsidRPr="0060650A"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pierwszy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zimowy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60650A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60650A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 xml:space="preserve">Erasmus TAK/NIE 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60650A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60650A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60650A" w:rsidRPr="0060650A" w:rsidTr="0085110D">
        <w:trPr>
          <w:trHeight w:val="465"/>
        </w:trPr>
        <w:tc>
          <w:tcPr>
            <w:tcW w:w="3911" w:type="dxa"/>
            <w:gridSpan w:val="5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0650A" w:rsidRPr="0060650A" w:rsidTr="0085110D">
        <w:trPr>
          <w:trHeight w:val="192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60650A">
              <w:rPr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2"/>
              </w:numPr>
              <w:jc w:val="both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 xml:space="preserve">Przekazanie wiedzy z zakresu zdrowia publicznego </w:t>
            </w:r>
          </w:p>
          <w:p w:rsidR="0060650A" w:rsidRPr="0060650A" w:rsidRDefault="0060650A" w:rsidP="0060650A">
            <w:pPr>
              <w:numPr>
                <w:ilvl w:val="0"/>
                <w:numId w:val="52"/>
              </w:numPr>
              <w:jc w:val="both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Przekazanie wiedzy z zakresu organizacji i funkcjonowania systemu ochrony zdrowia w Polsce</w:t>
            </w:r>
          </w:p>
          <w:p w:rsidR="0060650A" w:rsidRPr="0060650A" w:rsidRDefault="0060650A" w:rsidP="0060650A">
            <w:pPr>
              <w:numPr>
                <w:ilvl w:val="0"/>
                <w:numId w:val="52"/>
              </w:numPr>
              <w:jc w:val="both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Przekazanie wiedzy z zakresu organizacji i funkcjonowania oraz roli podmiotów wykonujących świadczenia medyczne, w tym prowadzenia stomatologicznej edukacji zdrowotnej i promocji zdrowia w różnych środowiskach.</w:t>
            </w:r>
          </w:p>
          <w:p w:rsidR="0060650A" w:rsidRPr="0060650A" w:rsidRDefault="0060650A" w:rsidP="0060650A">
            <w:pPr>
              <w:numPr>
                <w:ilvl w:val="0"/>
                <w:numId w:val="52"/>
              </w:num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Pomoc studentom w nabyciu praktycznych umiejętności planowania organizacyjno-finansowego.</w:t>
            </w:r>
          </w:p>
        </w:tc>
      </w:tr>
      <w:tr w:rsidR="0060650A" w:rsidRPr="0060650A" w:rsidTr="0085110D">
        <w:trPr>
          <w:trHeight w:val="312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60650A">
              <w:rPr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 xml:space="preserve">Student powinien posiadać wiedzę interdyscyplinarną z zakresu zdrowia publicznego i funkcjonowania systemu ochrony zdrowia w Polsce. </w:t>
            </w:r>
          </w:p>
          <w:p w:rsidR="0060650A" w:rsidRPr="0060650A" w:rsidRDefault="0060650A" w:rsidP="0060650A">
            <w:pPr>
              <w:numPr>
                <w:ilvl w:val="0"/>
                <w:numId w:val="55"/>
              </w:numPr>
              <w:jc w:val="both"/>
              <w:rPr>
                <w:bCs/>
                <w:iCs/>
                <w:color w:val="000000"/>
              </w:rPr>
            </w:pPr>
            <w:r w:rsidRPr="0060650A">
              <w:rPr>
                <w:color w:val="000000"/>
                <w:sz w:val="22"/>
                <w:szCs w:val="22"/>
              </w:rPr>
              <w:t>Student rozumie podstawowe problemy zdrowia publicznego, systemów opieki zdrowotnej oraz polityki zdrowotnej Polski i krajów Unii Europejskiej.</w:t>
            </w:r>
          </w:p>
        </w:tc>
      </w:tr>
      <w:tr w:rsidR="0060650A" w:rsidRPr="0060650A" w:rsidTr="0085110D">
        <w:trPr>
          <w:trHeight w:val="344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60650A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0650A">
              <w:rPr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60650A" w:rsidRPr="0060650A" w:rsidTr="0085110D">
        <w:trPr>
          <w:trHeight w:val="465"/>
        </w:trPr>
        <w:tc>
          <w:tcPr>
            <w:tcW w:w="1740" w:type="dxa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640" w:type="dxa"/>
            <w:gridSpan w:val="7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98" w:type="dxa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60650A" w:rsidRPr="0060650A" w:rsidTr="0085110D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jc w:val="center"/>
              <w:rPr>
                <w:color w:val="000000"/>
              </w:rPr>
            </w:pPr>
            <w:r w:rsidRPr="0060650A">
              <w:rPr>
                <w:color w:val="000000"/>
              </w:rPr>
              <w:t>W1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 xml:space="preserve">Zna genezę i definicje zdrowia publicznego. Określa potrzeby zdrowotne społeczności zarówno w skali lokalnej jak i ogólnokrajowej oraz definiuje podstawowe czynniki </w:t>
            </w:r>
            <w:r w:rsidRPr="0060650A">
              <w:rPr>
                <w:color w:val="000000"/>
                <w:sz w:val="22"/>
                <w:szCs w:val="22"/>
              </w:rPr>
              <w:lastRenderedPageBreak/>
              <w:t>warunkujące stan zdrowia populacji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lastRenderedPageBreak/>
              <w:t xml:space="preserve">HS_W01 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HS_W24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HS_W40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lastRenderedPageBreak/>
              <w:t>HS_U24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HS_K19</w:t>
            </w:r>
          </w:p>
        </w:tc>
      </w:tr>
      <w:tr w:rsidR="0060650A" w:rsidRPr="0060650A" w:rsidTr="0085110D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650A">
              <w:rPr>
                <w:color w:val="000000"/>
              </w:rPr>
              <w:lastRenderedPageBreak/>
              <w:t>W2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Definiuje podstawy prawne i organizacyjne udzielania świadczeń zdrowotnych i realizowania programów zdrowotnych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HS_W36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HS_W37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HS_W38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HS_U29</w:t>
            </w:r>
          </w:p>
        </w:tc>
      </w:tr>
      <w:tr w:rsidR="0060650A" w:rsidRPr="0060650A" w:rsidTr="0085110D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jc w:val="center"/>
              <w:rPr>
                <w:b/>
                <w:color w:val="000000"/>
              </w:rPr>
            </w:pPr>
            <w:r w:rsidRPr="0060650A">
              <w:rPr>
                <w:color w:val="000000"/>
              </w:rPr>
              <w:t>U3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Ocenia rolę państwa, samorządu i innych instytucji publicznych oraz organizacji pozarządowych w rozwiązywaniu problemów zdrowia społeczeństwa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HS_W45</w:t>
            </w:r>
          </w:p>
        </w:tc>
      </w:tr>
      <w:tr w:rsidR="0060650A" w:rsidRPr="0060650A" w:rsidTr="0085110D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jc w:val="center"/>
              <w:rPr>
                <w:color w:val="000000"/>
              </w:rPr>
            </w:pPr>
            <w:r w:rsidRPr="0060650A">
              <w:rPr>
                <w:color w:val="000000"/>
              </w:rPr>
              <w:t>U4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Wykorzystuje wiedzę na temat organizacji i funkcjonowania systemu ochrony zdrowia oraz proponuje własne rozwiązania usprawniające efektywność jego funkcjonowania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HS_W36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HS_W37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HS_W45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HS_U06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HS_U07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HS_U17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HS_U31</w:t>
            </w:r>
          </w:p>
        </w:tc>
      </w:tr>
      <w:tr w:rsidR="0060650A" w:rsidRPr="0060650A" w:rsidTr="0085110D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jc w:val="center"/>
              <w:rPr>
                <w:color w:val="000000"/>
              </w:rPr>
            </w:pPr>
            <w:r w:rsidRPr="0060650A">
              <w:rPr>
                <w:color w:val="000000"/>
              </w:rPr>
              <w:t>K5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Inicjuje tworzenie i wdrażanie projektów i działań (reform) w obszarze ochrony zdrowia publicznego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HS_W45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HS_U06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HS_U07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HS_U17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HS_U31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HS_U51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HS_K07</w:t>
            </w:r>
          </w:p>
        </w:tc>
      </w:tr>
      <w:tr w:rsidR="0060650A" w:rsidRPr="0060650A" w:rsidTr="0085110D">
        <w:trPr>
          <w:trHeight w:val="627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0650A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60650A" w:rsidRPr="0060650A" w:rsidTr="0085110D">
        <w:trPr>
          <w:trHeight w:val="536"/>
        </w:trPr>
        <w:tc>
          <w:tcPr>
            <w:tcW w:w="2415" w:type="dxa"/>
            <w:gridSpan w:val="3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727" w:type="dxa"/>
            <w:gridSpan w:val="3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126" w:type="dxa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10" w:type="dxa"/>
            <w:gridSpan w:val="2"/>
            <w:vAlign w:val="center"/>
          </w:tcPr>
          <w:p w:rsidR="0060650A" w:rsidRPr="0060650A" w:rsidRDefault="0060650A" w:rsidP="0060650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60650A">
              <w:rPr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60650A" w:rsidRPr="0060650A" w:rsidTr="0085110D">
        <w:trPr>
          <w:trHeight w:val="536"/>
        </w:trPr>
        <w:tc>
          <w:tcPr>
            <w:tcW w:w="2415" w:type="dxa"/>
            <w:gridSpan w:val="3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727" w:type="dxa"/>
            <w:gridSpan w:val="3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0650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60650A" w:rsidRPr="0060650A" w:rsidRDefault="0060650A" w:rsidP="0060650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60650A" w:rsidRPr="0060650A" w:rsidTr="0085110D">
        <w:trPr>
          <w:trHeight w:val="536"/>
        </w:trPr>
        <w:tc>
          <w:tcPr>
            <w:tcW w:w="2415" w:type="dxa"/>
            <w:gridSpan w:val="3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727" w:type="dxa"/>
            <w:gridSpan w:val="3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410" w:type="dxa"/>
            <w:gridSpan w:val="2"/>
            <w:vAlign w:val="center"/>
          </w:tcPr>
          <w:p w:rsidR="0060650A" w:rsidRPr="0060650A" w:rsidRDefault="0060650A" w:rsidP="0060650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0650A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60650A" w:rsidRPr="0060650A" w:rsidRDefault="0060650A" w:rsidP="0060650A">
            <w:r w:rsidRPr="0060650A">
              <w:rPr>
                <w:b/>
                <w:bCs/>
                <w:iCs/>
                <w:sz w:val="22"/>
                <w:szCs w:val="22"/>
              </w:rPr>
              <w:t xml:space="preserve">W1. Zdrowie publiczne – informacje podstawowe. </w:t>
            </w:r>
            <w:r w:rsidRPr="0060650A">
              <w:rPr>
                <w:sz w:val="22"/>
                <w:szCs w:val="22"/>
              </w:rPr>
              <w:t>T1. Geneza definicji zdrowia publicznego. T2. Podstawowe funkcje i zadania zdrowia publicznego. T3. Działania zdrowia publicznego na rzecz ochrony zdrowia: całej populacji oraz indywidualnych osób.</w:t>
            </w:r>
            <w:r w:rsidRPr="0060650A">
              <w:t xml:space="preserve"> T4. </w:t>
            </w:r>
            <w:r w:rsidRPr="006065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r w:rsidRPr="0060650A">
              <w:rPr>
                <w:b/>
                <w:bCs/>
                <w:iCs/>
                <w:sz w:val="22"/>
                <w:szCs w:val="22"/>
              </w:rPr>
              <w:t xml:space="preserve">W2. Promocja i ochrona zdrowia. </w:t>
            </w:r>
            <w:r w:rsidRPr="0060650A">
              <w:rPr>
                <w:sz w:val="22"/>
                <w:szCs w:val="22"/>
              </w:rPr>
              <w:t xml:space="preserve">T5. </w:t>
            </w:r>
            <w:r w:rsidRPr="0060650A">
              <w:t xml:space="preserve">Podstawowe pojęcia i definicje związane ze promocją i ochroną zdrowia. </w:t>
            </w:r>
            <w:r w:rsidRPr="0060650A">
              <w:rPr>
                <w:sz w:val="22"/>
                <w:szCs w:val="22"/>
              </w:rPr>
              <w:t xml:space="preserve">T6. </w:t>
            </w:r>
            <w:r w:rsidRPr="0060650A">
              <w:t xml:space="preserve">Podstawowe pojęcia i definicje związane ze zdrowiem ludności. T7. Przykłady stomatologicznej edukacji zdrowotnej i promocji zdrowia w różnych środowiskach. </w:t>
            </w:r>
            <w:r w:rsidRPr="006065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pPr>
              <w:rPr>
                <w:sz w:val="22"/>
                <w:szCs w:val="22"/>
              </w:rPr>
            </w:pPr>
            <w:r w:rsidRPr="0060650A">
              <w:rPr>
                <w:b/>
                <w:bCs/>
                <w:iCs/>
                <w:sz w:val="22"/>
                <w:szCs w:val="22"/>
              </w:rPr>
              <w:t xml:space="preserve">W3. System ochrony zdrowia – podstawowe informacje. </w:t>
            </w:r>
            <w:r w:rsidRPr="0060650A">
              <w:rPr>
                <w:sz w:val="22"/>
                <w:szCs w:val="22"/>
              </w:rPr>
              <w:t xml:space="preserve">T8. Definicja systemu ochrony zdrowia. T9. Funkcje systemu ochrony zdrowia. T10. Zakres działań systemu ochrony zdrowia. 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pPr>
              <w:rPr>
                <w:sz w:val="22"/>
                <w:szCs w:val="22"/>
              </w:rPr>
            </w:pPr>
            <w:r w:rsidRPr="0060650A">
              <w:rPr>
                <w:b/>
                <w:bCs/>
                <w:iCs/>
                <w:sz w:val="22"/>
                <w:szCs w:val="22"/>
              </w:rPr>
              <w:t xml:space="preserve">W4. System ochrony zdrowia w Polsce – podstawowe informacje. </w:t>
            </w:r>
            <w:r w:rsidRPr="0060650A">
              <w:rPr>
                <w:sz w:val="22"/>
                <w:szCs w:val="22"/>
              </w:rPr>
              <w:t xml:space="preserve">T11. Rola, funkcje i zadania systemu ochrony zdrowia. T12. Struktura zasobów systemu ochrony zdrowia – zasoby materialne i zasoby ludzkie. 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pPr>
              <w:rPr>
                <w:sz w:val="22"/>
                <w:szCs w:val="22"/>
              </w:rPr>
            </w:pPr>
            <w:r w:rsidRPr="0060650A">
              <w:rPr>
                <w:b/>
                <w:bCs/>
                <w:iCs/>
                <w:sz w:val="22"/>
                <w:szCs w:val="22"/>
              </w:rPr>
              <w:t xml:space="preserve">S1. System ochrony zdrowia w Polsce – struktura organizacyjna, funkcje i zadania poszczególnych podmiotów leczniczych. </w:t>
            </w:r>
            <w:r w:rsidRPr="0060650A">
              <w:rPr>
                <w:sz w:val="22"/>
                <w:szCs w:val="22"/>
              </w:rPr>
              <w:t xml:space="preserve">T13.Funkcje, zadania i struktura podstawowej opieki zdrowotnej i opieki środowiskowej. T14. Funkcje, zadania i struktura podstawowej ambulatoryjnej opieki specjalistycznej. T15. Funkcje, zadania i struktura opieki szpitalnej na poszczególnych szczeblach – szpital ogólny, szpital specjalistyczny, szpital wysokospecjalistyczny/kliniaka. T16.  Funkcje, zadania i struktura pomocy doraźnej i medycyny ratunkowej. T17 Funkcje, zadania i struktura opieki stomatologicznej. 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pPr>
              <w:rPr>
                <w:sz w:val="22"/>
                <w:szCs w:val="22"/>
              </w:rPr>
            </w:pPr>
            <w:r w:rsidRPr="0060650A">
              <w:rPr>
                <w:b/>
                <w:bCs/>
                <w:iCs/>
                <w:sz w:val="22"/>
                <w:szCs w:val="22"/>
              </w:rPr>
              <w:lastRenderedPageBreak/>
              <w:t xml:space="preserve">S2. </w:t>
            </w:r>
            <w:r w:rsidRPr="0060650A">
              <w:rPr>
                <w:b/>
                <w:sz w:val="22"/>
                <w:szCs w:val="22"/>
              </w:rPr>
              <w:t xml:space="preserve">Ocena technologii medycznych (HTA) w świetle przepisów ustawy o refundacji (…) oraz ustawy o zmianie ustawy o świadczeniach (…). </w:t>
            </w:r>
            <w:r w:rsidRPr="0060650A">
              <w:rPr>
                <w:sz w:val="22"/>
                <w:szCs w:val="22"/>
              </w:rPr>
              <w:t xml:space="preserve">T18. Definicja pojęcia HTA. T19. Zakres oceny świadczeń zdrowotnych, w tym stomatologicznych i protetycznych: analiza kliniczna, analiza ekonomiczna, analiza wpływu na budżet. 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pPr>
              <w:rPr>
                <w:sz w:val="22"/>
                <w:szCs w:val="22"/>
              </w:rPr>
            </w:pPr>
            <w:r w:rsidRPr="0060650A">
              <w:rPr>
                <w:b/>
                <w:bCs/>
                <w:iCs/>
                <w:sz w:val="22"/>
                <w:szCs w:val="22"/>
              </w:rPr>
              <w:t xml:space="preserve">S2. </w:t>
            </w:r>
            <w:r w:rsidRPr="0060650A">
              <w:rPr>
                <w:b/>
                <w:color w:val="000000"/>
                <w:sz w:val="22"/>
                <w:szCs w:val="22"/>
              </w:rPr>
              <w:t xml:space="preserve">Wykorzystanie zasobów opieki zdrowotnej. </w:t>
            </w:r>
            <w:r w:rsidRPr="0060650A">
              <w:rPr>
                <w:color w:val="000000"/>
                <w:sz w:val="22"/>
                <w:szCs w:val="22"/>
              </w:rPr>
              <w:t>T20. wskaźniki oceny procesów zachodzących w systemie.</w:t>
            </w:r>
            <w:r w:rsidRPr="0060650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65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pPr>
              <w:rPr>
                <w:b/>
                <w:color w:val="000000"/>
                <w:sz w:val="22"/>
                <w:szCs w:val="22"/>
              </w:rPr>
            </w:pPr>
            <w:r w:rsidRPr="0060650A">
              <w:rPr>
                <w:b/>
                <w:bCs/>
                <w:iCs/>
                <w:sz w:val="22"/>
                <w:szCs w:val="22"/>
              </w:rPr>
              <w:t xml:space="preserve">S3. </w:t>
            </w:r>
            <w:r w:rsidRPr="0060650A">
              <w:rPr>
                <w:b/>
                <w:color w:val="000000"/>
                <w:sz w:val="22"/>
                <w:szCs w:val="22"/>
              </w:rPr>
              <w:t xml:space="preserve">Sprawozdanie z działalności systemu. </w:t>
            </w:r>
            <w:r w:rsidRPr="0060650A">
              <w:rPr>
                <w:color w:val="000000"/>
                <w:sz w:val="22"/>
                <w:szCs w:val="22"/>
              </w:rPr>
              <w:t>T21. System statystyki medycznej.</w:t>
            </w:r>
            <w:r w:rsidRPr="0060650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65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pPr>
              <w:rPr>
                <w:b/>
                <w:color w:val="000000"/>
                <w:sz w:val="22"/>
                <w:szCs w:val="22"/>
              </w:rPr>
            </w:pPr>
            <w:r w:rsidRPr="0060650A">
              <w:rPr>
                <w:b/>
                <w:bCs/>
                <w:iCs/>
                <w:sz w:val="22"/>
                <w:szCs w:val="22"/>
              </w:rPr>
              <w:t xml:space="preserve">S4. </w:t>
            </w:r>
            <w:r w:rsidRPr="0060650A">
              <w:rPr>
                <w:b/>
                <w:color w:val="000000"/>
                <w:sz w:val="22"/>
                <w:szCs w:val="22"/>
              </w:rPr>
              <w:t xml:space="preserve">Metodologia oceny efektywności systemu opieki zdrowotnej. </w:t>
            </w:r>
            <w:r w:rsidRPr="0060650A">
              <w:rPr>
                <w:color w:val="000000"/>
                <w:sz w:val="22"/>
                <w:szCs w:val="22"/>
              </w:rPr>
              <w:t xml:space="preserve">T22. WHO, Bank Światowy, OECD. T23. Mierniki oceny zdrowia populacji i dostępność świadczeń medycznych w ujęciu Euro </w:t>
            </w:r>
            <w:proofErr w:type="spellStart"/>
            <w:r w:rsidRPr="0060650A">
              <w:rPr>
                <w:color w:val="000000"/>
                <w:sz w:val="22"/>
                <w:szCs w:val="22"/>
              </w:rPr>
              <w:t>Health</w:t>
            </w:r>
            <w:proofErr w:type="spellEnd"/>
            <w:r w:rsidRPr="0060650A">
              <w:rPr>
                <w:color w:val="000000"/>
                <w:sz w:val="22"/>
                <w:szCs w:val="22"/>
              </w:rPr>
              <w:t xml:space="preserve"> Consumer Index (EHCI). </w:t>
            </w:r>
            <w:r w:rsidRPr="006065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b/>
                <w:bCs/>
                <w:iCs/>
                <w:sz w:val="22"/>
                <w:szCs w:val="22"/>
              </w:rPr>
              <w:t xml:space="preserve">S5. </w:t>
            </w:r>
            <w:r w:rsidRPr="0060650A">
              <w:rPr>
                <w:b/>
                <w:color w:val="000000"/>
                <w:sz w:val="22"/>
                <w:szCs w:val="22"/>
              </w:rPr>
              <w:t xml:space="preserve">Wskaźniki wykorzystania zasobów systemowych.  </w:t>
            </w:r>
            <w:r w:rsidRPr="0060650A">
              <w:rPr>
                <w:color w:val="000000"/>
                <w:sz w:val="22"/>
                <w:szCs w:val="22"/>
              </w:rPr>
              <w:t>T24. Korzystanie z porad ambulatoryjnych.</w:t>
            </w:r>
          </w:p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 xml:space="preserve">T25. hospitalizacje, średnia długość pobytu, kolejki oczekujących. </w:t>
            </w:r>
            <w:r w:rsidRPr="006065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60650A">
              <w:rPr>
                <w:sz w:val="22"/>
                <w:szCs w:val="22"/>
              </w:rPr>
              <w:t>zdr</w:t>
            </w:r>
            <w:proofErr w:type="spellEnd"/>
            <w:r w:rsidRPr="0060650A">
              <w:rPr>
                <w:sz w:val="22"/>
                <w:szCs w:val="22"/>
              </w:rPr>
              <w:t>. Tomasz Tatara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0650A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60650A" w:rsidRPr="0060650A" w:rsidTr="0085110D">
        <w:trPr>
          <w:trHeight w:val="465"/>
        </w:trPr>
        <w:tc>
          <w:tcPr>
            <w:tcW w:w="2874" w:type="dxa"/>
            <w:gridSpan w:val="4"/>
            <w:vAlign w:val="center"/>
          </w:tcPr>
          <w:p w:rsidR="0060650A" w:rsidRPr="0060650A" w:rsidRDefault="0060650A" w:rsidP="0060650A">
            <w:pPr>
              <w:jc w:val="center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68" w:type="dxa"/>
            <w:gridSpan w:val="2"/>
            <w:vAlign w:val="center"/>
          </w:tcPr>
          <w:p w:rsidR="0060650A" w:rsidRPr="0060650A" w:rsidRDefault="0060650A" w:rsidP="0060650A">
            <w:pPr>
              <w:jc w:val="center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126" w:type="dxa"/>
            <w:vAlign w:val="center"/>
          </w:tcPr>
          <w:p w:rsidR="0060650A" w:rsidRPr="0060650A" w:rsidRDefault="0060650A" w:rsidP="0060650A">
            <w:pPr>
              <w:jc w:val="center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410" w:type="dxa"/>
            <w:gridSpan w:val="2"/>
            <w:vAlign w:val="center"/>
          </w:tcPr>
          <w:p w:rsidR="0060650A" w:rsidRPr="0060650A" w:rsidRDefault="0060650A" w:rsidP="0060650A">
            <w:pPr>
              <w:jc w:val="center"/>
              <w:rPr>
                <w:color w:val="000000"/>
                <w:sz w:val="20"/>
                <w:szCs w:val="20"/>
              </w:rPr>
            </w:pPr>
            <w:r w:rsidRPr="0060650A">
              <w:rPr>
                <w:color w:val="000000"/>
                <w:sz w:val="22"/>
                <w:szCs w:val="22"/>
              </w:rPr>
              <w:t>Kryterium zaliczenia</w:t>
            </w:r>
          </w:p>
        </w:tc>
      </w:tr>
      <w:tr w:rsidR="0060650A" w:rsidRPr="0060650A" w:rsidTr="0085110D">
        <w:trPr>
          <w:trHeight w:val="465"/>
        </w:trPr>
        <w:tc>
          <w:tcPr>
            <w:tcW w:w="2874" w:type="dxa"/>
            <w:gridSpan w:val="4"/>
            <w:shd w:val="clear" w:color="auto" w:fill="F2F2F2"/>
            <w:vAlign w:val="center"/>
          </w:tcPr>
          <w:p w:rsidR="0060650A" w:rsidRPr="0060650A" w:rsidRDefault="0060650A" w:rsidP="0060650A">
            <w:pPr>
              <w:jc w:val="center"/>
              <w:rPr>
                <w:color w:val="000000"/>
                <w:sz w:val="20"/>
              </w:rPr>
            </w:pPr>
            <w:r w:rsidRPr="0060650A">
              <w:rPr>
                <w:color w:val="000000"/>
                <w:sz w:val="20"/>
              </w:rPr>
              <w:t>W1</w:t>
            </w:r>
          </w:p>
          <w:p w:rsidR="0060650A" w:rsidRPr="0060650A" w:rsidRDefault="0060650A" w:rsidP="0060650A">
            <w:pPr>
              <w:jc w:val="center"/>
              <w:rPr>
                <w:color w:val="000000"/>
                <w:sz w:val="20"/>
              </w:rPr>
            </w:pPr>
            <w:r w:rsidRPr="0060650A">
              <w:rPr>
                <w:color w:val="000000"/>
                <w:sz w:val="20"/>
              </w:rPr>
              <w:t>W2</w:t>
            </w:r>
          </w:p>
          <w:p w:rsidR="0060650A" w:rsidRPr="0060650A" w:rsidRDefault="0060650A" w:rsidP="0060650A">
            <w:pPr>
              <w:jc w:val="center"/>
              <w:rPr>
                <w:color w:val="000000"/>
                <w:sz w:val="20"/>
              </w:rPr>
            </w:pPr>
            <w:r w:rsidRPr="0060650A">
              <w:rPr>
                <w:color w:val="000000"/>
                <w:sz w:val="20"/>
              </w:rPr>
              <w:t>U3</w:t>
            </w:r>
          </w:p>
          <w:p w:rsidR="0060650A" w:rsidRPr="0060650A" w:rsidRDefault="0060650A" w:rsidP="0060650A">
            <w:pPr>
              <w:jc w:val="center"/>
              <w:rPr>
                <w:color w:val="000000"/>
                <w:sz w:val="20"/>
              </w:rPr>
            </w:pPr>
            <w:r w:rsidRPr="0060650A">
              <w:rPr>
                <w:color w:val="000000"/>
                <w:sz w:val="20"/>
              </w:rPr>
              <w:t>U4</w:t>
            </w:r>
          </w:p>
          <w:p w:rsidR="0060650A" w:rsidRPr="0060650A" w:rsidRDefault="0060650A" w:rsidP="0060650A">
            <w:pPr>
              <w:jc w:val="center"/>
              <w:rPr>
                <w:color w:val="000000"/>
                <w:sz w:val="20"/>
              </w:rPr>
            </w:pPr>
            <w:r w:rsidRPr="0060650A">
              <w:rPr>
                <w:color w:val="000000"/>
                <w:sz w:val="20"/>
              </w:rPr>
              <w:t>K5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bCs/>
                <w:color w:val="000000"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W, 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bCs/>
                <w:color w:val="000000"/>
                <w:sz w:val="22"/>
                <w:szCs w:val="22"/>
              </w:rPr>
            </w:pPr>
            <w:r w:rsidRPr="0060650A">
              <w:rPr>
                <w:bCs/>
                <w:color w:val="000000"/>
                <w:sz w:val="22"/>
                <w:szCs w:val="22"/>
              </w:rPr>
              <w:t>Egzamin pisemny (pytania otwarte i zamknięte punktowane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Zdobycie minimum 60% punktów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shd w:val="clear" w:color="auto" w:fill="FFFFFF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0650A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Kryteria oceniania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bCs/>
                <w:color w:val="000000"/>
                <w:sz w:val="22"/>
                <w:szCs w:val="22"/>
              </w:rPr>
            </w:pPr>
            <w:r w:rsidRPr="0060650A">
              <w:rPr>
                <w:b/>
                <w:bCs/>
                <w:color w:val="000000"/>
                <w:sz w:val="22"/>
                <w:szCs w:val="22"/>
              </w:rPr>
              <w:t xml:space="preserve">Forma zaliczenia przedmiotu: </w:t>
            </w:r>
          </w:p>
        </w:tc>
      </w:tr>
      <w:tr w:rsidR="0060650A" w:rsidRPr="0060650A" w:rsidTr="0085110D">
        <w:trPr>
          <w:trHeight w:val="465"/>
        </w:trPr>
        <w:tc>
          <w:tcPr>
            <w:tcW w:w="1881" w:type="dxa"/>
            <w:gridSpan w:val="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797" w:type="dxa"/>
            <w:gridSpan w:val="7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60650A" w:rsidRPr="0060650A" w:rsidTr="0085110D">
        <w:trPr>
          <w:trHeight w:val="465"/>
        </w:trPr>
        <w:tc>
          <w:tcPr>
            <w:tcW w:w="1881" w:type="dxa"/>
            <w:gridSpan w:val="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60650A">
              <w:rPr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6065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zdobycie &lt;60% punktów z egzaminu końcowego</w:t>
            </w:r>
          </w:p>
        </w:tc>
      </w:tr>
      <w:tr w:rsidR="0060650A" w:rsidRPr="0060650A" w:rsidTr="0085110D">
        <w:trPr>
          <w:trHeight w:val="465"/>
        </w:trPr>
        <w:tc>
          <w:tcPr>
            <w:tcW w:w="1881" w:type="dxa"/>
            <w:gridSpan w:val="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60650A">
              <w:rPr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60650A">
              <w:rPr>
                <w:bCs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zdobycie 60% punktów z egzaminu końcowego</w:t>
            </w:r>
          </w:p>
        </w:tc>
      </w:tr>
      <w:tr w:rsidR="0060650A" w:rsidRPr="0060650A" w:rsidTr="0085110D">
        <w:trPr>
          <w:trHeight w:val="465"/>
        </w:trPr>
        <w:tc>
          <w:tcPr>
            <w:tcW w:w="1881" w:type="dxa"/>
            <w:gridSpan w:val="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60650A">
              <w:rPr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6065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zdobycie 65% punktów z egzaminu końcowego</w:t>
            </w:r>
          </w:p>
        </w:tc>
      </w:tr>
      <w:tr w:rsidR="0060650A" w:rsidRPr="0060650A" w:rsidTr="0085110D">
        <w:trPr>
          <w:trHeight w:val="465"/>
        </w:trPr>
        <w:tc>
          <w:tcPr>
            <w:tcW w:w="1881" w:type="dxa"/>
            <w:gridSpan w:val="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60650A">
              <w:rPr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6065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zdobycie 75% punktów z egzaminu końcowego</w:t>
            </w:r>
          </w:p>
        </w:tc>
      </w:tr>
      <w:tr w:rsidR="0060650A" w:rsidRPr="0060650A" w:rsidTr="0085110D">
        <w:trPr>
          <w:trHeight w:val="465"/>
        </w:trPr>
        <w:tc>
          <w:tcPr>
            <w:tcW w:w="1881" w:type="dxa"/>
            <w:gridSpan w:val="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60650A">
              <w:rPr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6065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zdobycie 85% punktów z egzaminu końcowego</w:t>
            </w:r>
          </w:p>
        </w:tc>
      </w:tr>
      <w:tr w:rsidR="0060650A" w:rsidRPr="0060650A" w:rsidTr="0085110D">
        <w:trPr>
          <w:trHeight w:val="465"/>
        </w:trPr>
        <w:tc>
          <w:tcPr>
            <w:tcW w:w="1881" w:type="dxa"/>
            <w:gridSpan w:val="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60650A">
              <w:rPr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6065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zdobycie 95% punktów z egzaminu końcowego</w:t>
            </w:r>
          </w:p>
        </w:tc>
      </w:tr>
      <w:tr w:rsidR="0060650A" w:rsidRPr="0060650A" w:rsidTr="0085110D">
        <w:trPr>
          <w:trHeight w:val="465"/>
        </w:trPr>
        <w:tc>
          <w:tcPr>
            <w:tcW w:w="1881" w:type="dxa"/>
            <w:gridSpan w:val="2"/>
            <w:vAlign w:val="center"/>
          </w:tcPr>
          <w:p w:rsidR="0060650A" w:rsidRPr="0060650A" w:rsidRDefault="0060650A" w:rsidP="006065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0650A">
              <w:rPr>
                <w:bCs/>
                <w:iCs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60650A" w:rsidRPr="0060650A" w:rsidRDefault="0060650A" w:rsidP="0060650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0650A">
              <w:rPr>
                <w:bCs/>
                <w:iCs/>
                <w:sz w:val="22"/>
                <w:szCs w:val="22"/>
              </w:rPr>
              <w:t>zdobycie &lt;60% punktów z egzaminu końcowego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60650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60650A"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60650A" w:rsidRPr="0060650A" w:rsidRDefault="0060650A" w:rsidP="0060650A">
            <w:pPr>
              <w:numPr>
                <w:ilvl w:val="0"/>
                <w:numId w:val="54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0650A">
              <w:rPr>
                <w:sz w:val="22"/>
                <w:szCs w:val="22"/>
              </w:rPr>
              <w:t>Sygit</w:t>
            </w:r>
            <w:proofErr w:type="spellEnd"/>
            <w:r w:rsidRPr="0060650A">
              <w:rPr>
                <w:sz w:val="22"/>
                <w:szCs w:val="22"/>
              </w:rPr>
              <w:t xml:space="preserve"> M. Zdrowie Publiczne. Wydaw. Wolter Kluwer Business, Warszawa, 2010.</w:t>
            </w:r>
          </w:p>
          <w:p w:rsidR="0060650A" w:rsidRPr="0060650A" w:rsidRDefault="0060650A" w:rsidP="0060650A">
            <w:pPr>
              <w:numPr>
                <w:ilvl w:val="0"/>
                <w:numId w:val="54"/>
              </w:numPr>
              <w:ind w:left="357" w:hanging="357"/>
              <w:rPr>
                <w:sz w:val="22"/>
                <w:szCs w:val="22"/>
              </w:rPr>
            </w:pPr>
            <w:r w:rsidRPr="0060650A">
              <w:rPr>
                <w:sz w:val="22"/>
                <w:szCs w:val="22"/>
              </w:rPr>
              <w:t xml:space="preserve">Tatara T, </w:t>
            </w:r>
            <w:proofErr w:type="spellStart"/>
            <w:r w:rsidRPr="0060650A">
              <w:rPr>
                <w:sz w:val="22"/>
                <w:szCs w:val="22"/>
              </w:rPr>
              <w:t>Słoniewski</w:t>
            </w:r>
            <w:proofErr w:type="spellEnd"/>
            <w:r w:rsidRPr="0060650A">
              <w:rPr>
                <w:sz w:val="22"/>
                <w:szCs w:val="22"/>
              </w:rPr>
              <w:t xml:space="preserve"> R, Dera P. Systemy Opieki Zdrowotnej. Skrypt dla studentów. Oficyna Wydawnicza WUM, Warszawa 2010.</w:t>
            </w:r>
          </w:p>
          <w:p w:rsidR="0060650A" w:rsidRPr="0060650A" w:rsidRDefault="0060650A" w:rsidP="0060650A">
            <w:pPr>
              <w:numPr>
                <w:ilvl w:val="0"/>
                <w:numId w:val="54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60650A">
              <w:rPr>
                <w:sz w:val="22"/>
                <w:szCs w:val="22"/>
                <w:lang w:val="fr-FR"/>
              </w:rPr>
              <w:t>Ustawa z dnia 27 sierpnia 2004 r. o świadczeniach opieki zdrowotnej finansowanych ze środków publicznych (Dz. U. z 2015 r. poz. 581, 1240 i 1269).</w:t>
            </w:r>
          </w:p>
          <w:p w:rsidR="0060650A" w:rsidRPr="0060650A" w:rsidRDefault="0060650A" w:rsidP="0060650A">
            <w:pPr>
              <w:numPr>
                <w:ilvl w:val="0"/>
                <w:numId w:val="54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60650A">
              <w:rPr>
                <w:sz w:val="22"/>
                <w:szCs w:val="22"/>
                <w:lang w:val="fr-FR"/>
              </w:rPr>
              <w:t>Ustawa z dnia 15 kwietnia 2011 r. o działalności leczniczej (Dz.U. 2011 nr 112 poz. 654).</w:t>
            </w:r>
          </w:p>
          <w:p w:rsidR="0060650A" w:rsidRPr="0060650A" w:rsidRDefault="0060650A" w:rsidP="0060650A">
            <w:pPr>
              <w:numPr>
                <w:ilvl w:val="0"/>
                <w:numId w:val="54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60650A">
              <w:rPr>
                <w:sz w:val="22"/>
                <w:szCs w:val="22"/>
                <w:lang w:val="fr-FR"/>
              </w:rPr>
              <w:lastRenderedPageBreak/>
              <w:t>Ustawa z 12 maja 2011 r. o refundacji leków, środków spożywczych specjalnego przeznaczenia żywieniowego oraz wyrobów medycznych (Dz. U. z 2015 r., poz. 345.).</w:t>
            </w:r>
          </w:p>
          <w:p w:rsidR="0060650A" w:rsidRPr="0060650A" w:rsidRDefault="0060650A" w:rsidP="0060650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60650A">
              <w:rPr>
                <w:b/>
                <w:color w:val="000000"/>
                <w:sz w:val="22"/>
                <w:szCs w:val="22"/>
              </w:rPr>
              <w:t>Literatura uzupełniająca:</w:t>
            </w:r>
            <w:r w:rsidRPr="0060650A">
              <w:rPr>
                <w:color w:val="000000"/>
                <w:sz w:val="22"/>
                <w:szCs w:val="22"/>
              </w:rPr>
              <w:t xml:space="preserve"> </w:t>
            </w:r>
          </w:p>
          <w:p w:rsidR="0060650A" w:rsidRPr="0060650A" w:rsidRDefault="0060650A" w:rsidP="0060650A">
            <w:pPr>
              <w:numPr>
                <w:ilvl w:val="0"/>
                <w:numId w:val="54"/>
              </w:numPr>
              <w:ind w:left="357" w:hanging="357"/>
              <w:rPr>
                <w:sz w:val="22"/>
                <w:szCs w:val="22"/>
              </w:rPr>
            </w:pPr>
            <w:proofErr w:type="spellStart"/>
            <w:r w:rsidRPr="0060650A">
              <w:rPr>
                <w:sz w:val="22"/>
                <w:szCs w:val="22"/>
              </w:rPr>
              <w:t>Leowski</w:t>
            </w:r>
            <w:proofErr w:type="spellEnd"/>
            <w:r w:rsidRPr="0060650A">
              <w:rPr>
                <w:sz w:val="22"/>
                <w:szCs w:val="22"/>
              </w:rPr>
              <w:t xml:space="preserve"> J. Polityka Zdrowotna a Zdrowie Publiczne. Wydaw. </w:t>
            </w:r>
            <w:proofErr w:type="spellStart"/>
            <w:r w:rsidRPr="0060650A">
              <w:rPr>
                <w:sz w:val="22"/>
                <w:szCs w:val="22"/>
              </w:rPr>
              <w:t>CeDeWu</w:t>
            </w:r>
            <w:proofErr w:type="spellEnd"/>
            <w:r w:rsidRPr="0060650A">
              <w:rPr>
                <w:sz w:val="22"/>
                <w:szCs w:val="22"/>
              </w:rPr>
              <w:t>, Warszawa 2010.</w:t>
            </w:r>
          </w:p>
          <w:p w:rsidR="0060650A" w:rsidRPr="0060650A" w:rsidRDefault="0060650A" w:rsidP="0060650A">
            <w:pPr>
              <w:numPr>
                <w:ilvl w:val="0"/>
                <w:numId w:val="54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60650A">
              <w:rPr>
                <w:sz w:val="22"/>
                <w:szCs w:val="22"/>
              </w:rPr>
              <w:t>Włodarczyk CW. Wprowadzenie do Polityki Zdrowotnej Wolter Kluwer Business, Warszawa 2010.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tabs>
                <w:tab w:val="num" w:pos="498"/>
              </w:tabs>
              <w:spacing w:before="120" w:after="120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0650A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60650A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60650A" w:rsidRPr="0060650A" w:rsidTr="0085110D">
        <w:trPr>
          <w:trHeight w:val="465"/>
        </w:trPr>
        <w:tc>
          <w:tcPr>
            <w:tcW w:w="5142" w:type="dxa"/>
            <w:gridSpan w:val="6"/>
            <w:vAlign w:val="center"/>
          </w:tcPr>
          <w:p w:rsidR="0060650A" w:rsidRPr="0060650A" w:rsidRDefault="0060650A" w:rsidP="0060650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126" w:type="dxa"/>
            <w:vAlign w:val="center"/>
          </w:tcPr>
          <w:p w:rsidR="0060650A" w:rsidRPr="0060650A" w:rsidRDefault="0060650A" w:rsidP="0060650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0" w:type="dxa"/>
            <w:gridSpan w:val="2"/>
            <w:vAlign w:val="center"/>
          </w:tcPr>
          <w:p w:rsidR="0060650A" w:rsidRPr="0060650A" w:rsidRDefault="0060650A" w:rsidP="0060650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60650A" w:rsidRPr="0060650A" w:rsidTr="0085110D">
        <w:trPr>
          <w:trHeight w:val="519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60650A">
              <w:rPr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60650A" w:rsidRPr="0060650A" w:rsidTr="0085110D">
        <w:trPr>
          <w:trHeight w:val="465"/>
        </w:trPr>
        <w:tc>
          <w:tcPr>
            <w:tcW w:w="5142" w:type="dxa"/>
            <w:gridSpan w:val="6"/>
            <w:vAlign w:val="center"/>
          </w:tcPr>
          <w:p w:rsidR="0060650A" w:rsidRPr="0060650A" w:rsidRDefault="0060650A" w:rsidP="0060650A">
            <w:pPr>
              <w:ind w:left="-108" w:firstLine="180"/>
              <w:rPr>
                <w:b/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0650A" w:rsidRPr="0060650A" w:rsidTr="0085110D">
        <w:trPr>
          <w:trHeight w:val="465"/>
        </w:trPr>
        <w:tc>
          <w:tcPr>
            <w:tcW w:w="5142" w:type="dxa"/>
            <w:gridSpan w:val="6"/>
            <w:vAlign w:val="center"/>
          </w:tcPr>
          <w:p w:rsidR="0060650A" w:rsidRPr="0060650A" w:rsidRDefault="0060650A" w:rsidP="0060650A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60650A" w:rsidRPr="0060650A" w:rsidTr="0085110D">
        <w:trPr>
          <w:trHeight w:val="519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60650A">
              <w:rPr>
                <w:b/>
                <w:color w:val="000000"/>
                <w:sz w:val="22"/>
                <w:szCs w:val="22"/>
              </w:rPr>
              <w:t>Samodzielna praca studenta (</w:t>
            </w:r>
            <w:r w:rsidRPr="0060650A">
              <w:rPr>
                <w:color w:val="000000"/>
                <w:sz w:val="22"/>
                <w:szCs w:val="22"/>
                <w:u w:val="single"/>
              </w:rPr>
              <w:t>przykładowe formy pracy</w:t>
            </w:r>
            <w:r w:rsidRPr="0060650A">
              <w:rPr>
                <w:color w:val="000000"/>
                <w:sz w:val="22"/>
                <w:szCs w:val="22"/>
              </w:rPr>
              <w:t>):</w:t>
            </w:r>
            <w:r w:rsidRPr="0060650A">
              <w:t xml:space="preserve"> </w:t>
            </w:r>
            <w:r w:rsidRPr="0060650A">
              <w:rPr>
                <w:color w:val="000000"/>
                <w:sz w:val="22"/>
                <w:szCs w:val="22"/>
              </w:rPr>
              <w:t>konieczność przygotowania się do zajęć, wykonania pracy domowych, przygotowania się do zaliczeń</w:t>
            </w:r>
          </w:p>
        </w:tc>
      </w:tr>
      <w:tr w:rsidR="0060650A" w:rsidRPr="0060650A" w:rsidTr="0085110D">
        <w:trPr>
          <w:trHeight w:val="465"/>
        </w:trPr>
        <w:tc>
          <w:tcPr>
            <w:tcW w:w="5142" w:type="dxa"/>
            <w:gridSpan w:val="6"/>
            <w:vAlign w:val="center"/>
          </w:tcPr>
          <w:p w:rsidR="0060650A" w:rsidRPr="0060650A" w:rsidRDefault="0060650A" w:rsidP="0060650A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Przygotowanie studenta do seminarium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60650A" w:rsidRPr="0060650A" w:rsidTr="0085110D">
        <w:trPr>
          <w:trHeight w:val="465"/>
        </w:trPr>
        <w:tc>
          <w:tcPr>
            <w:tcW w:w="5142" w:type="dxa"/>
            <w:gridSpan w:val="6"/>
            <w:vAlign w:val="center"/>
          </w:tcPr>
          <w:p w:rsidR="0060650A" w:rsidRPr="0060650A" w:rsidRDefault="0060650A" w:rsidP="0060650A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Przygotowanie studenta do prowadzenia zajęć w postaci prezentacji multimedialnej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60650A" w:rsidRPr="0060650A" w:rsidTr="0085110D">
        <w:trPr>
          <w:trHeight w:val="465"/>
        </w:trPr>
        <w:tc>
          <w:tcPr>
            <w:tcW w:w="5142" w:type="dxa"/>
            <w:gridSpan w:val="6"/>
            <w:vAlign w:val="center"/>
          </w:tcPr>
          <w:p w:rsidR="0060650A" w:rsidRPr="0060650A" w:rsidRDefault="0060650A" w:rsidP="0060650A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Przygotowanie do zaliczeń, egzaminu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0650A" w:rsidRPr="0060650A" w:rsidRDefault="0060650A" w:rsidP="006065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0650A" w:rsidRPr="0060650A" w:rsidTr="0085110D">
        <w:trPr>
          <w:trHeight w:val="465"/>
        </w:trPr>
        <w:tc>
          <w:tcPr>
            <w:tcW w:w="5142" w:type="dxa"/>
            <w:gridSpan w:val="6"/>
            <w:vAlign w:val="center"/>
          </w:tcPr>
          <w:p w:rsidR="0060650A" w:rsidRPr="0060650A" w:rsidRDefault="0060650A" w:rsidP="0060650A">
            <w:pPr>
              <w:ind w:left="360" w:hanging="288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vAlign w:val="center"/>
          </w:tcPr>
          <w:p w:rsidR="0060650A" w:rsidRPr="0060650A" w:rsidRDefault="0060650A" w:rsidP="006065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gridSpan w:val="2"/>
            <w:vAlign w:val="center"/>
          </w:tcPr>
          <w:p w:rsidR="0060650A" w:rsidRPr="0060650A" w:rsidRDefault="0060650A" w:rsidP="0060650A">
            <w:pPr>
              <w:ind w:left="360" w:hanging="360"/>
              <w:rPr>
                <w:color w:val="000000"/>
                <w:sz w:val="22"/>
                <w:szCs w:val="22"/>
              </w:rPr>
            </w:pPr>
            <w:r w:rsidRPr="006065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vAlign w:val="center"/>
          </w:tcPr>
          <w:p w:rsidR="0060650A" w:rsidRPr="0060650A" w:rsidRDefault="0060650A" w:rsidP="0060650A">
            <w:pPr>
              <w:numPr>
                <w:ilvl w:val="0"/>
                <w:numId w:val="72"/>
              </w:numPr>
              <w:tabs>
                <w:tab w:val="num" w:pos="498"/>
              </w:tabs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0650A">
              <w:rPr>
                <w:b/>
                <w:color w:val="000000"/>
                <w:sz w:val="28"/>
              </w:rPr>
              <w:t>Informacje dodatkowe</w:t>
            </w:r>
            <w:r w:rsidRPr="0060650A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60650A" w:rsidRPr="0060650A" w:rsidTr="0085110D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60650A" w:rsidRPr="0060650A" w:rsidRDefault="0060650A" w:rsidP="0060650A">
            <w:pPr>
              <w:rPr>
                <w:color w:val="000000"/>
                <w:sz w:val="22"/>
                <w:szCs w:val="22"/>
              </w:rPr>
            </w:pPr>
            <w:r w:rsidRPr="0060650A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0650A" w:rsidRPr="0060650A" w:rsidRDefault="0060650A" w:rsidP="0060650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650A" w:rsidRPr="0060650A" w:rsidRDefault="0060650A" w:rsidP="0060650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0650A" w:rsidRDefault="0060650A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Default="003C7FD9"/>
    <w:p w:rsidR="003C7FD9" w:rsidRPr="003C7FD9" w:rsidRDefault="003C7FD9" w:rsidP="003C7FD9">
      <w:pPr>
        <w:jc w:val="center"/>
        <w:rPr>
          <w:b/>
          <w:bCs/>
          <w:u w:val="double"/>
        </w:rPr>
      </w:pPr>
      <w:r w:rsidRPr="003C7FD9">
        <w:rPr>
          <w:b/>
          <w:bCs/>
          <w:u w:val="double"/>
        </w:rPr>
        <w:lastRenderedPageBreak/>
        <w:t xml:space="preserve">RAMOWY PROGRAM PRAKTYKI WAKACYJNEJ </w:t>
      </w:r>
    </w:p>
    <w:p w:rsidR="003C7FD9" w:rsidRPr="003C7FD9" w:rsidRDefault="003C7FD9" w:rsidP="003C7FD9">
      <w:pPr>
        <w:jc w:val="center"/>
      </w:pPr>
    </w:p>
    <w:p w:rsidR="003C7FD9" w:rsidRPr="003C7FD9" w:rsidRDefault="003C7FD9" w:rsidP="003C7FD9">
      <w:pPr>
        <w:jc w:val="center"/>
      </w:pPr>
      <w:r w:rsidRPr="003C7FD9">
        <w:t xml:space="preserve">STUDENTÓW </w:t>
      </w:r>
      <w:r w:rsidRPr="003C7FD9">
        <w:rPr>
          <w:b/>
          <w:bCs/>
        </w:rPr>
        <w:t>I ROKU</w:t>
      </w:r>
      <w:r w:rsidRPr="003C7FD9">
        <w:t xml:space="preserve"> </w:t>
      </w:r>
    </w:p>
    <w:p w:rsidR="003C7FD9" w:rsidRPr="003C7FD9" w:rsidRDefault="003C7FD9" w:rsidP="003C7FD9">
      <w:pPr>
        <w:keepNext/>
        <w:jc w:val="center"/>
        <w:outlineLvl w:val="0"/>
        <w:rPr>
          <w:sz w:val="20"/>
        </w:rPr>
      </w:pPr>
      <w:r w:rsidRPr="003C7FD9">
        <w:rPr>
          <w:sz w:val="20"/>
        </w:rPr>
        <w:t xml:space="preserve">STUDIÓW LICENCJACKICH W SPECJALNOŚCI  </w:t>
      </w:r>
    </w:p>
    <w:p w:rsidR="003C7FD9" w:rsidRPr="003C7FD9" w:rsidRDefault="003C7FD9" w:rsidP="003C7FD9">
      <w:pPr>
        <w:rPr>
          <w:sz w:val="16"/>
          <w:szCs w:val="16"/>
        </w:rPr>
      </w:pPr>
    </w:p>
    <w:p w:rsidR="003C7FD9" w:rsidRPr="003C7FD9" w:rsidRDefault="003C7FD9" w:rsidP="003C7FD9">
      <w:pPr>
        <w:keepNext/>
        <w:jc w:val="center"/>
        <w:outlineLvl w:val="0"/>
        <w:rPr>
          <w:b/>
          <w:bCs/>
        </w:rPr>
      </w:pPr>
      <w:r w:rsidRPr="003C7FD9">
        <w:rPr>
          <w:b/>
          <w:bCs/>
          <w:i/>
          <w:iCs/>
        </w:rPr>
        <w:t>Higiena stomatologiczna</w:t>
      </w:r>
    </w:p>
    <w:p w:rsidR="003C7FD9" w:rsidRPr="003C7FD9" w:rsidRDefault="003C7FD9" w:rsidP="003C7FD9"/>
    <w:p w:rsidR="003C7FD9" w:rsidRPr="003C7FD9" w:rsidRDefault="003C7FD9" w:rsidP="003C7FD9">
      <w:pPr>
        <w:keepNext/>
        <w:spacing w:after="120" w:line="360" w:lineRule="auto"/>
        <w:ind w:firstLine="454"/>
        <w:jc w:val="both"/>
        <w:outlineLvl w:val="1"/>
        <w:rPr>
          <w:sz w:val="22"/>
          <w:szCs w:val="22"/>
        </w:rPr>
      </w:pPr>
      <w:r w:rsidRPr="003C7FD9">
        <w:rPr>
          <w:sz w:val="22"/>
          <w:szCs w:val="22"/>
        </w:rPr>
        <w:t>Po I roku studiów studenta obowiązuje:</w:t>
      </w:r>
    </w:p>
    <w:p w:rsidR="003C7FD9" w:rsidRPr="003C7FD9" w:rsidRDefault="003C7FD9" w:rsidP="003C7FD9">
      <w:pPr>
        <w:keepNext/>
        <w:spacing w:line="276" w:lineRule="auto"/>
        <w:ind w:firstLine="454"/>
        <w:jc w:val="both"/>
        <w:outlineLvl w:val="1"/>
        <w:rPr>
          <w:sz w:val="22"/>
          <w:szCs w:val="22"/>
        </w:rPr>
      </w:pPr>
      <w:r w:rsidRPr="003C7FD9">
        <w:rPr>
          <w:b/>
          <w:sz w:val="22"/>
          <w:szCs w:val="22"/>
        </w:rPr>
        <w:t>I. Odbycie praktyki pielęgniarskiej</w:t>
      </w:r>
      <w:r w:rsidRPr="003C7FD9">
        <w:rPr>
          <w:sz w:val="22"/>
          <w:szCs w:val="22"/>
        </w:rPr>
        <w:t xml:space="preserve"> w Klinikach Państwowych Szpitali Klinicznych lub oddziałach szpitalnych Zespołów Opieki Zdrowotnej, ze wskazaniem Kliniki Chirurgii Szczękowej ewentualnie Otolaryngologii i Chorób Wewnętrznych. </w:t>
      </w:r>
    </w:p>
    <w:p w:rsidR="003C7FD9" w:rsidRPr="003C7FD9" w:rsidRDefault="003C7FD9" w:rsidP="003C7FD9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Kierownik Kliniki /Ordynator/, lub wyznaczony przez niego opiekun, ustala szczegółowy zakres obowiązków i harmonogram praktyki oraz sprawuje kontrolę nad pracą studenta. </w:t>
      </w:r>
    </w:p>
    <w:p w:rsidR="003C7FD9" w:rsidRPr="003C7FD9" w:rsidRDefault="003C7FD9" w:rsidP="003C7FD9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>Opiekunem praktyki studenckiej powinna być pielęgniarka o odpowiednim przygotowaniu zawodowym            i ogólny</w:t>
      </w:r>
      <w:smartTag w:uri="urn:schemas-microsoft-com:office:smarttags" w:element="PersonName">
        <w:r w:rsidRPr="003C7FD9">
          <w:rPr>
            <w:sz w:val="22"/>
            <w:szCs w:val="22"/>
          </w:rPr>
          <w:t>m.</w:t>
        </w:r>
      </w:smartTag>
      <w:r w:rsidRPr="003C7FD9">
        <w:rPr>
          <w:sz w:val="22"/>
          <w:szCs w:val="22"/>
        </w:rPr>
        <w:t xml:space="preserve"> </w:t>
      </w:r>
    </w:p>
    <w:p w:rsidR="003C7FD9" w:rsidRPr="003C7FD9" w:rsidRDefault="003C7FD9" w:rsidP="003C7FD9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W miarę możliwości student pod nadzorem opiekuna powinien wykonywać wszystkie czynności pielęgnacyjne, pracując w systemie zmianowym obowiązującym w oddziale. </w:t>
      </w:r>
    </w:p>
    <w:p w:rsidR="003C7FD9" w:rsidRPr="003C7FD9" w:rsidRDefault="003C7FD9" w:rsidP="003C7FD9">
      <w:pPr>
        <w:spacing w:line="276" w:lineRule="auto"/>
        <w:ind w:firstLine="454"/>
        <w:jc w:val="both"/>
        <w:rPr>
          <w:sz w:val="22"/>
          <w:szCs w:val="22"/>
          <w:u w:val="single"/>
        </w:rPr>
      </w:pPr>
      <w:r w:rsidRPr="003C7FD9">
        <w:rPr>
          <w:sz w:val="22"/>
          <w:szCs w:val="22"/>
          <w:u w:val="single"/>
        </w:rPr>
        <w:t xml:space="preserve">Studenta obowiązuje wypełnienie karty praktyk studenckich i złożenie jej u opiekuna praktyk. </w:t>
      </w:r>
    </w:p>
    <w:p w:rsidR="003C7FD9" w:rsidRPr="003C7FD9" w:rsidRDefault="003C7FD9" w:rsidP="003C7FD9">
      <w:pPr>
        <w:spacing w:after="240"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Odbycie praktyki potwierdza opiekun, a praktykę zalicza Kierownik Kliniki lub Ordynator Oddziału poprzez umieszczenie wpisu w karcie praktyk. </w:t>
      </w:r>
    </w:p>
    <w:p w:rsidR="003C7FD9" w:rsidRPr="003C7FD9" w:rsidRDefault="003C7FD9" w:rsidP="003C7FD9">
      <w:pPr>
        <w:spacing w:line="276" w:lineRule="auto"/>
        <w:jc w:val="both"/>
        <w:rPr>
          <w:b/>
          <w:bCs/>
          <w:sz w:val="22"/>
          <w:szCs w:val="22"/>
        </w:rPr>
      </w:pPr>
      <w:r w:rsidRPr="003C7FD9">
        <w:rPr>
          <w:b/>
          <w:bCs/>
          <w:sz w:val="22"/>
          <w:szCs w:val="22"/>
        </w:rPr>
        <w:t xml:space="preserve">CELEM  PRAKTYKI  JEST:  </w:t>
      </w:r>
      <w:r w:rsidRPr="003C7F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7FD9">
        <w:rPr>
          <w:bCs/>
          <w:sz w:val="22"/>
          <w:szCs w:val="22"/>
        </w:rPr>
        <w:t>zdobycie orientacji w systemie organizacyjnym szpitala,</w:t>
      </w:r>
    </w:p>
    <w:p w:rsidR="003C7FD9" w:rsidRPr="003C7FD9" w:rsidRDefault="003C7FD9" w:rsidP="003C7FD9">
      <w:pPr>
        <w:spacing w:line="276" w:lineRule="auto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zaznajomienie studenta z rolą pielęgniarki w procesie pielęgnowania i leczenia chorego, </w:t>
      </w:r>
    </w:p>
    <w:p w:rsidR="003C7FD9" w:rsidRPr="003C7FD9" w:rsidRDefault="003C7FD9" w:rsidP="003C7FD9">
      <w:pPr>
        <w:spacing w:line="276" w:lineRule="auto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zdobycie umiejętności wykonywania podstawowych zabiegów  pielęgnacyjnych </w:t>
      </w:r>
    </w:p>
    <w:p w:rsidR="003C7FD9" w:rsidRPr="003C7FD9" w:rsidRDefault="003C7FD9" w:rsidP="003C7FD9">
      <w:pPr>
        <w:keepNext/>
        <w:spacing w:after="120" w:line="360" w:lineRule="auto"/>
        <w:outlineLvl w:val="1"/>
        <w:rPr>
          <w:b/>
          <w:bCs/>
          <w:sz w:val="22"/>
          <w:szCs w:val="22"/>
        </w:rPr>
      </w:pPr>
      <w:r w:rsidRPr="003C7FD9">
        <w:rPr>
          <w:b/>
          <w:bCs/>
          <w:sz w:val="22"/>
          <w:szCs w:val="22"/>
        </w:rPr>
        <w:t>Czas trwania praktyki: 2 tygodnie (80 godzin).</w:t>
      </w:r>
    </w:p>
    <w:p w:rsidR="003C7FD9" w:rsidRPr="003C7FD9" w:rsidRDefault="003C7FD9" w:rsidP="003C7FD9">
      <w:pPr>
        <w:spacing w:line="276" w:lineRule="auto"/>
        <w:jc w:val="both"/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 xml:space="preserve">UWAGA ! </w:t>
      </w:r>
    </w:p>
    <w:p w:rsidR="003C7FD9" w:rsidRPr="003C7FD9" w:rsidRDefault="003C7FD9" w:rsidP="003C7FD9">
      <w:pPr>
        <w:spacing w:line="276" w:lineRule="auto"/>
        <w:jc w:val="both"/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>Nieobecność studenta w pracy może być usprawiedliwiona jedynie formalnym zwolnieniem lekarski</w:t>
      </w:r>
      <w:smartTag w:uri="urn:schemas-microsoft-com:office:smarttags" w:element="PersonName">
        <w:r w:rsidRPr="003C7FD9">
          <w:rPr>
            <w:b/>
            <w:sz w:val="22"/>
            <w:szCs w:val="22"/>
          </w:rPr>
          <w:t>m.</w:t>
        </w:r>
      </w:smartTag>
      <w:r w:rsidRPr="003C7FD9">
        <w:rPr>
          <w:b/>
          <w:sz w:val="22"/>
          <w:szCs w:val="22"/>
        </w:rPr>
        <w:t xml:space="preserve"> Choroba dłuższa niż tydzień powoduje konieczność przedłużenia praktyki o odpowiedni okres.</w:t>
      </w:r>
    </w:p>
    <w:p w:rsidR="003C7FD9" w:rsidRPr="003C7FD9" w:rsidRDefault="003C7FD9" w:rsidP="003C7FD9">
      <w:pPr>
        <w:spacing w:line="276" w:lineRule="auto"/>
        <w:jc w:val="both"/>
        <w:rPr>
          <w:b/>
          <w:sz w:val="22"/>
          <w:szCs w:val="22"/>
        </w:rPr>
      </w:pPr>
    </w:p>
    <w:p w:rsidR="003C7FD9" w:rsidRPr="003C7FD9" w:rsidRDefault="003C7FD9" w:rsidP="003C7FD9">
      <w:pPr>
        <w:spacing w:line="276" w:lineRule="auto"/>
      </w:pP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2126"/>
        <w:gridCol w:w="2310"/>
      </w:tblGrid>
      <w:tr w:rsidR="003C7FD9" w:rsidRPr="003C7FD9" w:rsidTr="0085110D">
        <w:trPr>
          <w:trHeight w:val="10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>Efekt kształcenia</w:t>
            </w:r>
          </w:p>
          <w:p w:rsidR="003C7FD9" w:rsidRPr="003C7FD9" w:rsidRDefault="003C7FD9" w:rsidP="003C7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Cs/>
                <w:color w:val="000000"/>
                <w:sz w:val="22"/>
              </w:rPr>
              <w:t>(Kod składnika opisu dla poziomu 6)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/>
                <w:bCs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>Kryterium zaliczenia</w:t>
            </w:r>
          </w:p>
        </w:tc>
      </w:tr>
      <w:tr w:rsidR="003C7FD9" w:rsidRPr="003C7FD9" w:rsidTr="0085110D">
        <w:trPr>
          <w:trHeight w:val="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FD9" w:rsidRPr="003C7FD9" w:rsidRDefault="003C7FD9" w:rsidP="003C7F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FD9" w:rsidRPr="003C7FD9" w:rsidRDefault="003C7FD9" w:rsidP="003C7F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7FD9" w:rsidRPr="003C7FD9" w:rsidTr="0085110D">
        <w:trPr>
          <w:trHeight w:val="15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Orientacja w zakresie organizacji ochrony zdrowia, struktury organizacyjnej szpitala, zaznajomienie studenta z rolą pielęgniarki w procesie pielęgnowania i leczenia chorego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HS_W03</w:t>
            </w:r>
          </w:p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(P6S_WG)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</w:t>
            </w:r>
          </w:p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Aktywny udział w pracy oddziału potwierdzony przez opiekuna praktyk </w:t>
            </w:r>
          </w:p>
        </w:tc>
      </w:tr>
      <w:tr w:rsidR="003C7FD9" w:rsidRPr="003C7FD9" w:rsidTr="0085110D">
        <w:trPr>
          <w:trHeight w:val="11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mierzenie temperatury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HS_U01</w:t>
            </w:r>
          </w:p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HS_U08</w:t>
            </w:r>
          </w:p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HS_U10</w:t>
            </w:r>
          </w:p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Obserwacja wykonania każdego zabiegu przez opiekuna praktyk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Wykonanie potwierdzone przez opiekuna praktyk</w:t>
            </w:r>
          </w:p>
        </w:tc>
      </w:tr>
      <w:tr w:rsidR="003C7FD9" w:rsidRPr="003C7FD9" w:rsidTr="0085110D">
        <w:trPr>
          <w:trHeight w:val="80"/>
        </w:trPr>
        <w:tc>
          <w:tcPr>
            <w:tcW w:w="3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 xml:space="preserve">mierzenie tętna, ciśnienia krwi i </w:t>
            </w:r>
            <w:r w:rsidRPr="003C7FD9">
              <w:rPr>
                <w:color w:val="000000"/>
                <w:sz w:val="22"/>
              </w:rPr>
              <w:lastRenderedPageBreak/>
              <w:t xml:space="preserve">liczby oddechów 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0"/>
                <w:szCs w:val="20"/>
              </w:rPr>
            </w:pPr>
            <w:r w:rsidRPr="003C7FD9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 xml:space="preserve"> Obserwacja </w:t>
            </w:r>
            <w:r w:rsidRPr="003C7FD9">
              <w:rPr>
                <w:color w:val="000000"/>
                <w:sz w:val="22"/>
                <w:szCs w:val="22"/>
              </w:rPr>
              <w:lastRenderedPageBreak/>
              <w:t>wykonania każdego zabiegu przez opiekuna praktyk </w:t>
            </w:r>
          </w:p>
        </w:tc>
        <w:tc>
          <w:tcPr>
            <w:tcW w:w="23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lastRenderedPageBreak/>
              <w:t xml:space="preserve">Wykonanie </w:t>
            </w:r>
            <w:r w:rsidRPr="003C7FD9">
              <w:rPr>
                <w:color w:val="000000"/>
                <w:sz w:val="22"/>
              </w:rPr>
              <w:lastRenderedPageBreak/>
              <w:t>potwierdzone przez opiekuna praktyk </w:t>
            </w:r>
          </w:p>
        </w:tc>
      </w:tr>
      <w:tr w:rsidR="003C7FD9" w:rsidRPr="003C7FD9" w:rsidTr="0085110D">
        <w:trPr>
          <w:trHeight w:val="477"/>
        </w:trPr>
        <w:tc>
          <w:tcPr>
            <w:tcW w:w="3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F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C7FD9" w:rsidRPr="003C7FD9" w:rsidRDefault="003C7FD9" w:rsidP="003C7F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C7FD9" w:rsidRPr="003C7FD9" w:rsidRDefault="003C7FD9" w:rsidP="003C7F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C7FD9" w:rsidRPr="003C7FD9" w:rsidRDefault="003C7FD9" w:rsidP="003C7F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</w:tr>
      <w:tr w:rsidR="003C7FD9" w:rsidRPr="003C7FD9" w:rsidTr="0085110D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lastRenderedPageBreak/>
              <w:t>technika słania łóżek i zmiana pościeli,</w:t>
            </w:r>
          </w:p>
          <w:p w:rsidR="003C7FD9" w:rsidRPr="003C7FD9" w:rsidRDefault="003C7FD9" w:rsidP="003C7FD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C7FD9" w:rsidRPr="003C7FD9" w:rsidRDefault="003C7FD9" w:rsidP="003C7F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Obserwacja wykonania każdego zabiegu przez opiekuna praktyk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Wykonanie potwierdzone przez opiekuna praktyk </w:t>
            </w:r>
          </w:p>
        </w:tc>
      </w:tr>
      <w:tr w:rsidR="003C7FD9" w:rsidRPr="003C7FD9" w:rsidTr="0085110D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toaleta chorego, obsługa sanitarna, karmienie chorych,</w:t>
            </w:r>
          </w:p>
          <w:p w:rsidR="003C7FD9" w:rsidRPr="003C7FD9" w:rsidRDefault="003C7FD9" w:rsidP="003C7FD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Obserwacja wykonania każdego zabiegu przez opiekuna praktyk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Wykonanie potwierdzone przez opiekuna praktyk </w:t>
            </w:r>
          </w:p>
        </w:tc>
      </w:tr>
      <w:tr w:rsidR="003C7FD9" w:rsidRPr="003C7FD9" w:rsidTr="0085110D">
        <w:trPr>
          <w:trHeight w:val="25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przygotowanie leków do podania chorym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</w:p>
        </w:tc>
      </w:tr>
      <w:tr w:rsidR="003C7FD9" w:rsidRPr="003C7FD9" w:rsidTr="0085110D">
        <w:trPr>
          <w:trHeight w:val="666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Obserwacja wykonania każdego zabiegu przez opiekuna praktyk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FD9" w:rsidRPr="003C7FD9" w:rsidRDefault="003C7FD9" w:rsidP="003C7FD9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Wykonanie potwierdzone przez opiekuna praktyk </w:t>
            </w:r>
          </w:p>
        </w:tc>
      </w:tr>
      <w:tr w:rsidR="003C7FD9" w:rsidRPr="003C7FD9" w:rsidTr="0085110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417" w:type="dxa"/>
          <w:wAfter w:w="4436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3C7FD9" w:rsidRPr="003C7FD9" w:rsidRDefault="003C7FD9" w:rsidP="003C7FD9"/>
        </w:tc>
      </w:tr>
    </w:tbl>
    <w:p w:rsidR="003C7FD9" w:rsidRPr="003C7FD9" w:rsidRDefault="003C7FD9" w:rsidP="003C7FD9"/>
    <w:p w:rsidR="003C7FD9" w:rsidRPr="003C7FD9" w:rsidRDefault="003C7FD9" w:rsidP="003C7FD9">
      <w:pPr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>II. Odbycie praktyki w gabinecie stomatologicznym</w:t>
      </w:r>
    </w:p>
    <w:p w:rsidR="003C7FD9" w:rsidRPr="003C7FD9" w:rsidRDefault="003C7FD9" w:rsidP="003C7FD9">
      <w:pPr>
        <w:rPr>
          <w:b/>
          <w:sz w:val="22"/>
          <w:szCs w:val="22"/>
        </w:rPr>
      </w:pPr>
    </w:p>
    <w:p w:rsidR="003C7FD9" w:rsidRPr="003C7FD9" w:rsidRDefault="003C7FD9" w:rsidP="003C7FD9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Kierownik Zakładu/Gabinetu/Poradni  lub wyznaczony przez niego opiekun, ustala szczegółowy zakres obowiązków i harmonogram praktyki oraz sprawuje kontrolę nad pracą studenta. Opiekunem praktyki studenckiej powinien być lekarz dentysta lub </w:t>
      </w:r>
      <w:r w:rsidRPr="003C7FD9">
        <w:rPr>
          <w:sz w:val="22"/>
        </w:rPr>
        <w:t xml:space="preserve">dyplomowana higienistka/asystentka dentystyczna. </w:t>
      </w:r>
      <w:r w:rsidRPr="003C7FD9">
        <w:rPr>
          <w:sz w:val="22"/>
          <w:szCs w:val="22"/>
        </w:rPr>
        <w:t>Student pod nadzorem opiekuna powinien wykonywać wszystkie czynności zgodne z programem praktyk.</w:t>
      </w:r>
    </w:p>
    <w:p w:rsidR="003C7FD9" w:rsidRPr="003C7FD9" w:rsidRDefault="003C7FD9" w:rsidP="003C7FD9">
      <w:pPr>
        <w:spacing w:line="276" w:lineRule="auto"/>
        <w:ind w:firstLine="454"/>
        <w:jc w:val="both"/>
        <w:rPr>
          <w:sz w:val="22"/>
          <w:szCs w:val="22"/>
          <w:u w:val="single"/>
        </w:rPr>
      </w:pPr>
      <w:r w:rsidRPr="003C7FD9">
        <w:rPr>
          <w:sz w:val="22"/>
          <w:szCs w:val="22"/>
          <w:u w:val="single"/>
        </w:rPr>
        <w:t xml:space="preserve">Studenta obowiązuje wypełnienie karty praktyk studenckich i złożenie jej u opiekuna praktyk. </w:t>
      </w:r>
    </w:p>
    <w:p w:rsidR="003C7FD9" w:rsidRPr="003C7FD9" w:rsidRDefault="003C7FD9" w:rsidP="003C7FD9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Odbycie praktyki potwierdza opiekun, a praktykę zalicza Kierownik Zakładu/Gabinetu/Poradni poprzez umieszczenie wpisu w karcie praktyk. </w:t>
      </w:r>
    </w:p>
    <w:p w:rsidR="003C7FD9" w:rsidRPr="003C7FD9" w:rsidRDefault="003C7FD9" w:rsidP="003C7FD9">
      <w:pPr>
        <w:rPr>
          <w:b/>
          <w:sz w:val="22"/>
          <w:szCs w:val="22"/>
        </w:rPr>
      </w:pPr>
    </w:p>
    <w:p w:rsidR="003C7FD9" w:rsidRPr="003C7FD9" w:rsidRDefault="003C7FD9" w:rsidP="003C7FD9">
      <w:pPr>
        <w:spacing w:line="276" w:lineRule="auto"/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 xml:space="preserve">CELEM PRAKTYKI JEST: </w:t>
      </w:r>
    </w:p>
    <w:p w:rsidR="003C7FD9" w:rsidRPr="003C7FD9" w:rsidRDefault="003C7FD9" w:rsidP="003C7FD9">
      <w:pPr>
        <w:spacing w:line="276" w:lineRule="auto"/>
        <w:rPr>
          <w:sz w:val="22"/>
          <w:szCs w:val="22"/>
        </w:rPr>
      </w:pPr>
      <w:r w:rsidRPr="003C7FD9">
        <w:rPr>
          <w:sz w:val="22"/>
          <w:szCs w:val="22"/>
        </w:rPr>
        <w:t>zaznajomienie studenta z pełnym zakresem czynności związanych z asystą dentystyczną,  związanych z obsługą chorych,  leczonych w gabinetach (przychodniach) stomatologicznych,  czynne asystowanie przy zabiegach leczniczych, zapoznanie się ze sterylizacją oraz konserwacją narzędzi stomatologicznych,  prowadzenie rejestracji i dokumentacji chorych,  a także zapoznanie się z pracami administracyjnymi poradni, przygotowywanie stanowiska pracy dla lekarza dentysty, zestawu leków i instrumentów.</w:t>
      </w:r>
    </w:p>
    <w:p w:rsidR="003C7FD9" w:rsidRPr="003C7FD9" w:rsidRDefault="003C7FD9" w:rsidP="003C7FD9">
      <w:pPr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>Czas trwania praktyki: 2 tygodnie (80 godzin).</w:t>
      </w:r>
    </w:p>
    <w:p w:rsidR="003C7FD9" w:rsidRPr="003C7FD9" w:rsidRDefault="003C7FD9" w:rsidP="003C7FD9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1314"/>
        <w:gridCol w:w="1996"/>
        <w:gridCol w:w="2310"/>
      </w:tblGrid>
      <w:tr w:rsidR="003C7FD9" w:rsidRPr="003C7FD9" w:rsidTr="0085110D">
        <w:trPr>
          <w:trHeight w:val="1005"/>
        </w:trPr>
        <w:tc>
          <w:tcPr>
            <w:tcW w:w="3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>Efekt kształcenia</w:t>
            </w:r>
          </w:p>
          <w:p w:rsidR="003C7FD9" w:rsidRPr="003C7FD9" w:rsidRDefault="003C7FD9" w:rsidP="003C7F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FD9">
              <w:rPr>
                <w:bCs/>
                <w:color w:val="000000"/>
                <w:sz w:val="22"/>
              </w:rPr>
              <w:t xml:space="preserve">(Kod składnika opisu dla poziomu 6)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rPr>
                <w:b/>
              </w:rPr>
            </w:pPr>
            <w:r w:rsidRPr="003C7FD9">
              <w:rPr>
                <w:b/>
              </w:rPr>
              <w:t>Sposoby weryfikacji efektu kształcenia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rPr>
                <w:b/>
              </w:rPr>
            </w:pPr>
            <w:r w:rsidRPr="003C7FD9">
              <w:rPr>
                <w:b/>
              </w:rPr>
              <w:t>Kryterium zaliczenia</w:t>
            </w:r>
          </w:p>
        </w:tc>
      </w:tr>
      <w:tr w:rsidR="003C7FD9" w:rsidRPr="003C7FD9" w:rsidTr="0085110D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FD9" w:rsidRPr="003C7FD9" w:rsidRDefault="003C7FD9" w:rsidP="003C7F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FD9" w:rsidRPr="003C7FD9" w:rsidRDefault="003C7FD9" w:rsidP="003C7F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7FD9" w:rsidRPr="003C7FD9" w:rsidTr="0085110D">
        <w:trPr>
          <w:trHeight w:val="1515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rPr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zaznajomienie studenta z pełnym zakresem czynności związanych z asystą dentystyczną, związanych z obsługą chorych, leczonych w gabinetach (przychodniach) stomatologicznych;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HS_W19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HS_W26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  <w:highlight w:val="lightGray"/>
              </w:rPr>
            </w:pPr>
            <w:r w:rsidRPr="003C7FD9">
              <w:rPr>
                <w:color w:val="000000"/>
                <w:sz w:val="22"/>
                <w:szCs w:val="22"/>
              </w:rPr>
              <w:t>(P6S_WK)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</w:t>
            </w:r>
          </w:p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Aktywny udział w pracy oddziału potwierdzony przez opiekuna praktyk </w:t>
            </w:r>
          </w:p>
        </w:tc>
      </w:tr>
      <w:tr w:rsidR="003C7FD9" w:rsidRPr="003C7FD9" w:rsidTr="0085110D">
        <w:trPr>
          <w:trHeight w:val="546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rPr>
                <w:b/>
                <w:color w:val="000000"/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asystowanie przy zabiegach leczniczych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HS_U02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HS_U03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lastRenderedPageBreak/>
              <w:t>HS_U40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lastRenderedPageBreak/>
              <w:t xml:space="preserve">Asysta przy wykonywaniu </w:t>
            </w:r>
            <w:r w:rsidRPr="003C7FD9">
              <w:rPr>
                <w:color w:val="000000"/>
                <w:sz w:val="22"/>
                <w:szCs w:val="22"/>
              </w:rPr>
              <w:lastRenderedPageBreak/>
              <w:t>czynności przez lekarza 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lastRenderedPageBreak/>
              <w:t> Potwierdzenie asysty przez opiekuna praktyk</w:t>
            </w:r>
          </w:p>
        </w:tc>
      </w:tr>
      <w:tr w:rsidR="003C7FD9" w:rsidRPr="003C7FD9" w:rsidTr="0085110D">
        <w:trPr>
          <w:trHeight w:val="291"/>
        </w:trPr>
        <w:tc>
          <w:tcPr>
            <w:tcW w:w="3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</w:tr>
      <w:tr w:rsidR="003C7FD9" w:rsidRPr="003C7FD9" w:rsidTr="0085110D">
        <w:trPr>
          <w:trHeight w:val="60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zapoznanie się ze sterylizacją oraz konserwacją narzędzi stomatologicznych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Obserwacja nabywania umiejętności i wykonywanych czynności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</w:rPr>
            </w:pPr>
          </w:p>
          <w:p w:rsidR="003C7FD9" w:rsidRPr="003C7FD9" w:rsidRDefault="003C7FD9" w:rsidP="003C7FD9">
            <w:pPr>
              <w:jc w:val="center"/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Potwierdzenie nabycia  umiejętności przez opiekuna praktyk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 </w:t>
            </w:r>
          </w:p>
        </w:tc>
      </w:tr>
      <w:tr w:rsidR="003C7FD9" w:rsidRPr="003C7FD9" w:rsidTr="0085110D">
        <w:trPr>
          <w:trHeight w:val="1155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7FD9" w:rsidRPr="003C7FD9" w:rsidRDefault="003C7FD9" w:rsidP="003C7FD9">
            <w:pPr>
              <w:rPr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przygotowywanie stanowiska pracy dla lekarza dentysty, zestawu leków           i instrumentów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HS_U48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HS_U49</w:t>
            </w: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(P6S_UO)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Potwierdzenie nabycia  umiejętności  przez opiekuna praktyk</w:t>
            </w:r>
          </w:p>
        </w:tc>
      </w:tr>
      <w:tr w:rsidR="003C7FD9" w:rsidRPr="003C7FD9" w:rsidTr="0085110D">
        <w:trPr>
          <w:trHeight w:val="1155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7FD9" w:rsidRPr="003C7FD9" w:rsidRDefault="003C7FD9" w:rsidP="003C7FD9">
            <w:pPr>
              <w:rPr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prowadzenie rejestracji i dokumentacji chorych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Potwierdzenie nabycia  umiejętności przez opiekuna praktyk</w:t>
            </w:r>
          </w:p>
        </w:tc>
      </w:tr>
      <w:tr w:rsidR="003C7FD9" w:rsidRPr="003C7FD9" w:rsidTr="0085110D">
        <w:trPr>
          <w:trHeight w:val="1155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7FD9" w:rsidRPr="003C7FD9" w:rsidRDefault="003C7FD9" w:rsidP="003C7FD9">
            <w:pPr>
              <w:rPr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zapoznanie się   z pracami administracyjnymi poradni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7FD9" w:rsidRPr="003C7FD9" w:rsidRDefault="003C7FD9" w:rsidP="003C7FD9">
            <w:pPr>
              <w:jc w:val="center"/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Potwierdzenie nabycia  umiejętności przez opiekuna praktyk</w:t>
            </w:r>
          </w:p>
        </w:tc>
      </w:tr>
    </w:tbl>
    <w:p w:rsidR="003C7FD9" w:rsidRPr="003C7FD9" w:rsidRDefault="003C7FD9" w:rsidP="003C7FD9">
      <w:pPr>
        <w:spacing w:line="276" w:lineRule="auto"/>
        <w:jc w:val="both"/>
        <w:rPr>
          <w:b/>
          <w:sz w:val="22"/>
          <w:szCs w:val="22"/>
        </w:rPr>
      </w:pPr>
    </w:p>
    <w:p w:rsidR="003C7FD9" w:rsidRDefault="003C7FD9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p w:rsidR="00B65AC3" w:rsidRDefault="00B65AC3" w:rsidP="003C7FD9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Metryczka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WYDZIAŁ LEKARSKO-DENTYSTYCZNY</w:t>
            </w:r>
          </w:p>
        </w:tc>
      </w:tr>
      <w:tr w:rsidR="00B65AC3" w:rsidRPr="00B65AC3" w:rsidTr="0085110D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rPr>
                <w:sz w:val="20"/>
                <w:szCs w:val="20"/>
              </w:rPr>
            </w:pPr>
            <w:r w:rsidRPr="00B65AC3">
              <w:rPr>
                <w:sz w:val="20"/>
                <w:szCs w:val="20"/>
              </w:rPr>
              <w:t>Kierunek:  zdrowie publiczne</w:t>
            </w:r>
          </w:p>
          <w:p w:rsidR="00B65AC3" w:rsidRPr="00B65AC3" w:rsidRDefault="00B65AC3" w:rsidP="00B65AC3">
            <w:pPr>
              <w:rPr>
                <w:sz w:val="20"/>
                <w:szCs w:val="20"/>
              </w:rPr>
            </w:pPr>
            <w:r w:rsidRPr="00B65AC3">
              <w:rPr>
                <w:sz w:val="20"/>
                <w:szCs w:val="20"/>
              </w:rPr>
              <w:t>Specjalność:  HIGIENA STOMATOLOGICZNA</w:t>
            </w:r>
          </w:p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B65AC3">
              <w:rPr>
                <w:sz w:val="20"/>
                <w:szCs w:val="20"/>
              </w:rPr>
              <w:t>ogólnoakademicki</w:t>
            </w:r>
            <w:proofErr w:type="spellEnd"/>
            <w:r w:rsidRPr="00B65AC3">
              <w:rPr>
                <w:sz w:val="20"/>
                <w:szCs w:val="20"/>
              </w:rPr>
              <w:t>, studia stacjonarne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65AC3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2017/2018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Promocja zdrowia, edukacja i profilaktyka stomatologiczna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35270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Zakład Stomatologii Zachowawczej</w:t>
            </w:r>
          </w:p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ul. Miodowa 18; tel. 22 502 20 32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Dr hab. Agnieszka Mielczarek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1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2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kierunkowy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 xml:space="preserve">Prof. dr hab. Sylwia Słotwińska, lek. </w:t>
            </w:r>
            <w:proofErr w:type="spellStart"/>
            <w:r w:rsidRPr="00B65AC3">
              <w:rPr>
                <w:b/>
                <w:bCs/>
                <w:iCs/>
              </w:rPr>
              <w:t>stom</w:t>
            </w:r>
            <w:proofErr w:type="spellEnd"/>
            <w:r w:rsidRPr="00B65AC3">
              <w:rPr>
                <w:b/>
                <w:bCs/>
                <w:iCs/>
              </w:rPr>
              <w:t>. Aneta Zduniak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NIE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Prof. dr hab. Sylwia Słotwińska</w:t>
            </w:r>
          </w:p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tel. 225022032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65AC3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1</w:t>
            </w:r>
          </w:p>
        </w:tc>
      </w:tr>
      <w:tr w:rsidR="00B65AC3" w:rsidRPr="00B65AC3" w:rsidTr="0085110D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 xml:space="preserve">Cele kształcenia  </w:t>
            </w:r>
          </w:p>
        </w:tc>
      </w:tr>
      <w:tr w:rsidR="00B65AC3" w:rsidRPr="00B65AC3" w:rsidTr="0085110D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</w:rPr>
              <w:t xml:space="preserve">Poznanie wiadomości i nabycie umiejętności w zakresie profilaktyki i prowadzenia stomatologicznej edukacji prozdrowotnej i promocji zdrowia w różnych środowiskach, w tym udzielania profesjonalnych porad i instruktażu w zakresie prawidłowego żywienia, higieny i innych </w:t>
            </w:r>
            <w:proofErr w:type="spellStart"/>
            <w:r w:rsidRPr="00B65AC3">
              <w:rPr>
                <w:b/>
              </w:rPr>
              <w:t>zachowań</w:t>
            </w:r>
            <w:proofErr w:type="spellEnd"/>
            <w:r w:rsidRPr="00B65AC3">
              <w:rPr>
                <w:b/>
              </w:rPr>
              <w:t xml:space="preserve"> związanych z promocją zdrowia jamy ustnej.</w:t>
            </w:r>
          </w:p>
        </w:tc>
      </w:tr>
      <w:tr w:rsidR="00B65AC3" w:rsidRPr="00B65AC3" w:rsidTr="0085110D">
        <w:trPr>
          <w:trHeight w:val="312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65AC3">
              <w:rPr>
                <w:b/>
              </w:rPr>
              <w:br w:type="page"/>
            </w:r>
            <w:r w:rsidRPr="00B65AC3">
              <w:rPr>
                <w:b/>
                <w:bCs/>
                <w:iCs/>
              </w:rPr>
              <w:t xml:space="preserve">Wymagania wstępne 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</w:rPr>
              <w:t>Podstawowa wiedza ze szkoły średniej z zakresu przedmiotów humanistycznych.</w:t>
            </w:r>
          </w:p>
        </w:tc>
      </w:tr>
      <w:tr w:rsidR="00B65AC3" w:rsidRPr="00B65AC3" w:rsidTr="0085110D">
        <w:trPr>
          <w:trHeight w:val="344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B65AC3">
              <w:rPr>
                <w:b/>
                <w:bCs/>
              </w:rPr>
              <w:t>Przedmiotowe efekty kształcenia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Lista efektów kształcenia</w:t>
            </w:r>
          </w:p>
        </w:tc>
      </w:tr>
      <w:tr w:rsidR="00B65AC3" w:rsidRPr="00B65AC3" w:rsidTr="0085110D">
        <w:trPr>
          <w:trHeight w:val="465"/>
        </w:trPr>
        <w:tc>
          <w:tcPr>
            <w:tcW w:w="2448" w:type="dxa"/>
            <w:gridSpan w:val="3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65AC3">
              <w:rPr>
                <w:b/>
              </w:rPr>
              <w:t>Odniesienie do efektu kierunkowego (numer)</w:t>
            </w:r>
          </w:p>
        </w:tc>
      </w:tr>
      <w:tr w:rsidR="00B65AC3" w:rsidRPr="00B65AC3" w:rsidTr="0085110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HS_W09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lang w:eastAsia="en-US"/>
              </w:rPr>
            </w:pPr>
            <w:r w:rsidRPr="00B65AC3">
              <w:rPr>
                <w:rFonts w:eastAsia="Arial" w:cs="Arial"/>
                <w:b/>
                <w:color w:val="000000"/>
                <w:lang w:bidi="pl-PL"/>
              </w:rPr>
              <w:t xml:space="preserve">posiada ogólną wiedzę na temat etiopatogenezy, diagnostyki i metod leczenia wybranych chorób, zwłaszcza o znaczeniu </w:t>
            </w:r>
            <w:r w:rsidRPr="00B65AC3">
              <w:rPr>
                <w:rFonts w:eastAsia="Arial" w:cs="Arial"/>
                <w:b/>
                <w:color w:val="000000"/>
                <w:lang w:bidi="pl-PL"/>
              </w:rPr>
              <w:lastRenderedPageBreak/>
              <w:t>społecznym oraz zna krajowe i europejskie źródła informacji i systemy monitorowania stanu zdrowia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lastRenderedPageBreak/>
              <w:t>P6S_WG</w:t>
            </w:r>
          </w:p>
        </w:tc>
      </w:tr>
      <w:tr w:rsidR="00B65AC3" w:rsidRPr="00B65AC3" w:rsidTr="0085110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lastRenderedPageBreak/>
              <w:t>HS_W23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65AC3" w:rsidRPr="00B65AC3" w:rsidRDefault="00B65AC3" w:rsidP="00B65AC3">
            <w:pPr>
              <w:spacing w:after="200" w:line="276" w:lineRule="auto"/>
              <w:ind w:right="-108"/>
              <w:contextualSpacing/>
              <w:rPr>
                <w:b/>
                <w:lang w:eastAsia="en-US"/>
              </w:rPr>
            </w:pPr>
            <w:r w:rsidRPr="00B65AC3">
              <w:rPr>
                <w:b/>
                <w:lang w:eastAsia="en-US"/>
              </w:rPr>
              <w:t>zna specyfikę promocji zdrowia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P6S_WK</w:t>
            </w:r>
          </w:p>
        </w:tc>
      </w:tr>
      <w:tr w:rsidR="00B65AC3" w:rsidRPr="00B65AC3" w:rsidTr="0085110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HS_U06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65AC3" w:rsidRPr="00B65AC3" w:rsidRDefault="00B65AC3" w:rsidP="00B65AC3">
            <w:pPr>
              <w:tabs>
                <w:tab w:val="left" w:pos="1134"/>
              </w:tabs>
              <w:spacing w:line="276" w:lineRule="auto"/>
              <w:ind w:right="-108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</w:pPr>
            <w:r w:rsidRPr="00B65AC3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t>potrafi komunikować się z jednostką oraz grupą społeczną w zakresie związanym z programem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P6S_UW</w:t>
            </w:r>
          </w:p>
        </w:tc>
      </w:tr>
      <w:tr w:rsidR="00B65AC3" w:rsidRPr="00B65AC3" w:rsidTr="0085110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HS_U07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B65AC3" w:rsidRPr="00B65AC3" w:rsidRDefault="00B65AC3" w:rsidP="00B65AC3">
            <w:pPr>
              <w:tabs>
                <w:tab w:val="left" w:pos="207"/>
              </w:tabs>
              <w:spacing w:line="276" w:lineRule="auto"/>
              <w:ind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B65AC3">
              <w:rPr>
                <w:rFonts w:eastAsia="Arial" w:cs="Arial"/>
                <w:b/>
                <w:color w:val="000000"/>
                <w:lang w:bidi="pl-PL"/>
              </w:rPr>
              <w:t>posiada umiejętności współpracy z mediami, lokal</w:t>
            </w:r>
            <w:r w:rsidRPr="00B65AC3">
              <w:rPr>
                <w:rFonts w:eastAsia="Arial" w:cs="Arial"/>
                <w:b/>
                <w:color w:val="000000"/>
                <w:lang w:bidi="pl-PL"/>
              </w:rPr>
              <w:softHyphen/>
              <w:t>ną społecznością i organizacjami pozarządowymi we wdrażaniu działań prozdrowotnych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P6S_UW</w:t>
            </w:r>
          </w:p>
        </w:tc>
      </w:tr>
      <w:tr w:rsidR="00B65AC3" w:rsidRPr="00B65AC3" w:rsidTr="0085110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HS_K02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 xml:space="preserve">kompetencja krytycznej oceny posiadanej wiedzy, uznawania znaczenia wiedzy w rozwiązywaniu problemów poznawczych i praktycznych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P6S_KK</w:t>
            </w:r>
          </w:p>
        </w:tc>
      </w:tr>
      <w:tr w:rsidR="00B65AC3" w:rsidRPr="00B65AC3" w:rsidTr="0085110D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HS_K06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 xml:space="preserve">kompetencja przyjmowania </w:t>
            </w:r>
            <w:r w:rsidRPr="00B65AC3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t>odpowiedzialności za proble</w:t>
            </w:r>
            <w:r w:rsidRPr="00B65AC3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softHyphen/>
              <w:t>my środowiska lokalnego;</w:t>
            </w:r>
            <w:r w:rsidRPr="00B65AC3">
              <w:rPr>
                <w:b/>
              </w:rPr>
              <w:t xml:space="preserve"> p</w:t>
            </w:r>
            <w:r w:rsidRPr="00B65AC3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t>rzejawia szacunek wobec pacjenta/klienta i zro</w:t>
            </w:r>
            <w:r w:rsidRPr="00B65AC3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softHyphen/>
              <w:t>zumienie jego trudności;</w:t>
            </w:r>
            <w:r w:rsidRPr="00B65AC3">
              <w:rPr>
                <w:b/>
              </w:rPr>
              <w:t xml:space="preserve"> </w:t>
            </w:r>
            <w:r w:rsidRPr="00B65AC3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t>wykazuje tolerancję i otwartość wobec odmiennych poglądów i postaw, ukształtowanych przez różne czynniki społeczno-kulturowe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P6S_KR</w:t>
            </w:r>
          </w:p>
        </w:tc>
      </w:tr>
      <w:tr w:rsidR="00B65AC3" w:rsidRPr="00B65AC3" w:rsidTr="0085110D">
        <w:trPr>
          <w:trHeight w:val="627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65AC3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B65AC3" w:rsidRPr="00B65AC3" w:rsidTr="0085110D">
        <w:trPr>
          <w:trHeight w:val="536"/>
        </w:trPr>
        <w:tc>
          <w:tcPr>
            <w:tcW w:w="2415" w:type="dxa"/>
            <w:gridSpan w:val="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 xml:space="preserve">Minimalna liczba osób </w:t>
            </w:r>
            <w:r w:rsidRPr="00B65AC3">
              <w:rPr>
                <w:b/>
                <w:bCs/>
                <w:iCs/>
              </w:rPr>
              <w:br/>
              <w:t>w grupie</w:t>
            </w:r>
          </w:p>
        </w:tc>
      </w:tr>
      <w:tr w:rsidR="00B65AC3" w:rsidRPr="00B65AC3" w:rsidTr="0085110D">
        <w:trPr>
          <w:trHeight w:val="70"/>
        </w:trPr>
        <w:tc>
          <w:tcPr>
            <w:tcW w:w="2415" w:type="dxa"/>
            <w:gridSpan w:val="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c. kurs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65AC3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W1-Podstawowe założenia i główne cele promocji zdrowia.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  <w:bCs/>
              </w:rPr>
            </w:pPr>
            <w:r w:rsidRPr="00B65AC3">
              <w:rPr>
                <w:b/>
              </w:rPr>
              <w:t xml:space="preserve">W2-Rola zespołu stomatologicznego w promocji zdrowia jamy ustnej. 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 xml:space="preserve">W3-Metody oceny ryzyka próchnicy. </w:t>
            </w:r>
            <w:proofErr w:type="spellStart"/>
            <w:r w:rsidRPr="00B65AC3">
              <w:rPr>
                <w:b/>
              </w:rPr>
              <w:t>Kariogram</w:t>
            </w:r>
            <w:proofErr w:type="spellEnd"/>
            <w:r w:rsidRPr="00B65AC3">
              <w:rPr>
                <w:b/>
              </w:rPr>
              <w:t xml:space="preserve">. 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W4-Zadania i cele profilaktyki stomatologicznej.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  <w:bCs/>
              </w:rPr>
            </w:pPr>
            <w:r w:rsidRPr="00B65AC3">
              <w:rPr>
                <w:b/>
              </w:rPr>
              <w:t xml:space="preserve">W5-Kontrola płytki w zapobieganiu próchnicy. 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 xml:space="preserve">W6-Opieka stomatologiczna nad osobami w wieku podeszłym. 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W7-Zakażenie ogniskowe.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W8-Opieka stomatologiczna nad osobami niepełnosprawnymi i chorymi przewlekle.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65AC3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B65AC3" w:rsidRPr="00B65AC3" w:rsidTr="0085110D">
        <w:trPr>
          <w:trHeight w:val="465"/>
        </w:trPr>
        <w:tc>
          <w:tcPr>
            <w:tcW w:w="1610" w:type="dxa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</w:rPr>
            </w:pPr>
            <w:r w:rsidRPr="00B65AC3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Kryterium zaliczenia</w:t>
            </w:r>
          </w:p>
        </w:tc>
      </w:tr>
      <w:tr w:rsidR="00B65AC3" w:rsidRPr="00B65AC3" w:rsidTr="0085110D">
        <w:trPr>
          <w:trHeight w:val="465"/>
        </w:trPr>
        <w:tc>
          <w:tcPr>
            <w:tcW w:w="1610" w:type="dxa"/>
            <w:shd w:val="clear" w:color="auto" w:fill="F2F2F2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HS_W09,23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HS_U06,07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HS_K02,06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</w:rPr>
            </w:pPr>
            <w:r w:rsidRPr="00B65AC3">
              <w:rPr>
                <w:b/>
                <w:bCs/>
              </w:rPr>
              <w:t>W1-W8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</w:rPr>
            </w:pPr>
            <w:r w:rsidRPr="00B65AC3">
              <w:rPr>
                <w:b/>
                <w:bCs/>
              </w:rPr>
              <w:t>aktywność i obecność na zajęciach, udział w dyskusji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</w:rPr>
            </w:pPr>
            <w:r w:rsidRPr="00B65AC3">
              <w:rPr>
                <w:b/>
                <w:bCs/>
              </w:rPr>
              <w:t>aktywność i obecność na zajęciach, udział w dyskusji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B65AC3">
              <w:rPr>
                <w:b/>
                <w:bCs/>
                <w:lang w:eastAsia="en-US"/>
              </w:rPr>
              <w:lastRenderedPageBreak/>
              <w:t>Kryteria oceniania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  <w:bCs/>
              </w:rPr>
            </w:pPr>
            <w:r w:rsidRPr="00B65AC3">
              <w:rPr>
                <w:b/>
                <w:bCs/>
              </w:rPr>
              <w:t>Forma zaliczenia przedmiotu: zaliczenie bez oceny</w:t>
            </w:r>
          </w:p>
        </w:tc>
      </w:tr>
      <w:tr w:rsidR="00B65AC3" w:rsidRPr="00B65AC3" w:rsidTr="0085110D">
        <w:trPr>
          <w:trHeight w:val="70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kryteria</w:t>
            </w:r>
          </w:p>
        </w:tc>
      </w:tr>
      <w:tr w:rsidR="00B65AC3" w:rsidRPr="00B65AC3" w:rsidTr="0085110D">
        <w:trPr>
          <w:trHeight w:val="465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2,0 (</w:t>
            </w:r>
            <w:proofErr w:type="spellStart"/>
            <w:r w:rsidRPr="00B65AC3">
              <w:rPr>
                <w:b/>
                <w:bCs/>
                <w:iCs/>
              </w:rPr>
              <w:t>ndst</w:t>
            </w:r>
            <w:proofErr w:type="spellEnd"/>
            <w:r w:rsidRPr="00B65AC3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nie dotyczy</w:t>
            </w:r>
          </w:p>
        </w:tc>
      </w:tr>
      <w:tr w:rsidR="00B65AC3" w:rsidRPr="00B65AC3" w:rsidTr="0085110D">
        <w:trPr>
          <w:trHeight w:val="70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3,0 (</w:t>
            </w:r>
            <w:proofErr w:type="spellStart"/>
            <w:r w:rsidRPr="00B65AC3">
              <w:rPr>
                <w:b/>
                <w:bCs/>
                <w:iCs/>
              </w:rPr>
              <w:t>dost</w:t>
            </w:r>
            <w:proofErr w:type="spellEnd"/>
            <w:r w:rsidRPr="00B65AC3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nie dotyczy</w:t>
            </w:r>
          </w:p>
        </w:tc>
      </w:tr>
      <w:tr w:rsidR="00B65AC3" w:rsidRPr="00B65AC3" w:rsidTr="0085110D">
        <w:trPr>
          <w:trHeight w:val="465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3,5 (</w:t>
            </w:r>
            <w:proofErr w:type="spellStart"/>
            <w:r w:rsidRPr="00B65AC3">
              <w:rPr>
                <w:b/>
                <w:bCs/>
                <w:iCs/>
              </w:rPr>
              <w:t>ddb</w:t>
            </w:r>
            <w:proofErr w:type="spellEnd"/>
            <w:r w:rsidRPr="00B65AC3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nie dotyczy</w:t>
            </w:r>
          </w:p>
        </w:tc>
      </w:tr>
      <w:tr w:rsidR="00B65AC3" w:rsidRPr="00B65AC3" w:rsidTr="0085110D">
        <w:trPr>
          <w:trHeight w:val="70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4,0 (</w:t>
            </w:r>
            <w:proofErr w:type="spellStart"/>
            <w:r w:rsidRPr="00B65AC3">
              <w:rPr>
                <w:b/>
                <w:bCs/>
                <w:iCs/>
              </w:rPr>
              <w:t>db</w:t>
            </w:r>
            <w:proofErr w:type="spellEnd"/>
            <w:r w:rsidRPr="00B65AC3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nie dotyczy</w:t>
            </w:r>
          </w:p>
        </w:tc>
      </w:tr>
      <w:tr w:rsidR="00B65AC3" w:rsidRPr="00B65AC3" w:rsidTr="0085110D">
        <w:trPr>
          <w:trHeight w:val="70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4,5 (</w:t>
            </w:r>
            <w:proofErr w:type="spellStart"/>
            <w:r w:rsidRPr="00B65AC3">
              <w:rPr>
                <w:b/>
                <w:bCs/>
                <w:iCs/>
              </w:rPr>
              <w:t>pdb</w:t>
            </w:r>
            <w:proofErr w:type="spellEnd"/>
            <w:r w:rsidRPr="00B65AC3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nie dotyczy</w:t>
            </w:r>
          </w:p>
        </w:tc>
      </w:tr>
      <w:tr w:rsidR="00B65AC3" w:rsidRPr="00B65AC3" w:rsidTr="0085110D">
        <w:trPr>
          <w:trHeight w:val="70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5,0 (</w:t>
            </w:r>
            <w:proofErr w:type="spellStart"/>
            <w:r w:rsidRPr="00B65AC3">
              <w:rPr>
                <w:b/>
                <w:bCs/>
                <w:iCs/>
              </w:rPr>
              <w:t>bdb</w:t>
            </w:r>
            <w:proofErr w:type="spellEnd"/>
            <w:r w:rsidRPr="00B65AC3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65AC3" w:rsidRPr="00B65AC3" w:rsidRDefault="00B65AC3" w:rsidP="00B65AC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  <w:bCs/>
                <w:iCs/>
              </w:rPr>
              <w:t>nie dotyczy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B65AC3">
              <w:rPr>
                <w:b/>
                <w:bCs/>
              </w:rPr>
              <w:t xml:space="preserve">Literatura </w:t>
            </w:r>
          </w:p>
        </w:tc>
      </w:tr>
      <w:tr w:rsidR="00B65AC3" w:rsidRPr="00B65AC3" w:rsidTr="0085110D">
        <w:trPr>
          <w:trHeight w:val="1544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 xml:space="preserve">Literatura obowiązkowa: 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1. Stomatologia zachowawcza. Zarys kliniczny. Red. Zbigniew Jańczuk. PZWL 2007.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2. Podręcznik dla asystentek i higienistek stomatologicznych. Red. Zbigniew Jańczuk. PZWL 2006.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3. Zbigniew Jańczuk. Profilaktyka profesjonalna w stomatologii. PZWL 2004.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4. Wiadomości podane na wykładach.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 xml:space="preserve">Literatura uzupełniająca: </w:t>
            </w:r>
          </w:p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1. Kwartalnik: Asystentka i Higienistka Stomatologiczna. Wydawnictwo: As Media</w:t>
            </w:r>
          </w:p>
        </w:tc>
      </w:tr>
      <w:tr w:rsidR="00B65AC3" w:rsidRPr="00B65AC3" w:rsidTr="0085110D">
        <w:trPr>
          <w:trHeight w:val="967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B65AC3">
              <w:rPr>
                <w:b/>
              </w:rPr>
              <w:t>Kalkulacja punktów ECTS</w:t>
            </w:r>
          </w:p>
        </w:tc>
      </w:tr>
      <w:tr w:rsidR="00B65AC3" w:rsidRPr="00B65AC3" w:rsidTr="0085110D">
        <w:trPr>
          <w:trHeight w:val="465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spacing w:line="276" w:lineRule="auto"/>
              <w:ind w:left="360"/>
              <w:rPr>
                <w:b/>
              </w:rPr>
            </w:pPr>
            <w:r w:rsidRPr="00B65AC3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Liczba punktów ECTS</w:t>
            </w:r>
          </w:p>
        </w:tc>
      </w:tr>
      <w:tr w:rsidR="00B65AC3" w:rsidRPr="00B65AC3" w:rsidTr="0085110D">
        <w:trPr>
          <w:trHeight w:val="70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B65AC3">
            <w:pPr>
              <w:spacing w:line="276" w:lineRule="auto"/>
              <w:ind w:left="360"/>
              <w:rPr>
                <w:b/>
              </w:rPr>
            </w:pPr>
            <w:r w:rsidRPr="00B65AC3">
              <w:rPr>
                <w:b/>
              </w:rPr>
              <w:t>Godziny kontaktowe z nauczycielem akademickim:</w:t>
            </w:r>
          </w:p>
        </w:tc>
      </w:tr>
      <w:tr w:rsidR="00B65AC3" w:rsidRPr="00B65AC3" w:rsidTr="0085110D">
        <w:trPr>
          <w:trHeight w:val="465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spacing w:line="276" w:lineRule="auto"/>
              <w:ind w:left="-108"/>
              <w:rPr>
                <w:b/>
              </w:rPr>
            </w:pPr>
            <w:r w:rsidRPr="00B65AC3">
              <w:rPr>
                <w:b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ind w:left="360"/>
              <w:rPr>
                <w:b/>
              </w:rPr>
            </w:pPr>
            <w:r w:rsidRPr="00B65AC3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0,3</w:t>
            </w:r>
          </w:p>
        </w:tc>
      </w:tr>
      <w:tr w:rsidR="00B65AC3" w:rsidRPr="00B65AC3" w:rsidTr="0085110D">
        <w:trPr>
          <w:trHeight w:val="70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B65AC3">
            <w:pPr>
              <w:spacing w:line="276" w:lineRule="auto"/>
              <w:ind w:left="360"/>
              <w:rPr>
                <w:b/>
              </w:rPr>
            </w:pPr>
            <w:r w:rsidRPr="00B65AC3">
              <w:rPr>
                <w:b/>
              </w:rPr>
              <w:t>Samodzielna praca studenta:</w:t>
            </w:r>
          </w:p>
        </w:tc>
      </w:tr>
      <w:tr w:rsidR="00B65AC3" w:rsidRPr="00B65AC3" w:rsidTr="0085110D">
        <w:trPr>
          <w:trHeight w:val="70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spacing w:line="276" w:lineRule="auto"/>
              <w:ind w:left="360"/>
              <w:rPr>
                <w:b/>
              </w:rPr>
            </w:pPr>
            <w:r w:rsidRPr="00B65AC3">
              <w:rPr>
                <w:b/>
              </w:rPr>
              <w:t>Czas na przeczytanie wymaganej literatury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ind w:left="360"/>
              <w:rPr>
                <w:b/>
              </w:rPr>
            </w:pPr>
            <w:r w:rsidRPr="00B65AC3">
              <w:rPr>
                <w:b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0,7</w:t>
            </w:r>
          </w:p>
        </w:tc>
      </w:tr>
      <w:tr w:rsidR="00B65AC3" w:rsidRPr="00B65AC3" w:rsidTr="0085110D">
        <w:trPr>
          <w:trHeight w:val="70"/>
        </w:trPr>
        <w:tc>
          <w:tcPr>
            <w:tcW w:w="4831" w:type="dxa"/>
            <w:gridSpan w:val="6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B65AC3" w:rsidRPr="00B65AC3" w:rsidRDefault="00B65AC3" w:rsidP="00B65AC3">
            <w:pPr>
              <w:spacing w:line="276" w:lineRule="auto"/>
              <w:ind w:left="360"/>
              <w:rPr>
                <w:b/>
              </w:rPr>
            </w:pPr>
            <w:r w:rsidRPr="00B65AC3">
              <w:rPr>
                <w:b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B65AC3" w:rsidRPr="00B65AC3" w:rsidRDefault="00B65AC3" w:rsidP="00B65AC3">
            <w:pPr>
              <w:spacing w:line="276" w:lineRule="auto"/>
              <w:ind w:left="360"/>
              <w:rPr>
                <w:b/>
              </w:rPr>
            </w:pPr>
            <w:r w:rsidRPr="00B65AC3">
              <w:rPr>
                <w:b/>
              </w:rPr>
              <w:t>1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vAlign w:val="center"/>
          </w:tcPr>
          <w:p w:rsidR="00B65AC3" w:rsidRPr="00B65AC3" w:rsidRDefault="00B65AC3" w:rsidP="004A5DBC">
            <w:pPr>
              <w:numPr>
                <w:ilvl w:val="0"/>
                <w:numId w:val="73"/>
              </w:numPr>
              <w:spacing w:line="276" w:lineRule="auto"/>
              <w:rPr>
                <w:b/>
                <w:bCs/>
                <w:iCs/>
              </w:rPr>
            </w:pPr>
            <w:r w:rsidRPr="00B65AC3">
              <w:rPr>
                <w:b/>
              </w:rPr>
              <w:t>Informacje dodatkowe</w:t>
            </w:r>
          </w:p>
        </w:tc>
      </w:tr>
      <w:tr w:rsidR="00B65AC3" w:rsidRPr="00B65AC3" w:rsidTr="0085110D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65AC3" w:rsidRPr="00B65AC3" w:rsidRDefault="00B65AC3" w:rsidP="00B65AC3">
            <w:pPr>
              <w:spacing w:line="276" w:lineRule="auto"/>
              <w:rPr>
                <w:b/>
              </w:rPr>
            </w:pPr>
            <w:r w:rsidRPr="00B65AC3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B65AC3">
              <w:rPr>
                <w:b/>
              </w:rPr>
              <w:t>Aluchna</w:t>
            </w:r>
            <w:proofErr w:type="spellEnd"/>
          </w:p>
        </w:tc>
      </w:tr>
    </w:tbl>
    <w:p w:rsidR="00B65AC3" w:rsidRPr="00B65AC3" w:rsidRDefault="00B65AC3" w:rsidP="00B65AC3">
      <w:pPr>
        <w:autoSpaceDE w:val="0"/>
        <w:autoSpaceDN w:val="0"/>
        <w:adjustRightInd w:val="0"/>
        <w:spacing w:line="276" w:lineRule="auto"/>
        <w:rPr>
          <w:b/>
        </w:rPr>
      </w:pPr>
    </w:p>
    <w:p w:rsidR="00B65AC3" w:rsidRDefault="00B65AC3" w:rsidP="003C7FD9"/>
    <w:p w:rsidR="0085110D" w:rsidRDefault="0085110D" w:rsidP="003C7FD9"/>
    <w:p w:rsidR="0085110D" w:rsidRDefault="0085110D" w:rsidP="003C7FD9"/>
    <w:p w:rsidR="004A5DBC" w:rsidRDefault="004A5DBC" w:rsidP="003C7FD9"/>
    <w:p w:rsidR="004A5DBC" w:rsidRDefault="004A5DBC" w:rsidP="003C7FD9"/>
    <w:p w:rsidR="004A5DBC" w:rsidRDefault="004A5DBC" w:rsidP="003C7FD9"/>
    <w:p w:rsidR="004A5DBC" w:rsidRDefault="004A5DBC" w:rsidP="003C7FD9"/>
    <w:p w:rsidR="004A5DBC" w:rsidRDefault="004A5DBC" w:rsidP="003C7FD9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68"/>
        <w:gridCol w:w="1533"/>
        <w:gridCol w:w="71"/>
        <w:gridCol w:w="920"/>
        <w:gridCol w:w="2553"/>
        <w:gridCol w:w="2279"/>
      </w:tblGrid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 w:rsidRPr="00F636B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kształcenia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Default="00E9703A" w:rsidP="0076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Kierunek:  zdrowie publiczne</w:t>
            </w:r>
          </w:p>
          <w:p w:rsidR="00E9703A" w:rsidRDefault="00E9703A" w:rsidP="0076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Specjalność:  HIGIENA STOMATOLOGICZNA</w:t>
            </w:r>
          </w:p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I stopnia, profil </w:t>
            </w: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>, studia stacjonarne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2017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53148B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53148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Propedeutyka stomatologii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35271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0249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e-mail: zpips@wum.edu.pl</w:t>
            </w:r>
          </w:p>
        </w:tc>
      </w:tr>
      <w:tr w:rsidR="00E9703A" w:rsidRPr="001B226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 (podstawowy, kierunkowy, fakultatywny):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prowadzące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14608C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4608C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14608C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070F35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Erasmus TAK/NIE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odpowiedzialna za syl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abus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E9703A" w:rsidRPr="00F117F0" w:rsidTr="0076797E">
        <w:trPr>
          <w:trHeight w:val="192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E9703A" w:rsidRPr="00070F35" w:rsidRDefault="00E9703A" w:rsidP="00E9703A">
            <w:pPr>
              <w:pStyle w:val="tabelalewa"/>
              <w:numPr>
                <w:ilvl w:val="0"/>
                <w:numId w:val="48"/>
              </w:num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odnośnie BHP i organizacji pracy gabinetu dentystycznego, zasad działania wyposażenia, przepisów i regulacji prawnych zawodu higienistki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stomatolo-gicznej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prowadzenia dokumentacji medycznej, zasad aseptyki i antyseptyki oraz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konser-wacji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narzędzi.</w:t>
            </w:r>
          </w:p>
          <w:p w:rsidR="00E9703A" w:rsidRPr="00070F35" w:rsidRDefault="00E9703A" w:rsidP="00E9703A">
            <w:pPr>
              <w:pStyle w:val="tabelalewa"/>
              <w:numPr>
                <w:ilvl w:val="0"/>
                <w:numId w:val="48"/>
              </w:numPr>
              <w:jc w:val="both"/>
              <w:rPr>
                <w:rFonts w:ascii="Arial" w:hAnsi="Arial" w:cs="Arial"/>
                <w:bCs w:val="0"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odnośnie zasad współpracy członków zespołu stomatologicznego, podstaw ergonomii i czynników ryzyka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występujących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zawodzie higienistki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-logicznej.</w:t>
            </w:r>
          </w:p>
          <w:p w:rsidR="00E9703A" w:rsidRPr="00070F35" w:rsidRDefault="00E9703A" w:rsidP="00E9703A">
            <w:pPr>
              <w:pStyle w:val="tabelalewa"/>
              <w:numPr>
                <w:ilvl w:val="0"/>
                <w:numId w:val="48"/>
              </w:numPr>
              <w:jc w:val="both"/>
              <w:rPr>
                <w:rFonts w:ascii="Arial" w:hAnsi="Arial" w:cs="Arial"/>
                <w:bCs w:val="0"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w zakresie morfologii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zębów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sposobów ich oznaczania.</w:t>
            </w:r>
          </w:p>
          <w:p w:rsidR="00E9703A" w:rsidRPr="00070F35" w:rsidRDefault="00E9703A" w:rsidP="00E9703A">
            <w:pPr>
              <w:pStyle w:val="tabelalewa"/>
              <w:numPr>
                <w:ilvl w:val="0"/>
                <w:numId w:val="48"/>
              </w:numPr>
              <w:jc w:val="both"/>
              <w:rPr>
                <w:rFonts w:ascii="Arial" w:hAnsi="Arial" w:cs="Arial"/>
                <w:bCs w:val="0"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odnośnie jednorazowych elementów wyposażenia gabinetu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stomatolo-gicznego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E9703A" w:rsidRPr="00070F35" w:rsidRDefault="00E9703A" w:rsidP="00E9703A">
            <w:pPr>
              <w:pStyle w:val="tabelalewa"/>
              <w:numPr>
                <w:ilvl w:val="0"/>
                <w:numId w:val="48"/>
              </w:numPr>
              <w:jc w:val="both"/>
              <w:rPr>
                <w:rFonts w:ascii="Arial" w:hAnsi="Arial" w:cs="Arial"/>
                <w:bCs w:val="0"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umiejętności wykonywania zawodu higienistki stomatologicznej zgodnie z zasadami ergonomii.</w:t>
            </w:r>
          </w:p>
          <w:p w:rsidR="00E9703A" w:rsidRPr="00F117F0" w:rsidRDefault="00E9703A" w:rsidP="00E9703A">
            <w:pPr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umiejętności odkażania i zapobiegania zakażeniom krzyżowym.</w:t>
            </w:r>
          </w:p>
        </w:tc>
      </w:tr>
      <w:tr w:rsidR="00E9703A" w:rsidRPr="00F117F0" w:rsidTr="0076797E">
        <w:trPr>
          <w:trHeight w:val="312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E9703A" w:rsidRPr="00F117F0" w:rsidRDefault="00E9703A" w:rsidP="00E9703A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Spełnienie warunków rekrutacyjnych.</w:t>
            </w:r>
          </w:p>
        </w:tc>
      </w:tr>
      <w:tr w:rsidR="00E9703A" w:rsidRPr="00F117F0" w:rsidTr="0076797E">
        <w:trPr>
          <w:trHeight w:val="344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numPr>
                <w:ilvl w:val="0"/>
                <w:numId w:val="7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5077" w:type="dxa"/>
            <w:gridSpan w:val="4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79" w:type="dxa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jc w:val="center"/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14608C" w:rsidRDefault="00E9703A" w:rsidP="0076797E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4608C">
              <w:rPr>
                <w:rFonts w:asciiTheme="majorHAnsi" w:hAnsiTheme="majorHAnsi" w:cs="Arial"/>
                <w:b/>
                <w:i/>
                <w:sz w:val="20"/>
                <w:szCs w:val="20"/>
              </w:rPr>
              <w:t>Wiedza: zna i rozumie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 w:cs="Arial"/>
                <w:i/>
                <w:sz w:val="20"/>
                <w:szCs w:val="20"/>
              </w:rPr>
              <w:t xml:space="preserve">               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</w:t>
            </w:r>
            <w:r w:rsidRPr="00915EAE">
              <w:rPr>
                <w:rFonts w:asciiTheme="majorHAnsi" w:hAnsiTheme="majorHAnsi" w:cs="Arial"/>
                <w:i/>
                <w:sz w:val="20"/>
                <w:szCs w:val="20"/>
              </w:rPr>
              <w:t>W02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Default="00E9703A" w:rsidP="0076797E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 w:cs="Arial"/>
                <w:i/>
                <w:sz w:val="20"/>
                <w:szCs w:val="20"/>
              </w:rPr>
              <w:t>posiada niezbędną wiedzę ogólną i kierunkową w zakresie podstawowych nauk medycznych i stomatologicznych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 w:cs="Arial"/>
                <w:i/>
                <w:sz w:val="20"/>
                <w:szCs w:val="20"/>
              </w:rPr>
              <w:t>P6S_WG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HS_W31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prawne uwarunkowania wykonywania zawodu higienistki stomatologicznej </w:t>
            </w:r>
          </w:p>
        </w:tc>
        <w:tc>
          <w:tcPr>
            <w:tcW w:w="2279" w:type="dxa"/>
            <w:vMerge w:val="restart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P6S_WK</w:t>
            </w:r>
          </w:p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HS_W14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metody rozpoznawania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zagrożen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́ występujących w gabinecie dentystycznym, które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moga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̨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miec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́ wpływ na zdrowie człowieka 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Cs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HS_W05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szczegółową anatomie głowy w zakresie właściwym dla programu kształcenia 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bCs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bCs/>
                <w:i/>
                <w:sz w:val="20"/>
                <w:szCs w:val="20"/>
              </w:rPr>
              <w:t>P6S_WG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HS_W18</w:t>
            </w:r>
          </w:p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pojęcia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związane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z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bezpieczeństwem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i higieną pracy, ochroną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przeciwpożarowa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̨, ochroną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środowiska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i ergonomią; </w:t>
            </w:r>
          </w:p>
        </w:tc>
        <w:tc>
          <w:tcPr>
            <w:tcW w:w="2279" w:type="dxa"/>
            <w:vMerge w:val="restart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 w:cs="Times"/>
                <w:bCs/>
                <w:i/>
                <w:sz w:val="20"/>
                <w:szCs w:val="20"/>
              </w:rPr>
              <w:t>P6S_WK</w:t>
            </w:r>
          </w:p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HS_W34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zas</w:t>
            </w:r>
            <w:r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ady współpracy członków zespołu </w:t>
            </w: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stomatologicznego 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14608C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/>
                <w:b/>
                <w:i/>
                <w:sz w:val="20"/>
                <w:szCs w:val="20"/>
              </w:rPr>
            </w:pPr>
            <w:r w:rsidRPr="0014608C">
              <w:rPr>
                <w:rFonts w:asciiTheme="majorHAnsi" w:eastAsia="Calibri" w:hAnsiTheme="majorHAnsi"/>
                <w:b/>
                <w:i/>
                <w:sz w:val="20"/>
                <w:szCs w:val="20"/>
              </w:rPr>
              <w:t>Umiejętności: potrafi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HS_U01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posługiwac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́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sie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̨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sprzętem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i aparaturą stosowanymi w zakresie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właściwym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dla programu kształcenia </w:t>
            </w:r>
          </w:p>
        </w:tc>
        <w:tc>
          <w:tcPr>
            <w:tcW w:w="2279" w:type="dxa"/>
            <w:vMerge w:val="restart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               P6S_UW </w:t>
            </w:r>
          </w:p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</w:p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</w:p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HS_U03 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przygotowuje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aparature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̨ i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sprzęt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do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użytku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zgodnie z procedurami; obsługuje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aparature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̨ i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sprzęt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stomatologiczny zgodnie z instrukcjami obsługi </w:t>
            </w:r>
            <w:r w:rsidRPr="00915EAE">
              <w:rPr>
                <w:rFonts w:asciiTheme="majorHAnsi" w:eastAsia="Calibri" w:hAnsiTheme="majorHAnsi" w:cs="Times"/>
                <w:i/>
                <w:sz w:val="20"/>
                <w:szCs w:val="20"/>
              </w:rPr>
              <w:t> 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HS_U06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komunikowac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́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sie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̨ z jednostką oraz grupą społeczną w zakresie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związanym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programem kształcenia </w:t>
            </w:r>
            <w:r w:rsidRPr="00915EAE">
              <w:rPr>
                <w:rFonts w:asciiTheme="majorHAnsi" w:eastAsia="Calibri" w:hAnsiTheme="majorHAnsi" w:cs="Times"/>
                <w:i/>
                <w:sz w:val="20"/>
                <w:szCs w:val="20"/>
              </w:rPr>
              <w:t> 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HS_U21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posługuje się terminologią z zakresu anatomii, określa budowę zębów ludzkich i potrafi oznaczyć zęby różnymi metodami  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Kompetencje: 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</w:pP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HS_K12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postępowani</w:t>
            </w:r>
            <w:r>
              <w:rPr>
                <w:rFonts w:asciiTheme="majorHAnsi" w:eastAsia="Calibri" w:hAnsiTheme="majorHAnsi"/>
                <w:i/>
                <w:sz w:val="20"/>
                <w:szCs w:val="20"/>
              </w:rPr>
              <w:t>e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zgodnie z zasadami ergonomii i higieny pracy higienistki stomatologicznej 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              </w:t>
            </w:r>
            <w:r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P6S_UO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E9703A" w:rsidRPr="00915EAE" w:rsidRDefault="00E9703A" w:rsidP="0076797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HS_K17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wykonywanie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zadan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́ zawodowych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stosując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zasady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bezpieczeństwa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i higieny pracy 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915EAE" w:rsidRDefault="00E9703A" w:rsidP="007679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               P6S_KK </w:t>
            </w:r>
          </w:p>
        </w:tc>
      </w:tr>
      <w:tr w:rsidR="00E9703A" w:rsidRPr="00F117F0" w:rsidTr="0076797E">
        <w:trPr>
          <w:trHeight w:val="627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pStyle w:val="redniasiatka1akcent21"/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E9703A" w:rsidRPr="00F117F0" w:rsidTr="0076797E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553" w:type="dxa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279" w:type="dxa"/>
            <w:vAlign w:val="center"/>
          </w:tcPr>
          <w:p w:rsidR="00E9703A" w:rsidRPr="00F117F0" w:rsidRDefault="00E9703A" w:rsidP="0076797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E9703A" w:rsidRPr="00F117F0" w:rsidTr="0076797E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E9703A" w:rsidRPr="00F117F0" w:rsidRDefault="00E9703A" w:rsidP="0076797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c. kurs </w:t>
            </w:r>
          </w:p>
        </w:tc>
      </w:tr>
      <w:tr w:rsidR="00E9703A" w:rsidRPr="00F117F0" w:rsidTr="0076797E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2279" w:type="dxa"/>
            <w:vAlign w:val="center"/>
          </w:tcPr>
          <w:p w:rsidR="00E9703A" w:rsidRPr="00F117F0" w:rsidRDefault="00E9703A" w:rsidP="0076797E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E9703A" w:rsidRPr="00F117F0" w:rsidTr="0076797E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9" w:type="dxa"/>
            <w:vAlign w:val="center"/>
          </w:tcPr>
          <w:p w:rsidR="00E9703A" w:rsidRPr="00F117F0" w:rsidRDefault="00E9703A" w:rsidP="0076797E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    </w:t>
            </w: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pStyle w:val="redniasiatka1akcent21"/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Tematy zajęć i treści kształcenia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W1-Wykład 1- Temat: Stomatologia – wiadomości ogólne -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HS_W02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W2-Wykład 2-4- Temat: Wybrane zagadnienia dotyczące funkcjonowania gabinetu 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dentystycznego - Treści kształcenia -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HS_W02, HS_W31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W3-Wykład 5- Temat: Organizacja poradni stomatologicznej -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HS_W18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W4-Wykład 6-7- Temat: Aseptyka i antyseptyka w gabinecie stomatologicznym -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HS_U01, HS_K17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W5-Wykład 8-9- Temat: Podstawy ergonomii pracy w gabinecie stomatologicznym - 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HS_W34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W6-Wykład 10- Temat: Dokumentacja medyczna, zasady prowadzenia -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ab/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 HS_K17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S1-Seminarium 1-2 – Temat: Zęby mleczne i stałe – różnice </w:t>
            </w:r>
            <w:proofErr w:type="spellStart"/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anatomiczne-Treści</w:t>
            </w:r>
            <w:proofErr w:type="spellEnd"/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kształcenia-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HS_W05, HS_U21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S2-Seminarium 3 – Temat: Zasady współpracy członków zespołu stomatologicznego w różnych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dziedzinach stomatologii-Treści kształcenia -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HS_W34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S3-Seminarium 4-5 – Temat: Konserwacja wyposażenia gabinetu stomatologicznego -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Treści kształcenia -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HS_U40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S4-Seminarium 6-7 – Temat: Jednorazowe elementy wyposażenia gabinetu stomatologicznego 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HS_U01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S5-Seminarium 8-9 – Temat: Bezpieczeństwo i higiena pracy w gabinecie stomatologicznym-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 kształcenia -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HS_W18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S6-Seminarium 10 – Temat: Przepisy i regulacje prawne zawodu higienistki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stomatologicznej-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Treści kształcenia -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HS_W31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W2-Sprawdzian pisemny.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C1-Ćwiczenie 1-3 - Temat: Zasady współpracy członków zespołu stomatologicznego w różnych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dziedzinach stomatologii-Treści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HS_W34, HS_U06</w:t>
            </w:r>
            <w:r w:rsidRPr="000C4BBA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 xml:space="preserve"> , HS_U03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C2-Ćwiczenie 4-6 - Temat: Ergonomia w gabinecie </w:t>
            </w:r>
            <w:proofErr w:type="spellStart"/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dentystycznym-Treści</w:t>
            </w:r>
            <w:proofErr w:type="spellEnd"/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kształcenia-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ab/>
              <w:t>HS_K12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C3-Ćwiczenie 7-8 - Temat: Płaskie (2D) i przestrzenne (3D) odwzorowanie wybranych zębów. 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Metody oznaczania zębów-Treści kształcenia-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HS_U21</w:t>
            </w:r>
          </w:p>
          <w:p w:rsidR="00E9703A" w:rsidRPr="000C4BBA" w:rsidRDefault="00E9703A" w:rsidP="007679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C4-Ćwiczenie 9-10 - Temat: Aseptyka i antyseptyka w gabinecie stomatologicznym - </w:t>
            </w:r>
          </w:p>
          <w:p w:rsidR="00E9703A" w:rsidRPr="00F117F0" w:rsidRDefault="00E9703A" w:rsidP="0076797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kształcenia-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HS_U01, HS_K17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pStyle w:val="redniasiatka1akcent21"/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139" w:type="dxa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1" w:type="dxa"/>
            <w:gridSpan w:val="2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3544" w:type="dxa"/>
            <w:gridSpan w:val="3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2279" w:type="dxa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E9703A" w:rsidRDefault="00E9703A" w:rsidP="007679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HS_W02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05</w:t>
            </w:r>
            <w:r>
              <w:rPr>
                <w:rFonts w:ascii="Arial" w:hAnsi="Arial" w:cs="Arial"/>
                <w:i/>
                <w:sz w:val="22"/>
                <w:szCs w:val="22"/>
              </w:rPr>
              <w:t>,18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31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 xml:space="preserve">34 </w:t>
            </w:r>
          </w:p>
          <w:p w:rsidR="00E9703A" w:rsidRPr="000877B7" w:rsidRDefault="00E9703A" w:rsidP="0076797E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 U01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21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E9703A" w:rsidRDefault="00E9703A" w:rsidP="0076797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HS_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K17</w:t>
            </w:r>
          </w:p>
          <w:p w:rsidR="00E9703A" w:rsidRPr="000877B7" w:rsidRDefault="00E9703A" w:rsidP="0076797E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E9703A" w:rsidRPr="00F117F0" w:rsidRDefault="00E9703A" w:rsidP="0076797E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W, S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Sprawdzian pisemny.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E9703A" w:rsidRDefault="00E9703A" w:rsidP="007679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HS_W34,</w:t>
            </w:r>
          </w:p>
          <w:p w:rsidR="00E9703A" w:rsidRPr="000877B7" w:rsidRDefault="00E9703A" w:rsidP="0076797E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</w:t>
            </w:r>
            <w:r w:rsidRPr="00AE64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U01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06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21</w:t>
            </w:r>
          </w:p>
          <w:p w:rsidR="00E9703A" w:rsidRPr="000877B7" w:rsidRDefault="00E9703A" w:rsidP="0076797E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HS_K12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  <w:p w:rsidR="00E9703A" w:rsidRPr="00F117F0" w:rsidRDefault="00E9703A" w:rsidP="0076797E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9703A" w:rsidRPr="00070F35" w:rsidRDefault="00E9703A" w:rsidP="0076797E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E9703A" w:rsidRPr="00070F35" w:rsidRDefault="00E9703A" w:rsidP="0076797E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Obserwacja i ocena </w:t>
            </w:r>
          </w:p>
          <w:p w:rsidR="00E9703A" w:rsidRPr="00F117F0" w:rsidRDefault="00E9703A" w:rsidP="007679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umiejętności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Pozytywna ocena każdego przewidzianego zadania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shd w:val="clear" w:color="auto" w:fill="FFFFFF"/>
            <w:vAlign w:val="center"/>
          </w:tcPr>
          <w:p w:rsidR="00E9703A" w:rsidRPr="00F117F0" w:rsidRDefault="00E9703A" w:rsidP="00E9703A">
            <w:pPr>
              <w:pStyle w:val="redniasiatka1akcent21"/>
              <w:numPr>
                <w:ilvl w:val="0"/>
                <w:numId w:val="7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0"/>
              </w:rPr>
              <w:t>Forma zaliczenia przedmiotu: zaliczenie bez oceny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E9703A" w:rsidRPr="00F117F0" w:rsidRDefault="00E9703A" w:rsidP="00767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numPr>
                <w:ilvl w:val="0"/>
                <w:numId w:val="7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E9703A" w:rsidRPr="00070F35" w:rsidRDefault="00E9703A" w:rsidP="0076797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0F35">
              <w:rPr>
                <w:rFonts w:ascii="Arial" w:hAnsi="Arial" w:cs="Arial"/>
                <w:b/>
                <w:sz w:val="22"/>
                <w:szCs w:val="22"/>
              </w:rPr>
              <w:t>Literatura obowiązkowa:</w:t>
            </w:r>
          </w:p>
          <w:p w:rsidR="00E9703A" w:rsidRPr="00070F35" w:rsidRDefault="00E9703A" w:rsidP="00E9703A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70F35">
              <w:rPr>
                <w:rFonts w:ascii="Arial" w:hAnsi="Arial" w:cs="Arial"/>
                <w:bCs/>
                <w:color w:val="242424"/>
                <w:sz w:val="22"/>
                <w:szCs w:val="22"/>
              </w:rPr>
              <w:t>Łasiński W.: Anatomia głowy dla stomatologów. PZWL, Warszawa, 1985</w:t>
            </w:r>
          </w:p>
          <w:p w:rsidR="00E9703A" w:rsidRPr="00070F35" w:rsidRDefault="00E9703A" w:rsidP="00E9703A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70F35">
              <w:rPr>
                <w:rFonts w:ascii="Arial" w:hAnsi="Arial" w:cs="Arial"/>
                <w:kern w:val="1"/>
                <w:sz w:val="22"/>
                <w:szCs w:val="22"/>
              </w:rPr>
              <w:t>Olczak-Kowalczyk D. i Wagner L.: Wprowadzenie do stomatologii dziecięcej. WUM, Warszawa, 2013</w:t>
            </w:r>
          </w:p>
          <w:p w:rsidR="00E9703A" w:rsidRPr="00070F35" w:rsidRDefault="00E9703A" w:rsidP="00E9703A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70F35">
              <w:rPr>
                <w:rFonts w:ascii="Arial" w:hAnsi="Arial" w:cs="Arial"/>
                <w:sz w:val="22"/>
                <w:szCs w:val="22"/>
              </w:rPr>
              <w:t>Barnett V.: Asystowanie w stomatologii. Podręcznik dla asystentek i higienistek stomatologicznych. Urban &amp; Partner, Wrocław, 2006</w:t>
            </w:r>
          </w:p>
          <w:p w:rsidR="00E9703A" w:rsidRPr="00070F35" w:rsidRDefault="00E9703A" w:rsidP="0076797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0F35">
              <w:rPr>
                <w:rFonts w:ascii="Arial" w:hAnsi="Arial" w:cs="Arial"/>
                <w:b/>
                <w:sz w:val="22"/>
                <w:szCs w:val="22"/>
              </w:rPr>
              <w:t>Literatura uzupełniająca:</w:t>
            </w:r>
            <w:r w:rsidRPr="00070F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703A" w:rsidRPr="00F117F0" w:rsidRDefault="00E9703A" w:rsidP="00E9703A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22"/>
                <w:szCs w:val="22"/>
              </w:rPr>
              <w:t>Jańczuk Z.: Podręcznik dla asystentki i higienistki stomatologicznej. PZWL, Warszawa, 2009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numPr>
                <w:ilvl w:val="0"/>
                <w:numId w:val="74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553" w:type="dxa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279" w:type="dxa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E9703A" w:rsidRPr="00F117F0" w:rsidTr="0076797E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070F35" w:rsidRDefault="00E9703A" w:rsidP="0076797E">
            <w:pPr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070F35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070F35" w:rsidRDefault="00E9703A" w:rsidP="0076797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0,8</w:t>
            </w:r>
          </w:p>
        </w:tc>
      </w:tr>
      <w:tr w:rsidR="00E9703A" w:rsidRPr="00F117F0" w:rsidTr="0076797E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Samodzielna praca studenta</w:t>
            </w: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22270E" w:rsidRDefault="00E9703A" w:rsidP="0076797E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22270E" w:rsidRDefault="00E9703A" w:rsidP="0076797E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1,4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E9703A" w:rsidRPr="00F117F0" w:rsidRDefault="00E9703A" w:rsidP="0076797E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E9703A" w:rsidRPr="00F117F0" w:rsidRDefault="00E9703A" w:rsidP="0076797E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E9703A" w:rsidRPr="0022270E" w:rsidRDefault="00E9703A" w:rsidP="0076797E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4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E9703A" w:rsidRPr="00F117F0" w:rsidRDefault="00E9703A" w:rsidP="00E9703A">
            <w:pPr>
              <w:numPr>
                <w:ilvl w:val="0"/>
                <w:numId w:val="74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E9703A" w:rsidRPr="00F117F0" w:rsidTr="0076797E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E9703A" w:rsidRPr="00F117F0" w:rsidRDefault="00E9703A" w:rsidP="0076797E">
            <w:pPr>
              <w:rPr>
                <w:rFonts w:ascii="Arial" w:hAnsi="Arial" w:cs="Arial"/>
                <w:color w:val="00000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Wszystkie inne ważne dla studenta informacje nie zawarte w standardowym opisie np. dane kontaktowe do osoby odpowiedzialnej za dydaktykę,</w:t>
            </w:r>
            <w:r w:rsidRPr="00F117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informacje o kole naukowym działającym przy jednostce, informacje o dojeździe na zajęcia,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4A5DBC" w:rsidRDefault="004A5DBC" w:rsidP="003C7FD9"/>
    <w:p w:rsidR="00B65AC3" w:rsidRDefault="00B65AC3" w:rsidP="003C7FD9"/>
    <w:p w:rsidR="00B65AC3" w:rsidRDefault="00B65AC3" w:rsidP="003C7FD9"/>
    <w:p w:rsidR="00E9703A" w:rsidRDefault="00E9703A" w:rsidP="003C7FD9"/>
    <w:p w:rsidR="00E9703A" w:rsidRDefault="00E9703A" w:rsidP="003C7FD9"/>
    <w:p w:rsidR="00E9703A" w:rsidRDefault="00E9703A" w:rsidP="003C7FD9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426"/>
        <w:gridCol w:w="108"/>
        <w:gridCol w:w="1496"/>
        <w:gridCol w:w="522"/>
        <w:gridCol w:w="398"/>
        <w:gridCol w:w="1586"/>
        <w:gridCol w:w="709"/>
        <w:gridCol w:w="121"/>
        <w:gridCol w:w="2416"/>
      </w:tblGrid>
      <w:tr w:rsidR="00E9703A" w:rsidRPr="001B4B1E" w:rsidTr="0076797E">
        <w:trPr>
          <w:trHeight w:val="465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1B4B1E"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Kierunek:  zdrowie publiczne</w:t>
            </w:r>
          </w:p>
          <w:p w:rsidR="00E9703A" w:rsidRPr="001B4B1E" w:rsidRDefault="00E9703A" w:rsidP="0076797E">
            <w:pPr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Specjalność:  HIGIENA STOMATOLOGICZNA</w:t>
            </w:r>
          </w:p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1B4B1E">
              <w:rPr>
                <w:sz w:val="20"/>
                <w:szCs w:val="20"/>
              </w:rPr>
              <w:t>ogólnoakademicki</w:t>
            </w:r>
            <w:proofErr w:type="spellEnd"/>
            <w:r w:rsidRPr="001B4B1E">
              <w:rPr>
                <w:sz w:val="20"/>
                <w:szCs w:val="20"/>
              </w:rPr>
              <w:t>, studia stacjonarne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1B4B1E">
              <w:rPr>
                <w:b/>
                <w:bCs/>
                <w:iCs/>
                <w:sz w:val="20"/>
                <w:szCs w:val="20"/>
              </w:rPr>
              <w:t>Przysposobienie biblioteczne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35272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 xml:space="preserve">Biblioteka Główna, ul. Żwirki i Wigury 63, 02-091 Warszawa, </w:t>
            </w:r>
            <w:r w:rsidRPr="001B4B1E">
              <w:rPr>
                <w:bCs/>
                <w:iCs/>
                <w:sz w:val="20"/>
                <w:szCs w:val="20"/>
              </w:rPr>
              <w:br/>
              <w:t>tel.: (22) 116 60 11, e-mail: biblioteka@wum.edu.pl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spacing w:line="360" w:lineRule="auto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mgr Irmina Utrata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studiów</w:t>
            </w:r>
            <w:r w:rsidRPr="001B4B1E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modułu/przedmiotu</w:t>
            </w:r>
            <w:r w:rsidRPr="001B4B1E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Osoby prowadząc</w:t>
            </w:r>
            <w:r>
              <w:rPr>
                <w:sz w:val="20"/>
                <w:szCs w:val="20"/>
              </w:rPr>
              <w:t>e</w:t>
            </w:r>
            <w:r w:rsidRPr="001B4B1E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mgr Irmina Utrata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Osoba odpowiedzialna za syla</w:t>
            </w:r>
            <w:r>
              <w:rPr>
                <w:sz w:val="20"/>
                <w:szCs w:val="20"/>
              </w:rPr>
              <w:t>bus: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mgr Irmina Utrata</w:t>
            </w:r>
            <w:r w:rsidRPr="001B4B1E">
              <w:rPr>
                <w:sz w:val="20"/>
                <w:szCs w:val="20"/>
              </w:rPr>
              <w:t>, tel.: (22) 116 60 11, (22) 116 60 12</w:t>
            </w:r>
          </w:p>
        </w:tc>
      </w:tr>
      <w:tr w:rsidR="00E9703A" w:rsidRPr="001B4B1E" w:rsidTr="0076797E">
        <w:trPr>
          <w:trHeight w:val="465"/>
        </w:trPr>
        <w:tc>
          <w:tcPr>
            <w:tcW w:w="3911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9703A" w:rsidRPr="001B4B1E" w:rsidTr="0076797E">
        <w:trPr>
          <w:trHeight w:val="192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1B4B1E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9703A" w:rsidRPr="001B4B1E" w:rsidRDefault="00E9703A" w:rsidP="00E9703A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Przygotowanie do samodzielnego i efektywnego korzystania z zasobów i usług Biblioteki Uczelnianej</w:t>
            </w:r>
          </w:p>
          <w:p w:rsidR="00E9703A" w:rsidRPr="001B4B1E" w:rsidRDefault="00E9703A" w:rsidP="00E9703A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Kształtowanie umiejętności wyszukiwania informacji o zbiorach bibliotecznych z wykorzystaniem warsztatu informacyjnego biblioteki</w:t>
            </w:r>
          </w:p>
          <w:p w:rsidR="00E9703A" w:rsidRPr="001B4B1E" w:rsidRDefault="00E9703A" w:rsidP="00E9703A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Uświadomienie korzyści wynikających z sięgania po zasoby i usługi bibliotek naukowych</w:t>
            </w:r>
          </w:p>
          <w:p w:rsidR="00E9703A" w:rsidRPr="001B4B1E" w:rsidRDefault="00E9703A" w:rsidP="00E9703A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Uświadomienie potrzeby ustawicznego kształcenia i rozwoju zawodowego</w:t>
            </w:r>
          </w:p>
          <w:p w:rsidR="00E9703A" w:rsidRPr="001B4B1E" w:rsidRDefault="00E9703A" w:rsidP="0076797E">
            <w:pPr>
              <w:spacing w:before="120" w:after="120"/>
              <w:ind w:left="703"/>
              <w:jc w:val="both"/>
              <w:rPr>
                <w:bCs/>
                <w:iCs/>
                <w:color w:val="0000FF"/>
              </w:rPr>
            </w:pPr>
          </w:p>
        </w:tc>
      </w:tr>
      <w:tr w:rsidR="00E9703A" w:rsidRPr="001B4B1E" w:rsidTr="0076797E">
        <w:trPr>
          <w:trHeight w:val="312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1B4B1E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9703A" w:rsidRPr="001B4B1E" w:rsidRDefault="00E9703A" w:rsidP="00E9703A">
            <w:pPr>
              <w:numPr>
                <w:ilvl w:val="0"/>
                <w:numId w:val="9"/>
              </w:numPr>
              <w:spacing w:before="120" w:after="120"/>
              <w:jc w:val="both"/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Podstawy obsługi komputera</w:t>
            </w:r>
          </w:p>
          <w:p w:rsidR="00E9703A" w:rsidRPr="001B4B1E" w:rsidRDefault="00E9703A" w:rsidP="0076797E">
            <w:pPr>
              <w:spacing w:before="120" w:after="120"/>
              <w:ind w:left="703"/>
              <w:jc w:val="both"/>
              <w:rPr>
                <w:bCs/>
                <w:iCs/>
                <w:color w:val="0000FF"/>
              </w:rPr>
            </w:pPr>
          </w:p>
        </w:tc>
      </w:tr>
      <w:tr w:rsidR="00E9703A" w:rsidRPr="001B4B1E" w:rsidTr="0076797E">
        <w:trPr>
          <w:trHeight w:val="344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numPr>
                <w:ilvl w:val="0"/>
                <w:numId w:val="77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1B4B1E">
              <w:rPr>
                <w:b/>
                <w:bCs/>
                <w:sz w:val="28"/>
              </w:rPr>
              <w:t>Przedmiotowe efekty kształcenia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B4B1E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sz w:val="18"/>
                <w:szCs w:val="18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Treść przedmiotowego efektu kształcenia</w:t>
            </w:r>
          </w:p>
        </w:tc>
        <w:tc>
          <w:tcPr>
            <w:tcW w:w="3246" w:type="dxa"/>
            <w:gridSpan w:val="3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 xml:space="preserve">Odniesienie do efektu kierunkowego (numer) 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W1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Zna organizację i zasady funkcjonowania systemu biblioteczno-informacyjnego Uczelni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lastRenderedPageBreak/>
              <w:t>W2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Zna tradycyjne i elektroniczne źródła informacji dostępne w  bibliotece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W3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Zna metodykę przeszukiwania katalogu online oraz katalogów tradycyjnych biblioteki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W4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Zna stronę www biblioteki - główne źródło informacji o zasobach, usługach i zasadach korzystania z oferty biblioteki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W5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Zna wybrane biblioteki naukowe  w Warszawie, z uwzględnieniem bibliotek o profilu medycznym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U1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Określa własne potrzeby informacyjne i zna możliwości ich zaspakajania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8"/>
                <w:szCs w:val="18"/>
              </w:rPr>
              <w:t>HS_U34, HS_U36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U2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E9703A" w:rsidRPr="001B4B1E" w:rsidRDefault="00E9703A" w:rsidP="0076797E">
            <w:pPr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Korzysta z zasobów bibliotecznych i usług oferowanych przez biblioteki systemu biblioteczno-informacyjnego WUM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8"/>
                <w:szCs w:val="18"/>
              </w:rPr>
              <w:t>HS_U34, HS_U36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U3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Posługuje się warsztatem informacyjnym biblioteki, wyszukuje literaturę na określony temat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8"/>
                <w:szCs w:val="18"/>
              </w:rPr>
              <w:t>HS_U34, HS_U36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U4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Korzysta z zasobów bibliotek naukowych Warszawy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8"/>
                <w:szCs w:val="18"/>
              </w:rPr>
              <w:t>HS_U34, HS_U36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K1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Wykazuje samodzielność w poszukiwaniu źródeł wiedzy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color w:val="0000FF"/>
                <w:sz w:val="16"/>
                <w:szCs w:val="16"/>
              </w:rPr>
            </w:pPr>
            <w:r w:rsidRPr="001B4B1E">
              <w:rPr>
                <w:sz w:val="18"/>
                <w:szCs w:val="18"/>
              </w:rPr>
              <w:t>HS_K02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K2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Jest świadomy znaczenia systematycznej aktualizacji wiedzy z wykorzystaniem specjalistycznych źródeł informacji medycznej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K3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E9703A" w:rsidRPr="001B4B1E" w:rsidRDefault="00E9703A" w:rsidP="0076797E">
            <w:pPr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Interesuje się nowościami biblioteki w zakresie  zasobów, narzędzi informacyjno-wyszukiwawczych, usług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627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pStyle w:val="Akapitzlist"/>
              <w:numPr>
                <w:ilvl w:val="0"/>
                <w:numId w:val="77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1B4B1E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E9703A" w:rsidRPr="001B4B1E" w:rsidTr="0076797E">
        <w:trPr>
          <w:trHeight w:val="536"/>
        </w:trPr>
        <w:tc>
          <w:tcPr>
            <w:tcW w:w="2415" w:type="dxa"/>
            <w:gridSpan w:val="3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 xml:space="preserve">Minimalna liczba osób </w:t>
            </w:r>
            <w:r w:rsidRPr="001B4B1E">
              <w:rPr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E9703A" w:rsidRPr="001B4B1E" w:rsidTr="0076797E">
        <w:trPr>
          <w:trHeight w:val="536"/>
        </w:trPr>
        <w:tc>
          <w:tcPr>
            <w:tcW w:w="2415" w:type="dxa"/>
            <w:gridSpan w:val="3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536"/>
        </w:trPr>
        <w:tc>
          <w:tcPr>
            <w:tcW w:w="2415" w:type="dxa"/>
            <w:gridSpan w:val="3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536"/>
        </w:trPr>
        <w:tc>
          <w:tcPr>
            <w:tcW w:w="2415" w:type="dxa"/>
            <w:gridSpan w:val="3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536"/>
        </w:trPr>
        <w:tc>
          <w:tcPr>
            <w:tcW w:w="2415" w:type="dxa"/>
            <w:gridSpan w:val="3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e-learning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color w:val="0000FF"/>
                <w:sz w:val="20"/>
                <w:szCs w:val="20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pStyle w:val="Akapitzlist"/>
              <w:numPr>
                <w:ilvl w:val="0"/>
                <w:numId w:val="77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1B4B1E"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9703A" w:rsidRPr="001B4B1E" w:rsidRDefault="00E9703A" w:rsidP="00E9703A">
            <w:pPr>
              <w:pStyle w:val="Akapitzlist"/>
              <w:numPr>
                <w:ilvl w:val="0"/>
                <w:numId w:val="76"/>
              </w:numPr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Organizacja i struktura systemu biblioteczno-informacyjnego Uczelni – W1, U2, K1, K3</w:t>
            </w:r>
          </w:p>
          <w:p w:rsidR="00E9703A" w:rsidRPr="001B4B1E" w:rsidRDefault="00E9703A" w:rsidP="00E9703A">
            <w:pPr>
              <w:pStyle w:val="Akapitzlist"/>
              <w:numPr>
                <w:ilvl w:val="0"/>
                <w:numId w:val="76"/>
              </w:numPr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Wybrane biblioteki naukowe w Warszawie – W5, U4, K3</w:t>
            </w:r>
          </w:p>
          <w:p w:rsidR="00E9703A" w:rsidRPr="001B4B1E" w:rsidRDefault="00E9703A" w:rsidP="00E9703A">
            <w:pPr>
              <w:pStyle w:val="Akapitzlist"/>
              <w:numPr>
                <w:ilvl w:val="0"/>
                <w:numId w:val="76"/>
              </w:numPr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 xml:space="preserve"> Charakterystyka zbiorów Biblioteki Głównej i sieci biblioteczno-informacyjnej WUM – W2, U1, U2, K1, K2</w:t>
            </w:r>
          </w:p>
          <w:p w:rsidR="00E9703A" w:rsidRPr="001B4B1E" w:rsidRDefault="00E9703A" w:rsidP="00E9703A">
            <w:pPr>
              <w:pStyle w:val="Akapitzlist"/>
              <w:numPr>
                <w:ilvl w:val="0"/>
                <w:numId w:val="76"/>
              </w:numPr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Podstawowe rodzaje gromadzonych dokumentów – W2, U1, U2, K1, K2</w:t>
            </w:r>
          </w:p>
          <w:p w:rsidR="00E9703A" w:rsidRPr="001B4B1E" w:rsidRDefault="00E9703A" w:rsidP="00E9703A">
            <w:pPr>
              <w:pStyle w:val="Akapitzlist"/>
              <w:numPr>
                <w:ilvl w:val="0"/>
                <w:numId w:val="76"/>
              </w:numPr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Jednostki usługowe Biblioteki – W4, U1, U2, U3, K1, K2, K3</w:t>
            </w:r>
          </w:p>
          <w:p w:rsidR="00E9703A" w:rsidRPr="001B4B1E" w:rsidRDefault="00E9703A" w:rsidP="00E9703A">
            <w:pPr>
              <w:pStyle w:val="Akapitzlist"/>
              <w:numPr>
                <w:ilvl w:val="0"/>
                <w:numId w:val="76"/>
              </w:numPr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 xml:space="preserve"> Charakterystyka i zasady korzystania z katalogów bibliotecznych – W3, U1, U3, K1, K2, K3</w:t>
            </w:r>
          </w:p>
          <w:p w:rsidR="00E9703A" w:rsidRPr="001B4B1E" w:rsidRDefault="00E9703A" w:rsidP="00E9703A">
            <w:pPr>
              <w:pStyle w:val="Akapitzlist"/>
              <w:numPr>
                <w:ilvl w:val="0"/>
                <w:numId w:val="76"/>
              </w:numPr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Strona www biblioteki – serwis informacyjny do prezentacji zasobów i usług – W4, U1, U2, U3, K1, K2, K3</w:t>
            </w:r>
          </w:p>
          <w:p w:rsidR="00E9703A" w:rsidRPr="001B4B1E" w:rsidRDefault="00E9703A" w:rsidP="0076797E">
            <w:pPr>
              <w:rPr>
                <w:b/>
                <w:bCs/>
                <w:iCs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pStyle w:val="Akapitzlist"/>
              <w:numPr>
                <w:ilvl w:val="0"/>
                <w:numId w:val="77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 w:rsidRPr="001B4B1E"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vAlign w:val="center"/>
          </w:tcPr>
          <w:p w:rsidR="00E9703A" w:rsidRPr="001B4B1E" w:rsidRDefault="00E9703A" w:rsidP="0076797E">
            <w:pPr>
              <w:rPr>
                <w:b/>
                <w:bCs/>
                <w:color w:val="0000FF"/>
              </w:rPr>
            </w:pPr>
            <w:r w:rsidRPr="001B4B1E">
              <w:rPr>
                <w:sz w:val="20"/>
                <w:szCs w:val="20"/>
              </w:rPr>
              <w:t xml:space="preserve">Symbol przedmiotowego efektu kształcenia  </w:t>
            </w:r>
          </w:p>
        </w:tc>
        <w:tc>
          <w:tcPr>
            <w:tcW w:w="2552" w:type="dxa"/>
            <w:gridSpan w:val="4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2537" w:type="dxa"/>
            <w:gridSpan w:val="2"/>
          </w:tcPr>
          <w:p w:rsidR="00E9703A" w:rsidRPr="001B4B1E" w:rsidRDefault="00E9703A" w:rsidP="0076797E">
            <w:pPr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Kryterium zaliczenia</w:t>
            </w: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W1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spacing w:line="36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 w:val="restart"/>
            <w:shd w:val="clear" w:color="auto" w:fill="F2F2F2"/>
            <w:vAlign w:val="center"/>
          </w:tcPr>
          <w:p w:rsidR="00E9703A" w:rsidRPr="001B4B1E" w:rsidRDefault="00E9703A" w:rsidP="0076797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 xml:space="preserve">Uzyskanie  67 % prawidłowych odpowiedzi na 30 pytań testu </w:t>
            </w:r>
          </w:p>
          <w:p w:rsidR="00E9703A" w:rsidRPr="001B4B1E" w:rsidRDefault="00E9703A" w:rsidP="0076797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46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lastRenderedPageBreak/>
              <w:t>W2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lastRenderedPageBreak/>
              <w:t>W3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W4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W5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U1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U2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U3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U4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K1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K2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K3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B1E">
              <w:rPr>
                <w:bCs/>
                <w:sz w:val="18"/>
                <w:szCs w:val="18"/>
              </w:rPr>
              <w:t>Test 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shd w:val="clear" w:color="auto" w:fill="FFFFFF"/>
            <w:vAlign w:val="center"/>
          </w:tcPr>
          <w:p w:rsidR="00E9703A" w:rsidRPr="001B4B1E" w:rsidRDefault="00E9703A" w:rsidP="00E9703A">
            <w:pPr>
              <w:pStyle w:val="Akapitzlist"/>
              <w:numPr>
                <w:ilvl w:val="0"/>
                <w:numId w:val="77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1B4B1E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9703A" w:rsidRPr="001B4B1E" w:rsidRDefault="00E9703A" w:rsidP="0076797E">
            <w:pPr>
              <w:rPr>
                <w:b/>
                <w:bCs/>
              </w:rPr>
            </w:pPr>
            <w:r w:rsidRPr="001B4B1E">
              <w:rPr>
                <w:b/>
                <w:bCs/>
                <w:sz w:val="20"/>
              </w:rPr>
              <w:t xml:space="preserve">Forma zaliczenia przedmiotu:  </w:t>
            </w:r>
            <w:r w:rsidRPr="001B4B1E">
              <w:rPr>
                <w:sz w:val="18"/>
                <w:szCs w:val="18"/>
              </w:rPr>
              <w:t>uzyskanie 67% prawidłowych odpowiedzi na 30 pytań testu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B1E"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1B4B1E"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1B4B1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0% - 66%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B1E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1B4B1E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1B4B1E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67% - 76%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B1E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1B4B1E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1B4B1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B4B1E">
              <w:rPr>
                <w:bCs/>
                <w:iCs/>
                <w:sz w:val="20"/>
                <w:szCs w:val="20"/>
              </w:rPr>
              <w:t>77% - 82%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B1E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1B4B1E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1B4B1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83% - 89%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B1E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1B4B1E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1B4B1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90% - 96%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B4B1E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1B4B1E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1B4B1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E9703A" w:rsidRPr="001B4B1E" w:rsidRDefault="00E9703A" w:rsidP="0076797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1B4B1E">
              <w:rPr>
                <w:bCs/>
                <w:iCs/>
                <w:sz w:val="18"/>
                <w:szCs w:val="18"/>
              </w:rPr>
              <w:t>97% - 100%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numPr>
                <w:ilvl w:val="0"/>
                <w:numId w:val="77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1B4B1E">
              <w:rPr>
                <w:b/>
                <w:bCs/>
                <w:sz w:val="28"/>
              </w:rPr>
              <w:t xml:space="preserve">Literatura 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76797E">
            <w:pPr>
              <w:spacing w:before="120" w:after="120"/>
              <w:rPr>
                <w:b/>
                <w:sz w:val="20"/>
                <w:szCs w:val="20"/>
              </w:rPr>
            </w:pPr>
            <w:r w:rsidRPr="001B4B1E">
              <w:rPr>
                <w:b/>
                <w:sz w:val="20"/>
                <w:szCs w:val="20"/>
              </w:rPr>
              <w:t>Literatura obowiązkowa:</w:t>
            </w:r>
          </w:p>
          <w:p w:rsidR="00E9703A" w:rsidRPr="001B4B1E" w:rsidRDefault="00E9703A" w:rsidP="00E9703A">
            <w:pPr>
              <w:pStyle w:val="Akapitzlist"/>
              <w:numPr>
                <w:ilvl w:val="0"/>
                <w:numId w:val="75"/>
              </w:numPr>
              <w:spacing w:before="120" w:after="120"/>
              <w:jc w:val="both"/>
              <w:rPr>
                <w:sz w:val="18"/>
                <w:szCs w:val="18"/>
              </w:rPr>
            </w:pPr>
            <w:r w:rsidRPr="001B4B1E">
              <w:rPr>
                <w:sz w:val="18"/>
                <w:szCs w:val="18"/>
              </w:rPr>
              <w:t>Materiały zamieszczone w szkoleniu z Przysposobienia bibliotecznego, dostępne ze strony www Biblioteki Głównej WUM</w:t>
            </w:r>
          </w:p>
          <w:p w:rsidR="00E9703A" w:rsidRPr="001B4B1E" w:rsidRDefault="00E9703A" w:rsidP="0076797E">
            <w:pPr>
              <w:spacing w:before="120" w:after="120"/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numPr>
                <w:ilvl w:val="0"/>
                <w:numId w:val="77"/>
              </w:numPr>
              <w:spacing w:before="120" w:after="120"/>
              <w:ind w:left="357" w:hanging="357"/>
              <w:rPr>
                <w:bCs/>
                <w:iCs/>
                <w:color w:val="0000FF"/>
                <w:sz w:val="18"/>
                <w:szCs w:val="18"/>
              </w:rPr>
            </w:pPr>
            <w:r w:rsidRPr="001B4B1E">
              <w:rPr>
                <w:b/>
                <w:sz w:val="28"/>
              </w:rPr>
              <w:t>Kalkulacja punktów ECTS</w:t>
            </w:r>
            <w:r w:rsidRPr="001B4B1E">
              <w:rPr>
                <w:sz w:val="22"/>
                <w:szCs w:val="20"/>
              </w:rPr>
              <w:t xml:space="preserve"> 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B4B1E">
              <w:rPr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B4B1E"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B4B1E">
              <w:rPr>
                <w:b/>
                <w:sz w:val="20"/>
                <w:szCs w:val="20"/>
              </w:rPr>
              <w:t>Liczba punktów ECTS</w:t>
            </w:r>
          </w:p>
        </w:tc>
      </w:tr>
      <w:tr w:rsidR="00E9703A" w:rsidRPr="001B4B1E" w:rsidTr="0076797E">
        <w:trPr>
          <w:trHeight w:val="519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B4B1E">
              <w:rPr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-108"/>
              <w:jc w:val="center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lastRenderedPageBreak/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sz w:val="16"/>
                <w:szCs w:val="16"/>
              </w:rPr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-108"/>
              <w:jc w:val="center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sz w:val="16"/>
                <w:szCs w:val="16"/>
              </w:rPr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B4B1E">
              <w:rPr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B4B1E"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B4B1E">
              <w:rPr>
                <w:b/>
                <w:sz w:val="20"/>
                <w:szCs w:val="20"/>
              </w:rPr>
              <w:t>Liczba punktów ECTS</w:t>
            </w:r>
          </w:p>
        </w:tc>
      </w:tr>
      <w:tr w:rsidR="00E9703A" w:rsidRPr="001B4B1E" w:rsidTr="0076797E">
        <w:trPr>
          <w:trHeight w:val="519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Samodzielna praca studenta</w:t>
            </w:r>
            <w:r w:rsidRPr="001B4B1E">
              <w:rPr>
                <w:b/>
                <w:sz w:val="20"/>
                <w:szCs w:val="20"/>
              </w:rPr>
              <w:t>: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sz w:val="16"/>
                <w:szCs w:val="16"/>
              </w:rPr>
            </w:pPr>
            <w:r w:rsidRPr="001B4B1E">
              <w:rPr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sz w:val="16"/>
                <w:szCs w:val="16"/>
              </w:rPr>
            </w:pPr>
            <w:r w:rsidRPr="001B4B1E">
              <w:rPr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-108"/>
              <w:jc w:val="center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9703A" w:rsidRPr="001B4B1E" w:rsidRDefault="00E9703A" w:rsidP="0076797E">
            <w:pPr>
              <w:ind w:left="360"/>
              <w:jc w:val="center"/>
              <w:rPr>
                <w:sz w:val="20"/>
                <w:szCs w:val="20"/>
              </w:rPr>
            </w:pPr>
            <w:r w:rsidRPr="001B4B1E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E9703A" w:rsidRPr="001B4B1E" w:rsidRDefault="00E9703A" w:rsidP="0076797E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1B4B1E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vAlign w:val="center"/>
          </w:tcPr>
          <w:p w:rsidR="00E9703A" w:rsidRPr="001B4B1E" w:rsidRDefault="00E9703A" w:rsidP="00E9703A">
            <w:pPr>
              <w:numPr>
                <w:ilvl w:val="0"/>
                <w:numId w:val="77"/>
              </w:numPr>
              <w:rPr>
                <w:bCs/>
                <w:iCs/>
                <w:color w:val="0000FF"/>
                <w:sz w:val="18"/>
                <w:szCs w:val="18"/>
              </w:rPr>
            </w:pPr>
            <w:r w:rsidRPr="001B4B1E">
              <w:rPr>
                <w:b/>
                <w:sz w:val="28"/>
              </w:rPr>
              <w:t>Informacje dodatkowe</w:t>
            </w:r>
            <w:r w:rsidRPr="001B4B1E">
              <w:rPr>
                <w:sz w:val="22"/>
                <w:szCs w:val="20"/>
              </w:rPr>
              <w:t xml:space="preserve"> </w:t>
            </w:r>
          </w:p>
        </w:tc>
      </w:tr>
      <w:tr w:rsidR="00E9703A" w:rsidRPr="001B4B1E" w:rsidTr="0076797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9703A" w:rsidRPr="001B4B1E" w:rsidRDefault="00E9703A" w:rsidP="0076797E">
            <w:pPr>
              <w:rPr>
                <w:color w:val="0000FF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p w:rsidR="00E9703A" w:rsidRDefault="00E9703A" w:rsidP="003C7FD9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675"/>
        <w:gridCol w:w="884"/>
        <w:gridCol w:w="567"/>
        <w:gridCol w:w="283"/>
        <w:gridCol w:w="682"/>
        <w:gridCol w:w="1728"/>
        <w:gridCol w:w="688"/>
        <w:gridCol w:w="304"/>
        <w:gridCol w:w="2112"/>
        <w:gridCol w:w="15"/>
        <w:gridCol w:w="63"/>
      </w:tblGrid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9663" w:type="dxa"/>
            <w:gridSpan w:val="11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703A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E9703A" w:rsidRPr="00E9703A" w:rsidTr="00E9703A">
        <w:trPr>
          <w:gridAfter w:val="2"/>
          <w:wAfter w:w="78" w:type="dxa"/>
          <w:trHeight w:val="679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sz w:val="20"/>
                <w:szCs w:val="20"/>
              </w:rPr>
            </w:pPr>
            <w:r w:rsidRPr="00E9703A">
              <w:rPr>
                <w:sz w:val="20"/>
                <w:szCs w:val="20"/>
              </w:rPr>
              <w:t>Kierunek:  zdrowie publiczne</w:t>
            </w:r>
          </w:p>
          <w:p w:rsidR="00E9703A" w:rsidRPr="00E9703A" w:rsidRDefault="00E9703A" w:rsidP="00E9703A">
            <w:pPr>
              <w:rPr>
                <w:sz w:val="20"/>
                <w:szCs w:val="20"/>
              </w:rPr>
            </w:pPr>
            <w:r w:rsidRPr="00E9703A">
              <w:rPr>
                <w:sz w:val="20"/>
                <w:szCs w:val="20"/>
              </w:rPr>
              <w:t>Specjalność:  HIGIENA STOMATOLOGICZNA</w:t>
            </w:r>
          </w:p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E9703A">
              <w:rPr>
                <w:sz w:val="20"/>
                <w:szCs w:val="20"/>
              </w:rPr>
              <w:t>ogólnoakademicki</w:t>
            </w:r>
            <w:proofErr w:type="spellEnd"/>
            <w:r w:rsidRPr="00E9703A">
              <w:rPr>
                <w:sz w:val="20"/>
                <w:szCs w:val="20"/>
              </w:rPr>
              <w:t>, studia stacjonarne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Psychologia z pedagogiką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35273</w:t>
            </w:r>
          </w:p>
        </w:tc>
      </w:tr>
      <w:tr w:rsidR="00E9703A" w:rsidRPr="001B2260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</w:rPr>
              <w:t xml:space="preserve">Zakład Zdrowia Publicznego </w:t>
            </w:r>
          </w:p>
          <w:p w:rsidR="00E9703A" w:rsidRPr="00E9703A" w:rsidRDefault="00E9703A" w:rsidP="00E970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</w:rPr>
              <w:t>ul. Banacha 1 A, budynek F, 02-097 Warszawa.</w:t>
            </w:r>
          </w:p>
          <w:p w:rsidR="00E9703A" w:rsidRPr="00E9703A" w:rsidRDefault="00E9703A" w:rsidP="00E9703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tel.: (22) 599-21-80; Tel/fax: (22) 599-21-81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hyperlink r:id="rId28" w:history="1">
              <w:r w:rsidRPr="00E9703A"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t>zzp@wum.edu.pl</w:t>
              </w:r>
            </w:hyperlink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 xml:space="preserve">dr hab. n. o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9703A">
              <w:rPr>
                <w:rFonts w:ascii="Arial" w:hAnsi="Arial" w:cs="Arial"/>
                <w:sz w:val="20"/>
                <w:szCs w:val="20"/>
                <w:lang w:val="en-US"/>
              </w:rPr>
              <w:t xml:space="preserve">Adam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  <w:lang w:val="en-US"/>
              </w:rPr>
              <w:t>Fronczak</w:t>
            </w:r>
            <w:proofErr w:type="spellEnd"/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dr n. med. Karolina Jabłkowska-Górecka (psychologia)</w:t>
            </w:r>
          </w:p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 xml:space="preserve">dr n. hum. Magdalena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Woynarowska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>-Sołdan (pedagogika)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dr n. med. Karolina Jabłkowska-Górecka</w:t>
            </w:r>
          </w:p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tel.: (22) 599-21-80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4149" w:type="dxa"/>
            <w:gridSpan w:val="6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514" w:type="dxa"/>
            <w:gridSpan w:val="5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E9703A" w:rsidRPr="00E9703A" w:rsidTr="00E9703A">
        <w:trPr>
          <w:gridAfter w:val="2"/>
          <w:wAfter w:w="78" w:type="dxa"/>
          <w:trHeight w:val="192"/>
        </w:trPr>
        <w:tc>
          <w:tcPr>
            <w:tcW w:w="9663" w:type="dxa"/>
            <w:gridSpan w:val="11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703A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E9703A" w:rsidRPr="00E9703A" w:rsidRDefault="00E9703A" w:rsidP="00E9703A">
            <w:pPr>
              <w:numPr>
                <w:ilvl w:val="0"/>
                <w:numId w:val="52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Przekazanie studentom podstawowej wiedzy i umiejętności z zakresu psychologii i pedagogiki umożliwiających:</w:t>
            </w:r>
          </w:p>
          <w:p w:rsidR="00E9703A" w:rsidRPr="00E9703A" w:rsidRDefault="00E9703A" w:rsidP="00E9703A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lepsze rozumienie siebie i innych, zwłaszcza pacjentów, w zdrowiu i w chorobie,</w:t>
            </w:r>
          </w:p>
          <w:p w:rsidR="00E9703A" w:rsidRPr="00E9703A" w:rsidRDefault="00E9703A" w:rsidP="00E9703A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doskonalenie własnych umiejętności psychospołecznych niezbędnych w budowaniu prawidłowych relacji z pacjentem oraz współpracy w zespole stomatologicznym,</w:t>
            </w:r>
          </w:p>
          <w:p w:rsidR="00E9703A" w:rsidRPr="00E9703A" w:rsidRDefault="00E9703A" w:rsidP="00E9703A">
            <w:pPr>
              <w:numPr>
                <w:ilvl w:val="0"/>
                <w:numId w:val="7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podejmowanie skutecznych działań edukacyjnych.</w:t>
            </w:r>
          </w:p>
          <w:p w:rsidR="00E9703A" w:rsidRPr="00E9703A" w:rsidRDefault="00E9703A" w:rsidP="00E9703A">
            <w:pPr>
              <w:numPr>
                <w:ilvl w:val="0"/>
                <w:numId w:val="52"/>
              </w:numPr>
              <w:tabs>
                <w:tab w:val="clear" w:pos="720"/>
                <w:tab w:val="num" w:pos="356"/>
              </w:tabs>
              <w:spacing w:after="12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Pomoc studentom w nabywaniu kompetencji (rozumienia, umiejętności, postaw, motywacji) niezbędnych do własnego uczenia się i doskonalenia (kształcenie ustawiczne)</w:t>
            </w:r>
            <w:r w:rsidRPr="00E9703A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E9703A" w:rsidRPr="00E9703A" w:rsidTr="00E9703A">
        <w:trPr>
          <w:trHeight w:val="312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703A">
              <w:br w:type="page"/>
            </w:r>
            <w:r w:rsidRPr="00E9703A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E9703A" w:rsidRPr="00E9703A" w:rsidTr="00E9703A">
        <w:trPr>
          <w:trHeight w:val="344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E9703A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970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9703A" w:rsidRPr="00E9703A" w:rsidTr="00E9703A">
        <w:trPr>
          <w:trHeight w:val="465"/>
        </w:trPr>
        <w:tc>
          <w:tcPr>
            <w:tcW w:w="1740" w:type="dxa"/>
            <w:gridSpan w:val="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811" w:type="dxa"/>
            <w:gridSpan w:val="8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190" w:type="dxa"/>
            <w:gridSpan w:val="3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E9703A" w:rsidRPr="00E9703A" w:rsidTr="00E9703A">
        <w:trPr>
          <w:gridAfter w:val="2"/>
          <w:wAfter w:w="78" w:type="dxa"/>
          <w:trHeight w:val="298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</w:rPr>
              <w:t>Psychologia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lastRenderedPageBreak/>
              <w:t>W1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pacing w:val="-4"/>
                <w:sz w:val="20"/>
                <w:szCs w:val="20"/>
              </w:rPr>
              <w:t>zna przedmiot zainteresowań psychologii, wyjaśnia jej związek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 z naukami medycznymi, wie, czym zajmuje się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psychostomatologia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 xml:space="preserve"> i wyjaśnia jej przydatność w wykonywaniu zawodu higienistki stomatologicznej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HS_U42 (P6S_UO)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HS_K03 (P6S_KK)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9703A">
              <w:rPr>
                <w:rFonts w:ascii="Arial" w:hAnsi="Arial" w:cs="Arial"/>
                <w:spacing w:val="-4"/>
                <w:sz w:val="20"/>
                <w:szCs w:val="20"/>
              </w:rPr>
              <w:t>posiada wiedzę na temat głównych nurtów w psychologii, rozumie podstawowe pojęcia psychologiczne: procesy poznawcze, emocje, osobowość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HS_K21 (P6S_UK)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zna sytuacyjne i osobowościowe czynniki ryzyka chorób somatycznych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HS_U42</w:t>
            </w:r>
            <w:r w:rsidRPr="00E9703A">
              <w:t xml:space="preserve"> (</w:t>
            </w:r>
            <w:r w:rsidRPr="00E9703A">
              <w:rPr>
                <w:rFonts w:ascii="Arial" w:hAnsi="Arial" w:cs="Arial"/>
                <w:sz w:val="20"/>
                <w:szCs w:val="20"/>
              </w:rPr>
              <w:t>P6S_UO)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HS_K21 (P6S_UK)</w:t>
            </w:r>
          </w:p>
        </w:tc>
      </w:tr>
      <w:tr w:rsidR="00E9703A" w:rsidRPr="00E9703A" w:rsidTr="00E9703A">
        <w:trPr>
          <w:gridAfter w:val="2"/>
          <w:wAfter w:w="78" w:type="dxa"/>
          <w:trHeight w:val="1162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W4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 xml:space="preserve">posiada wiedzę na temat etiopatogenezy stresu i powstawania sytuacji stresowej w gabinecie dentystycznym oraz rozumie pojęcie bólu, lęku i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dentofobii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 xml:space="preserve">, zna sposoby radzenia sobie ze stresem, techniki relaksacyjne 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HS_K04 (P6S_KR)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HS_K05 (P6S_KR)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HS_K11 (P6S_UO)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HS_K13 (P6S_UO)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W5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zna czynniki ryzyka występujące w zawodzie higienistki stomatologicznej; rozumie pojęcie zespołu wypalenia zawodowego, wie jak przeciwdziałać zjawisku wypalenia zawodowego w zawodzie higienistki stomatologicznej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HS_W39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HS_K11 (P6S_UO)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HS_K13 (P6S_UO)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W6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 xml:space="preserve">zna zasady pracy w zespole, wie jak rozwiązywać konflikty i wykazywać asertywność 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HS_W34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HS_U10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HS_K08 (P6S_UO)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HS_K09 (P6S_UO)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HS_K13 (P6S_UO)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W7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eastAsia="MS Mincho" w:hAnsi="Arial" w:cs="Arial"/>
                <w:sz w:val="20"/>
                <w:szCs w:val="20"/>
              </w:rPr>
              <w:t xml:space="preserve">zna specyfikę komunikacji z pacjentami w różnym wieku oraz w różnym stanie psychofizycznym 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HS_U17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HS_U20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HS_K04 (P6S_KR)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HS_K05 (P6S_KR)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HS_K09 (P6S_UO)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HS_K20 (P6S_UK)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W8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posiada wiedzę na temat charakterystyki pacjentów lękowych, depresyjnych, psychotycznych  i specjalnej troski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HS_U17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HS_K04 (P6S_KR)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HS_K05 (P6S_KR)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HS_K20 (P6S_UK)</w:t>
            </w:r>
          </w:p>
        </w:tc>
      </w:tr>
      <w:tr w:rsidR="00E9703A" w:rsidRPr="00E9703A" w:rsidTr="00E9703A">
        <w:trPr>
          <w:gridAfter w:val="2"/>
          <w:wAfter w:w="78" w:type="dxa"/>
          <w:trHeight w:val="270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</w:rPr>
              <w:t>Pedagogika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W9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pacing w:val="-4"/>
                <w:sz w:val="20"/>
                <w:szCs w:val="20"/>
              </w:rPr>
              <w:t>zna przedmiot zainteresowań pedagogiki, wyjaśnia jej związek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 z naukami medycznymi, przydatność w wykonywaniu zawodu higienistki stomatologicznej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HS_W16 (P6S_WK)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zna cechy, umiejętności, postawy sprzyjające efektywnemu wykonywaniu zadań higienistki stomatologicznej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HS_W30 (P6S_WK)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wie, czym są umiejętności psychospołeczne i jakie jest ich znaczenie w życiu prywatnym i zawodowym, wymienia ich rodzaje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HS_K04 (P6S_KR)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HS_K09 (P6S_UO)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HS_K13 (P6S_UO)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wie, jakie jest znaczenie i cechy dobrej komunikacji interpersonalnej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HS_K09 (P6S_UO)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wie, czym jest rozwój osobniczy, zna periodyzację rozwoju osobniczego, charakteryzuje poszczególne etapy rozwoju osobniczego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HS_U17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HS_U45 (P6S_UO)</w:t>
            </w:r>
          </w:p>
        </w:tc>
      </w:tr>
      <w:tr w:rsidR="00E9703A" w:rsidRPr="00E9703A" w:rsidTr="00E9703A">
        <w:trPr>
          <w:gridAfter w:val="2"/>
          <w:wAfter w:w="78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5811" w:type="dxa"/>
            <w:gridSpan w:val="8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eastAsia="MS Mincho" w:hAnsi="Arial" w:cs="Arial"/>
                <w:sz w:val="20"/>
                <w:szCs w:val="20"/>
              </w:rPr>
              <w:t xml:space="preserve">wie, czym są metody oddziaływań wychowawczych, od czego zależy ich skuteczność, potrafi scharakteryzować wybrane z </w:t>
            </w:r>
            <w:r w:rsidRPr="00E9703A">
              <w:rPr>
                <w:rFonts w:ascii="Arial" w:eastAsia="MS Mincho" w:hAnsi="Arial" w:cs="Arial"/>
                <w:sz w:val="20"/>
                <w:szCs w:val="20"/>
              </w:rPr>
              <w:lastRenderedPageBreak/>
              <w:t>nich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lastRenderedPageBreak/>
              <w:t>HS_W16 (P6S_WK)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HS_U17 (P6S_UW)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lastRenderedPageBreak/>
              <w:t>HS_U45 (P6S_UO)</w:t>
            </w:r>
          </w:p>
        </w:tc>
      </w:tr>
      <w:tr w:rsidR="00E9703A" w:rsidRPr="00E9703A" w:rsidTr="00E9703A">
        <w:trPr>
          <w:trHeight w:val="627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703A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Formy prowadzonych zajęć</w:t>
            </w:r>
          </w:p>
        </w:tc>
      </w:tr>
      <w:tr w:rsidR="00E9703A" w:rsidRPr="00E9703A" w:rsidTr="00E9703A">
        <w:trPr>
          <w:trHeight w:val="536"/>
        </w:trPr>
        <w:tc>
          <w:tcPr>
            <w:tcW w:w="2415" w:type="dxa"/>
            <w:gridSpan w:val="3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9703A" w:rsidRPr="00E9703A" w:rsidTr="00E9703A">
        <w:trPr>
          <w:trHeight w:val="70"/>
        </w:trPr>
        <w:tc>
          <w:tcPr>
            <w:tcW w:w="2415" w:type="dxa"/>
            <w:gridSpan w:val="3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45, w tym:</w:t>
            </w:r>
          </w:p>
          <w:p w:rsidR="00E9703A" w:rsidRPr="00E9703A" w:rsidRDefault="00E9703A" w:rsidP="00E9703A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Psychologia: 25</w:t>
            </w:r>
          </w:p>
          <w:p w:rsidR="00E9703A" w:rsidRPr="00E9703A" w:rsidRDefault="00E9703A" w:rsidP="00E9703A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Pedagogika: 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20"/>
                <w:szCs w:val="20"/>
              </w:rPr>
              <w:t>cały rok</w:t>
            </w:r>
          </w:p>
        </w:tc>
        <w:tc>
          <w:tcPr>
            <w:tcW w:w="2494" w:type="dxa"/>
            <w:gridSpan w:val="4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E9703A" w:rsidRPr="00E9703A" w:rsidTr="00E9703A">
        <w:trPr>
          <w:trHeight w:val="70"/>
        </w:trPr>
        <w:tc>
          <w:tcPr>
            <w:tcW w:w="2415" w:type="dxa"/>
            <w:gridSpan w:val="3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E9703A" w:rsidRPr="00E9703A" w:rsidTr="00E9703A">
        <w:trPr>
          <w:trHeight w:val="70"/>
        </w:trPr>
        <w:tc>
          <w:tcPr>
            <w:tcW w:w="2415" w:type="dxa"/>
            <w:gridSpan w:val="3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E9703A" w:rsidRPr="00E9703A" w:rsidRDefault="00E9703A" w:rsidP="00E9703A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703A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Psychologia </w:t>
            </w:r>
            <w:r w:rsidRPr="00E9703A">
              <w:rPr>
                <w:rFonts w:ascii="Arial" w:hAnsi="Arial" w:cs="Arial"/>
                <w:sz w:val="20"/>
                <w:szCs w:val="20"/>
              </w:rPr>
              <w:t>(wykładowca: dr n. med. Karolina Jabłkowska-Górecka)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Znaczenie psychologii w pracy higienistki stomatologicznej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 TK1. Przedmiot zainteresowań psychologii. TK2. Cele psychologii. TK3. Powiązania z innymi naukami, w tym szczególnie z naukami medycznymi i naukami o zdrowiu.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TK4.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Przedmiot i cele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psychostomatologii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 xml:space="preserve">.[W1, W2] 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Rozwój psychologii jako nauki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Treści kształcenia – TK5. Główne nurty we współczesnej psychologii. [W2] 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3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 Procesy poznawcze człowieka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 TK6. Definicja pojęcia „procesy poznawcze”. TK7. Rodzaje funkcji poznawczych i ich charakterystyka. TK8. Wpływ procesów poznawczych na funkcjonowanie jednostki.[W2]</w:t>
            </w:r>
          </w:p>
          <w:p w:rsidR="00E9703A" w:rsidRPr="00E9703A" w:rsidRDefault="00E9703A" w:rsidP="00E97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4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b/>
                <w:spacing w:val="-4"/>
                <w:sz w:val="20"/>
                <w:szCs w:val="20"/>
              </w:rPr>
              <w:t>Emocje i ich funkcje w życiu człowieka.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Rola inteligencji emocjonalnej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 TK9. Zdefiniowanie pojęcia emocji oraz inteligencji emocjonalnej. TK10. Omówienie funkcji emocji w życiu człowieka. [W2]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5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Osobowość jako centralny system integracji i regulacji czynności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 TK11. Definicja pojęcia „osobowość”. TK12. Przedstawienie wybranych teorii osobowości. TK13. Typ osobowości jako czynnik etiologiczny w wybranych chorobach somatycznych. [W2, W3]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6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Stres, koncepcje stresu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Treści kształcenia – TK14. Mechanizm działania stresu. TK15. Konsekwencje stresu. TK16. Umiejętność radzenia sobie ze stresem. [W4] 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7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Istota i funkcje bólu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Treści kształcenia – TK17. Pojęcie bólu. TK18. Ból jako czynnik znacząco obciążający pacjentów i wywołujący w nich stres. TK19. Lęk i jego wpływ na odczuwanie bólu. TK20. Pojęcie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dentofobii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 xml:space="preserve">. TK21. Psychologiczne aspekty leczenia bólu. [W4] 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8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Stres zawodowy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TK22. Pojęcie stresu zawodowego. TK23. Stresory w zawodzie higienistki stomatologicznej. TK24. Konsekwencje stresu zawodowego – zespół wypalenia zawodowego. TK25. Przeciwdziałanie zespołowi wypalenia zawodowego w pracy higienistki stomatologicznej. [W4, W5]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9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 Człowiek – istota społeczna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 TK26. Psychologiczne aspekty pracy w grupie, procesy grupowe. TK27. Umiejętność rozwiązywania konfliktów w zespole. TK28. Wykorzystanie zasobów psychologicznych, m.in. asertywności, w sytuacjach trudnych. [W6]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10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Komunikacja z pacjentem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TK29.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Wzajemne relacje pacjent-personel medyczny, ich rola w procesie leczenia. TK30. Specyfika pracy z różnymi grupami pacjentów. [W7, W8] 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11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Psychosomatyka jako próba wyjaśnienia relacji: umysł – ciało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 TK31. Psychologiczne mechanizmy chorób i dysfunkcji somatycznych. TK32. Współczesne kierunki badań nad związkiem między psychiką a ciałem (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psychoneuroimmunologia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 xml:space="preserve">).[ W2, W3, W4] 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12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Zdrowie psychiczne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Treści kształcenia – TK33. Pojęcie normy i patologii. TK34. Czynniki wpływające na stan psychiczny człowieka. TK35. Charakterystyka zaburzeń lękowych, afektywnych i psychotycznych. [W8] 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03A" w:rsidRPr="00E9703A" w:rsidRDefault="00E9703A" w:rsidP="00E970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Pedagogika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(wykładowca: dr n. hum. Magdalena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Woynarowska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>-Sołdan)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13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Znaczenie psychopedagogiki w pracy higienistki stomatologicznej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Treści kształcenia – TK36. Przedmiot zainteresowań psychopedagogiki. TK37. Powiązania z innymi naukami, w tym szczególnie z naukami medycznymi i naukami o zdrowiu. TK38. Znaczenie wiedzy psychopedagogicznej w </w:t>
            </w:r>
            <w:r w:rsidRPr="00E9703A">
              <w:rPr>
                <w:rFonts w:ascii="Arial" w:hAnsi="Arial" w:cs="Arial"/>
                <w:sz w:val="20"/>
                <w:szCs w:val="20"/>
              </w:rPr>
              <w:lastRenderedPageBreak/>
              <w:t xml:space="preserve">praktyce pracownika medycznego [W9]. 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14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Co to znaczy „dobra” higienistka stomatologiczna? Jakie umiejętności psychospołeczne są ważne w jej pracy?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 TK39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Cechy, umiejętności i postawy sprzyjające efektywnemu wykonywaniu zadań higienistki stomatologicznej ze szczególnym uwzględnieniem umiejętności psychospołecznych (miękkich) [W10]. 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 xml:space="preserve">Wykład 15. 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Umiejętności psychospołeczne </w:t>
            </w:r>
            <w:r w:rsidRPr="00E9703A">
              <w:rPr>
                <w:rFonts w:ascii="Arial" w:hAnsi="Arial" w:cs="Arial"/>
                <w:sz w:val="20"/>
                <w:szCs w:val="20"/>
              </w:rPr>
              <w:t>– 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TK40. Definicja umiejętności psychospołecznych, ich rodzaje i znaczenie. TK41. Samoocena własnych umiejętności psychospołecznych. [W11]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16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Wprowadzenie do komunikacji interpersonalnej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TK42. Definicja pojęcia „komunikacja interpersonalna”, model procesu komunikacji interpersonalnej. TK43. Typy komunikacji interpersonalnej. TK44. Funkcje i znaczenie komunikacji interpersonalnej. [W12]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17–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Aktywne słuchanie i komunikaty ja jako konstruktywne sposoby radzenia sobie z problemami w komunikacji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TK45. Kluczowe założenia koncepcji „Porozumienie bez porażek” T. Gordona: zasada posiadania problemu. TK46. Niekonstruktywne i konstruktywne sposoby radzenia sobie z problemami w komunikacji (bariery komunikacji interpersonalnej vs Aktywne słuchanie, komunikaty „Ja” vs Komunikaty „Ty”. [W12]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18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Komunikacja niewerbalna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TK47. Przejawy niewerbalnej ekspresji i ich znaczenie. [W12]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19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Wprowadzenie do psychologii rozwojowej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TK48. Definicja pojęcia „rozwój osobniczy. TK49. Czynniki rozwoju człowieka. TK50. Sfery rozwoju. TK51. Periodyzacje rozwoju. TK52. Znaczenie wiedzy o rozwoju człowieka w praktyce higienistki stomatologicznej. [W13]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20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Rozwój dzieci i młodzieży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TK53. Charakterystyka rozwoju w okresie niemowlęcym,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poniemowlęcym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>, przedszkolnym, młodszym szkolnym i adolescencji. [W13]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21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Rozwój człowieka dorosłego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TK54. Zadania i kryzysy rozwojowe w poszczególnych okresach dorosłości. [W13]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Wykład 22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Metody oddziaływań wychowawczych </w:t>
            </w:r>
            <w:r w:rsidRPr="00E9703A">
              <w:rPr>
                <w:rFonts w:ascii="Arial" w:hAnsi="Arial" w:cs="Arial"/>
                <w:sz w:val="20"/>
                <w:szCs w:val="20"/>
              </w:rPr>
              <w:t>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E9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TK55. Rodzaje metod i ich charakterystyka. TK56. Zasady doboru metod. TK57. Wychowanie „bez przemocy”.[W14] 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703A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E9703A" w:rsidRPr="00E9703A" w:rsidTr="00E9703A">
        <w:trPr>
          <w:trHeight w:val="465"/>
        </w:trPr>
        <w:tc>
          <w:tcPr>
            <w:tcW w:w="1610" w:type="dxa"/>
            <w:vAlign w:val="center"/>
          </w:tcPr>
          <w:p w:rsidR="00E9703A" w:rsidRPr="00E9703A" w:rsidRDefault="00E9703A" w:rsidP="00E970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4"/>
            <w:vAlign w:val="center"/>
          </w:tcPr>
          <w:p w:rsidR="00E9703A" w:rsidRPr="00E9703A" w:rsidRDefault="00E9703A" w:rsidP="00E970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E9703A" w:rsidRPr="00E9703A" w:rsidRDefault="00E9703A" w:rsidP="00E970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E9703A" w:rsidRPr="00E9703A" w:rsidRDefault="00E9703A" w:rsidP="00E970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9703A" w:rsidRPr="00E9703A" w:rsidTr="00E9703A">
        <w:trPr>
          <w:gridAfter w:val="1"/>
          <w:wAfter w:w="63" w:type="dxa"/>
          <w:trHeight w:val="233"/>
        </w:trPr>
        <w:tc>
          <w:tcPr>
            <w:tcW w:w="9678" w:type="dxa"/>
            <w:gridSpan w:val="1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Psychologia </w:t>
            </w:r>
          </w:p>
        </w:tc>
      </w:tr>
      <w:tr w:rsidR="00E9703A" w:rsidRPr="00E9703A" w:rsidTr="00E9703A">
        <w:trPr>
          <w:gridAfter w:val="1"/>
          <w:wAfter w:w="63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W1–W8</w:t>
            </w:r>
          </w:p>
        </w:tc>
        <w:tc>
          <w:tcPr>
            <w:tcW w:w="2256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</w:rPr>
              <w:t>Zaliczenie pisemne (pytania testowe i otwarte punktowane)</w:t>
            </w:r>
          </w:p>
        </w:tc>
        <w:tc>
          <w:tcPr>
            <w:tcW w:w="3119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</w:rPr>
              <w:t>Zdobycie minimum 60% punktów</w:t>
            </w:r>
          </w:p>
        </w:tc>
      </w:tr>
      <w:tr w:rsidR="00E9703A" w:rsidRPr="00E9703A" w:rsidTr="00E9703A">
        <w:trPr>
          <w:gridAfter w:val="1"/>
          <w:wAfter w:w="63" w:type="dxa"/>
          <w:trHeight w:val="320"/>
        </w:trPr>
        <w:tc>
          <w:tcPr>
            <w:tcW w:w="9678" w:type="dxa"/>
            <w:gridSpan w:val="12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sz w:val="20"/>
                <w:szCs w:val="20"/>
              </w:rPr>
              <w:t>Pedagogika</w:t>
            </w:r>
          </w:p>
        </w:tc>
      </w:tr>
      <w:tr w:rsidR="00E9703A" w:rsidRPr="00E9703A" w:rsidTr="00E9703A">
        <w:trPr>
          <w:gridAfter w:val="1"/>
          <w:wAfter w:w="63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W9–W14</w:t>
            </w:r>
          </w:p>
        </w:tc>
        <w:tc>
          <w:tcPr>
            <w:tcW w:w="2256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</w:rPr>
              <w:t>Zaliczenie pisemne (pytania otwarte punktowane)</w:t>
            </w:r>
          </w:p>
        </w:tc>
        <w:tc>
          <w:tcPr>
            <w:tcW w:w="3119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bCs/>
                <w:sz w:val="20"/>
                <w:szCs w:val="20"/>
              </w:rPr>
              <w:t>Zdobycie minimum 60% punktów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shd w:val="clear" w:color="auto" w:fill="FFFFFF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703A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b/>
                <w:bCs/>
              </w:rPr>
            </w:pPr>
            <w:r w:rsidRPr="00E9703A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E9703A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E9703A">
              <w:rPr>
                <w:rFonts w:ascii="Arial" w:hAnsi="Arial" w:cs="Arial"/>
                <w:bCs/>
                <w:sz w:val="20"/>
                <w:szCs w:val="20"/>
              </w:rPr>
              <w:t>zaliczenie pisemne</w:t>
            </w:r>
          </w:p>
        </w:tc>
      </w:tr>
      <w:tr w:rsidR="00E9703A" w:rsidRPr="00E9703A" w:rsidTr="00E9703A">
        <w:trPr>
          <w:trHeight w:val="70"/>
        </w:trPr>
        <w:tc>
          <w:tcPr>
            <w:tcW w:w="3299" w:type="dxa"/>
            <w:gridSpan w:val="4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6442" w:type="dxa"/>
            <w:gridSpan w:val="9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E9703A" w:rsidRPr="00E9703A" w:rsidTr="00E9703A">
        <w:trPr>
          <w:trHeight w:val="465"/>
        </w:trPr>
        <w:tc>
          <w:tcPr>
            <w:tcW w:w="3299" w:type="dxa"/>
            <w:gridSpan w:val="4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9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Poniżej 60% pkt</w:t>
            </w:r>
            <w:r w:rsidRPr="00E97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9703A" w:rsidRPr="00E9703A" w:rsidTr="00E9703A">
        <w:trPr>
          <w:trHeight w:val="70"/>
        </w:trPr>
        <w:tc>
          <w:tcPr>
            <w:tcW w:w="3299" w:type="dxa"/>
            <w:gridSpan w:val="4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9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60–68% pkt</w:t>
            </w:r>
          </w:p>
        </w:tc>
      </w:tr>
      <w:tr w:rsidR="00E9703A" w:rsidRPr="00E9703A" w:rsidTr="00E9703A">
        <w:trPr>
          <w:trHeight w:val="465"/>
        </w:trPr>
        <w:tc>
          <w:tcPr>
            <w:tcW w:w="3299" w:type="dxa"/>
            <w:gridSpan w:val="4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9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69–74% pkt</w:t>
            </w:r>
          </w:p>
        </w:tc>
      </w:tr>
      <w:tr w:rsidR="00E9703A" w:rsidRPr="00E9703A" w:rsidTr="00E9703A">
        <w:trPr>
          <w:trHeight w:val="70"/>
        </w:trPr>
        <w:tc>
          <w:tcPr>
            <w:tcW w:w="3299" w:type="dxa"/>
            <w:gridSpan w:val="4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9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75–83% pkt</w:t>
            </w:r>
          </w:p>
        </w:tc>
      </w:tr>
      <w:tr w:rsidR="00E9703A" w:rsidRPr="00E9703A" w:rsidTr="00E9703A">
        <w:trPr>
          <w:trHeight w:val="70"/>
        </w:trPr>
        <w:tc>
          <w:tcPr>
            <w:tcW w:w="3299" w:type="dxa"/>
            <w:gridSpan w:val="4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9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84–89% pkt</w:t>
            </w:r>
          </w:p>
        </w:tc>
      </w:tr>
      <w:tr w:rsidR="00E9703A" w:rsidRPr="00E9703A" w:rsidTr="00E9703A">
        <w:trPr>
          <w:trHeight w:val="70"/>
        </w:trPr>
        <w:tc>
          <w:tcPr>
            <w:tcW w:w="3299" w:type="dxa"/>
            <w:gridSpan w:val="4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E9703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9"/>
            <w:shd w:val="clear" w:color="auto" w:fill="F2F2F2"/>
            <w:vAlign w:val="center"/>
          </w:tcPr>
          <w:p w:rsidR="00E9703A" w:rsidRPr="00E9703A" w:rsidRDefault="00E9703A" w:rsidP="00E970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90–100% pkt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E9703A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E9703A" w:rsidRPr="00E9703A" w:rsidTr="00E9703A">
        <w:trPr>
          <w:trHeight w:val="1544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</w:rPr>
              <w:t>Literatura obowiązkowa</w:t>
            </w:r>
            <w:r w:rsidRPr="00E970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703A" w:rsidRPr="00E9703A" w:rsidRDefault="00E9703A" w:rsidP="00E9703A">
            <w:pPr>
              <w:ind w:left="227" w:hanging="227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  <w:lang w:val="fr-FR"/>
              </w:rPr>
              <w:t>Psychologia:</w:t>
            </w:r>
          </w:p>
          <w:p w:rsidR="00E9703A" w:rsidRPr="00E9703A" w:rsidRDefault="00E9703A" w:rsidP="00E9703A">
            <w:pPr>
              <w:numPr>
                <w:ilvl w:val="0"/>
                <w:numId w:val="80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Heszen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 xml:space="preserve"> I., Sęk H., Psychologia zdrowia</w:t>
            </w:r>
            <w:r w:rsidRPr="00E9703A">
              <w:rPr>
                <w:rFonts w:ascii="Arial" w:hAnsi="Arial" w:cs="Arial"/>
                <w:sz w:val="20"/>
                <w:szCs w:val="20"/>
                <w:lang w:val="fr-FR"/>
              </w:rPr>
              <w:t xml:space="preserve">, Wydawnictwo Naukowe PWN, </w:t>
            </w:r>
            <w:r w:rsidRPr="00E9703A">
              <w:rPr>
                <w:rFonts w:ascii="Arial" w:hAnsi="Arial" w:cs="Arial"/>
                <w:sz w:val="20"/>
                <w:szCs w:val="20"/>
              </w:rPr>
              <w:t>Warszawa, 2007 (wybrane rozdziały).</w:t>
            </w:r>
          </w:p>
          <w:p w:rsidR="00E9703A" w:rsidRPr="00E9703A" w:rsidRDefault="008D5713" w:rsidP="00E9703A">
            <w:pPr>
              <w:numPr>
                <w:ilvl w:val="0"/>
                <w:numId w:val="80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proofErr w:type="spellStart"/>
              <w:r w:rsidR="00E9703A" w:rsidRPr="00E9703A">
                <w:rPr>
                  <w:rFonts w:ascii="Arial" w:hAnsi="Arial" w:cs="Arial"/>
                  <w:sz w:val="20"/>
                  <w:szCs w:val="20"/>
                </w:rPr>
                <w:t>Mietzel</w:t>
              </w:r>
              <w:proofErr w:type="spellEnd"/>
              <w:r w:rsidR="00E9703A" w:rsidRPr="00E9703A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hyperlink>
            <w:r w:rsidR="00E9703A" w:rsidRPr="00E9703A">
              <w:rPr>
                <w:rFonts w:ascii="Arial" w:hAnsi="Arial" w:cs="Arial"/>
                <w:sz w:val="20"/>
                <w:szCs w:val="20"/>
              </w:rPr>
              <w:t>., Wprowadzenie do psychologii. Podstawowe zagadnienia, Gdańskie Wydawnictwo Psychologiczne, Gdańsk, 2008.</w:t>
            </w:r>
          </w:p>
          <w:p w:rsidR="00E9703A" w:rsidRPr="00E9703A" w:rsidRDefault="00E9703A" w:rsidP="00E9703A">
            <w:pPr>
              <w:numPr>
                <w:ilvl w:val="0"/>
                <w:numId w:val="80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>Strelau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J. (red.), Psychologia. Podręcznik akademicki, Tom 1-3, </w:t>
            </w:r>
            <w:r w:rsidRPr="00E970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Gdańskie Wydawnictwo Psychologiczne</w:t>
            </w:r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>, Gdańsk, 2007 (wybrane rozdziały).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</w:rPr>
              <w:t>Pedagogika:</w:t>
            </w:r>
          </w:p>
          <w:p w:rsidR="00E9703A" w:rsidRPr="00E9703A" w:rsidRDefault="00E9703A" w:rsidP="00E9703A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Ciechaniewicz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 xml:space="preserve"> W. (red.), Pedagogika. Podręcznik dla szkół medycznych, Wydawnictwo Lekarskie PZWL, Warszawa, 2000. </w:t>
            </w:r>
          </w:p>
          <w:p w:rsidR="00E9703A" w:rsidRPr="00E9703A" w:rsidRDefault="00E9703A" w:rsidP="00E9703A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Gordon T., Sterling Edwards W., Rozmawiać z pacjentem. Podręcznik doskonalenia umiejętności komunikacyjnych i budowania partnerskich relacji, ACADEMICA, Wydawnictwo SWPS, Warszawa, 2009.</w:t>
            </w:r>
          </w:p>
          <w:p w:rsidR="00E9703A" w:rsidRPr="00E9703A" w:rsidRDefault="00E9703A" w:rsidP="00E9703A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  <w:lang w:val="fr-FR"/>
              </w:rPr>
              <w:t>Woynarowska B., Edukacja zdrowotna. Podręcznik akademicki, Wydawnictwo Naukowe PWN, Warszawa, 2012.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</w:rPr>
              <w:t>Literatura uzupełniająca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9703A" w:rsidRPr="00E9703A" w:rsidRDefault="00E9703A" w:rsidP="00E9703A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ind w:left="356" w:hanging="356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>Oboda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M., Psychologia komunikacji w gabinecie stomatologicznym, Bestom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>Dentonet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>, Łódź 2008</w:t>
            </w:r>
          </w:p>
          <w:p w:rsidR="00E9703A" w:rsidRPr="00E9703A" w:rsidRDefault="00E9703A" w:rsidP="00E9703A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ind w:left="356" w:hanging="356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>Sheridan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CL.,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>Radmacher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S.A., Psychologia zdrowia. Wyzwanie dla biomedycznego modelu zdrowia, Instytut Psychologii Zdrowia, Warszawa, 1998.</w:t>
            </w:r>
          </w:p>
        </w:tc>
      </w:tr>
      <w:tr w:rsidR="00E9703A" w:rsidRPr="00E9703A" w:rsidTr="00E9703A">
        <w:trPr>
          <w:trHeight w:val="613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9703A">
              <w:rPr>
                <w:rFonts w:ascii="Arial" w:hAnsi="Arial" w:cs="Arial"/>
                <w:b/>
              </w:rPr>
              <w:t>Kalkulacja punktów ECTS</w:t>
            </w:r>
            <w:r w:rsidRPr="00E970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703A" w:rsidRPr="00E9703A" w:rsidTr="00E9703A">
        <w:trPr>
          <w:trHeight w:val="465"/>
        </w:trPr>
        <w:tc>
          <w:tcPr>
            <w:tcW w:w="4831" w:type="dxa"/>
            <w:gridSpan w:val="7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9703A" w:rsidRPr="00E9703A" w:rsidTr="00E9703A">
        <w:trPr>
          <w:trHeight w:val="70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9703A" w:rsidRPr="00E9703A" w:rsidTr="00E9703A">
        <w:trPr>
          <w:trHeight w:val="465"/>
        </w:trPr>
        <w:tc>
          <w:tcPr>
            <w:tcW w:w="4831" w:type="dxa"/>
            <w:gridSpan w:val="7"/>
            <w:vAlign w:val="center"/>
          </w:tcPr>
          <w:p w:rsidR="00E9703A" w:rsidRPr="00E9703A" w:rsidRDefault="00E9703A" w:rsidP="00E9703A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703A">
              <w:rPr>
                <w:rFonts w:ascii="Arial" w:hAnsi="Arial" w:cs="Arial"/>
                <w:sz w:val="18"/>
                <w:szCs w:val="16"/>
              </w:rPr>
              <w:t>1,5</w:t>
            </w:r>
          </w:p>
        </w:tc>
      </w:tr>
      <w:tr w:rsidR="00E9703A" w:rsidRPr="00E9703A" w:rsidTr="00E9703A">
        <w:trPr>
          <w:trHeight w:val="465"/>
        </w:trPr>
        <w:tc>
          <w:tcPr>
            <w:tcW w:w="4831" w:type="dxa"/>
            <w:gridSpan w:val="7"/>
            <w:vAlign w:val="center"/>
          </w:tcPr>
          <w:p w:rsidR="00E9703A" w:rsidRPr="00E9703A" w:rsidRDefault="00E9703A" w:rsidP="00E9703A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703A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E9703A" w:rsidRPr="00E9703A" w:rsidTr="00E9703A">
        <w:trPr>
          <w:trHeight w:val="465"/>
        </w:trPr>
        <w:tc>
          <w:tcPr>
            <w:tcW w:w="4831" w:type="dxa"/>
            <w:gridSpan w:val="7"/>
            <w:vAlign w:val="center"/>
          </w:tcPr>
          <w:p w:rsidR="00E9703A" w:rsidRPr="00E9703A" w:rsidRDefault="00E9703A" w:rsidP="00E9703A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703A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E9703A" w:rsidRPr="00E9703A" w:rsidTr="00E9703A">
        <w:trPr>
          <w:trHeight w:val="70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03A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E9703A" w:rsidRPr="00E9703A" w:rsidTr="00E9703A">
        <w:trPr>
          <w:trHeight w:val="70"/>
        </w:trPr>
        <w:tc>
          <w:tcPr>
            <w:tcW w:w="4831" w:type="dxa"/>
            <w:gridSpan w:val="7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703A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E9703A" w:rsidRPr="00E9703A" w:rsidTr="00E9703A">
        <w:trPr>
          <w:trHeight w:val="70"/>
        </w:trPr>
        <w:tc>
          <w:tcPr>
            <w:tcW w:w="4831" w:type="dxa"/>
            <w:gridSpan w:val="7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703A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E9703A" w:rsidRPr="00E9703A" w:rsidTr="00E9703A">
        <w:trPr>
          <w:trHeight w:val="70"/>
        </w:trPr>
        <w:tc>
          <w:tcPr>
            <w:tcW w:w="4831" w:type="dxa"/>
            <w:gridSpan w:val="7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9703A" w:rsidRPr="00E9703A" w:rsidRDefault="00E9703A" w:rsidP="00E9703A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4"/>
            <w:vAlign w:val="center"/>
          </w:tcPr>
          <w:p w:rsidR="00E9703A" w:rsidRPr="00E9703A" w:rsidRDefault="00E9703A" w:rsidP="00E9703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9703A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vAlign w:val="center"/>
          </w:tcPr>
          <w:p w:rsidR="00E9703A" w:rsidRPr="00E9703A" w:rsidRDefault="00E9703A" w:rsidP="00E9703A">
            <w:pPr>
              <w:numPr>
                <w:ilvl w:val="0"/>
                <w:numId w:val="8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9703A">
              <w:rPr>
                <w:rFonts w:ascii="Arial" w:hAnsi="Arial" w:cs="Arial"/>
                <w:b/>
              </w:rPr>
              <w:t>Informacje dodatkowe</w:t>
            </w:r>
            <w:r w:rsidRPr="00E9703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9703A" w:rsidRPr="00E9703A" w:rsidTr="00E9703A">
        <w:trPr>
          <w:trHeight w:val="465"/>
        </w:trPr>
        <w:tc>
          <w:tcPr>
            <w:tcW w:w="9741" w:type="dxa"/>
            <w:gridSpan w:val="13"/>
            <w:shd w:val="clear" w:color="auto" w:fill="F2F2F2"/>
            <w:vAlign w:val="center"/>
          </w:tcPr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sz w:val="20"/>
                <w:szCs w:val="20"/>
              </w:rPr>
              <w:t>Dane kontaktowe do osób prowadzących zajęcia</w:t>
            </w:r>
            <w:r w:rsidRPr="00E970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 xml:space="preserve">dr n. med. Karolina Jabłkowska-Górecka (psychologia): </w:t>
            </w:r>
            <w:hyperlink r:id="rId30" w:history="1">
              <w:r w:rsidRPr="00E9703A">
                <w:rPr>
                  <w:rFonts w:ascii="Arial" w:hAnsi="Arial" w:cs="Arial"/>
                  <w:sz w:val="20"/>
                  <w:szCs w:val="20"/>
                </w:rPr>
                <w:t>karolina.jablkowska@wum.edu.pl</w:t>
              </w:r>
            </w:hyperlink>
          </w:p>
          <w:p w:rsidR="00E9703A" w:rsidRPr="00E9703A" w:rsidRDefault="00E9703A" w:rsidP="00E9703A">
            <w:pPr>
              <w:rPr>
                <w:rFonts w:ascii="Arial" w:hAnsi="Arial" w:cs="Arial"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 xml:space="preserve">dr n. hum. Magdalena </w:t>
            </w:r>
            <w:proofErr w:type="spellStart"/>
            <w:r w:rsidRPr="00E9703A">
              <w:rPr>
                <w:rFonts w:ascii="Arial" w:hAnsi="Arial" w:cs="Arial"/>
                <w:sz w:val="20"/>
                <w:szCs w:val="20"/>
              </w:rPr>
              <w:t>Woynarowska</w:t>
            </w:r>
            <w:proofErr w:type="spellEnd"/>
            <w:r w:rsidRPr="00E9703A">
              <w:rPr>
                <w:rFonts w:ascii="Arial" w:hAnsi="Arial" w:cs="Arial"/>
                <w:sz w:val="20"/>
                <w:szCs w:val="20"/>
              </w:rPr>
              <w:t>-Sołdan (pedagogika): m.woynarowska@op.pl</w:t>
            </w:r>
          </w:p>
          <w:p w:rsidR="00E9703A" w:rsidRPr="00E9703A" w:rsidRDefault="00E9703A" w:rsidP="00E97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b/>
                <w:bCs/>
                <w:sz w:val="20"/>
                <w:szCs w:val="20"/>
              </w:rPr>
              <w:t>Informacje o kole naukowym działającym przy Zakładzie Zdrowia Publicznego:</w:t>
            </w:r>
          </w:p>
          <w:p w:rsidR="00E9703A" w:rsidRPr="00E9703A" w:rsidRDefault="00E9703A" w:rsidP="00E970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703A">
              <w:rPr>
                <w:rFonts w:ascii="Arial" w:hAnsi="Arial" w:cs="Arial"/>
                <w:sz w:val="20"/>
                <w:szCs w:val="20"/>
              </w:rPr>
              <w:t>SKN Zdrowia Publicznego sekcja Promocji Zdrowia: https://sknzp.wum.edu.pl/content/dzialalnosc-kola</w:t>
            </w:r>
          </w:p>
        </w:tc>
      </w:tr>
    </w:tbl>
    <w:p w:rsidR="00E9703A" w:rsidRDefault="00E9703A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351CB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E351CB" w:rsidRPr="00E351CB" w:rsidTr="0076797E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Kierunek:  zdrowie publiczne</w:t>
            </w:r>
          </w:p>
          <w:p w:rsidR="00E351CB" w:rsidRPr="00E351CB" w:rsidRDefault="00E351CB" w:rsidP="00E351CB">
            <w:pPr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Specjalność:  HIGIENA STOMATOLOGICZNA</w:t>
            </w:r>
          </w:p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E351CB">
              <w:rPr>
                <w:sz w:val="20"/>
                <w:szCs w:val="20"/>
              </w:rPr>
              <w:t>ogólnoakademicki</w:t>
            </w:r>
            <w:proofErr w:type="spellEnd"/>
            <w:r w:rsidRPr="00E351CB">
              <w:rPr>
                <w:sz w:val="20"/>
                <w:szCs w:val="20"/>
              </w:rPr>
              <w:t>, studia stacjonarne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E351CB">
              <w:rPr>
                <w:b/>
                <w:bCs/>
                <w:iCs/>
              </w:rPr>
              <w:t>Wychowanie Fizyczne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Kod przedmiotu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/>
                <w:bCs/>
                <w:sz w:val="20"/>
                <w:szCs w:val="20"/>
              </w:rPr>
              <w:t>35274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Studium Wychowania Fizycznego i Sportu</w:t>
            </w:r>
          </w:p>
          <w:p w:rsidR="00E351CB" w:rsidRPr="00E351CB" w:rsidRDefault="00E351CB" w:rsidP="00E351C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02-109 Warszawa</w:t>
            </w:r>
          </w:p>
          <w:p w:rsidR="00E351CB" w:rsidRPr="00E351CB" w:rsidRDefault="00E351CB" w:rsidP="00E351C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 xml:space="preserve">ul. Księcia </w:t>
            </w:r>
            <w:proofErr w:type="spellStart"/>
            <w:r w:rsidRPr="00E351CB">
              <w:rPr>
                <w:bCs/>
                <w:iCs/>
                <w:sz w:val="20"/>
                <w:szCs w:val="20"/>
              </w:rPr>
              <w:t>Trojdena</w:t>
            </w:r>
            <w:proofErr w:type="spellEnd"/>
            <w:r w:rsidRPr="00E351CB">
              <w:rPr>
                <w:bCs/>
                <w:iCs/>
                <w:sz w:val="20"/>
                <w:szCs w:val="20"/>
              </w:rPr>
              <w:t xml:space="preserve"> 2c</w:t>
            </w:r>
          </w:p>
          <w:p w:rsidR="00E351CB" w:rsidRPr="00E351CB" w:rsidRDefault="00E351CB" w:rsidP="00E351C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E351CB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E351CB">
              <w:rPr>
                <w:bCs/>
                <w:iCs/>
                <w:sz w:val="20"/>
                <w:szCs w:val="20"/>
              </w:rPr>
              <w:t>: ( 022) 57 20 528 oraz 57 20 529</w:t>
            </w:r>
          </w:p>
          <w:p w:rsidR="00E351CB" w:rsidRPr="00E351CB" w:rsidRDefault="008D5713" w:rsidP="00E351C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31" w:history="1">
              <w:r w:rsidR="00E351CB" w:rsidRPr="00E351CB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studiumwfis@wum.edu.pl</w:t>
              </w:r>
            </w:hyperlink>
            <w:r w:rsidR="00E351CB" w:rsidRPr="00E351CB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E351CB">
              <w:rPr>
                <w:sz w:val="20"/>
                <w:szCs w:val="20"/>
                <w:lang w:val="en-US"/>
              </w:rPr>
              <w:t>Mgr</w:t>
            </w:r>
            <w:proofErr w:type="spellEnd"/>
            <w:r w:rsidRPr="00E351CB">
              <w:rPr>
                <w:sz w:val="20"/>
                <w:szCs w:val="20"/>
                <w:lang w:val="en-US"/>
              </w:rPr>
              <w:t xml:space="preserve"> Jerzy </w:t>
            </w:r>
            <w:proofErr w:type="spellStart"/>
            <w:r w:rsidRPr="00E351CB">
              <w:rPr>
                <w:sz w:val="20"/>
                <w:szCs w:val="20"/>
                <w:lang w:val="en-US"/>
              </w:rPr>
              <w:t>Chrzanowski</w:t>
            </w:r>
            <w:proofErr w:type="spellEnd"/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 xml:space="preserve">I 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Osoby prowadzące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 xml:space="preserve">mgr Jerzy Chrzanowski, mgr Bożena Glinkowska, mgr Agnieszka Besler, mgr Anna </w:t>
            </w:r>
            <w:proofErr w:type="spellStart"/>
            <w:r w:rsidRPr="00E351CB">
              <w:rPr>
                <w:bCs/>
                <w:iCs/>
                <w:sz w:val="20"/>
                <w:szCs w:val="20"/>
              </w:rPr>
              <w:t>Sobianek</w:t>
            </w:r>
            <w:proofErr w:type="spellEnd"/>
            <w:r w:rsidRPr="00E351CB">
              <w:rPr>
                <w:bCs/>
                <w:iCs/>
                <w:sz w:val="20"/>
                <w:szCs w:val="20"/>
              </w:rPr>
              <w:t xml:space="preserve">, mgr Agnieszka Besler, mgr Grażyna Prokurat, mgr Marzena </w:t>
            </w:r>
            <w:proofErr w:type="spellStart"/>
            <w:r w:rsidRPr="00E351CB">
              <w:rPr>
                <w:bCs/>
                <w:iCs/>
                <w:sz w:val="20"/>
                <w:szCs w:val="20"/>
              </w:rPr>
              <w:t>Walenda</w:t>
            </w:r>
            <w:proofErr w:type="spellEnd"/>
            <w:r w:rsidRPr="00E351CB">
              <w:rPr>
                <w:bCs/>
                <w:iCs/>
                <w:sz w:val="20"/>
                <w:szCs w:val="20"/>
              </w:rPr>
              <w:t xml:space="preserve">, mgr Kinga </w:t>
            </w:r>
            <w:proofErr w:type="spellStart"/>
            <w:r w:rsidRPr="00E351CB">
              <w:rPr>
                <w:bCs/>
                <w:iCs/>
                <w:sz w:val="20"/>
                <w:szCs w:val="20"/>
              </w:rPr>
              <w:t>Klaś-Pupar</w:t>
            </w:r>
            <w:proofErr w:type="spellEnd"/>
            <w:r w:rsidRPr="00E351CB">
              <w:rPr>
                <w:bCs/>
                <w:iCs/>
                <w:sz w:val="20"/>
                <w:szCs w:val="20"/>
              </w:rPr>
              <w:t xml:space="preserve">, mgr Antoni Stradomski, mgr Jacek Szczepański, mgr Mariusz </w:t>
            </w:r>
            <w:proofErr w:type="spellStart"/>
            <w:r w:rsidRPr="00E351CB">
              <w:rPr>
                <w:bCs/>
                <w:iCs/>
                <w:sz w:val="20"/>
                <w:szCs w:val="20"/>
              </w:rPr>
              <w:t>Mirosz</w:t>
            </w:r>
            <w:proofErr w:type="spellEnd"/>
            <w:r w:rsidRPr="00E351CB">
              <w:rPr>
                <w:bCs/>
                <w:iCs/>
                <w:sz w:val="20"/>
                <w:szCs w:val="20"/>
              </w:rPr>
              <w:t>, mgr Jerzy Skolimowski, mgr Paweł Krawczyk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 xml:space="preserve">z-ca Kierownika mgr Bożena Glinkowska, </w:t>
            </w:r>
            <w:hyperlink r:id="rId32" w:history="1">
              <w:r w:rsidRPr="00E351CB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bozena.glinkowska@wum.edu.pl</w:t>
              </w:r>
            </w:hyperlink>
            <w:r w:rsidRPr="00E351CB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E351CB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E351CB">
              <w:rPr>
                <w:bCs/>
                <w:iCs/>
                <w:sz w:val="20"/>
                <w:szCs w:val="20"/>
              </w:rPr>
              <w:t>: ( 022) 57 20 528 oraz 57 20 529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351CB" w:rsidRPr="00E351CB" w:rsidTr="0076797E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351CB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351CB" w:rsidRPr="00E351CB" w:rsidTr="0076797E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351CB" w:rsidRPr="00E351CB" w:rsidRDefault="00E351CB" w:rsidP="00E351C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kultura fizyczna, jako ogół uznawanych wartości i utrwalonych </w:t>
            </w:r>
            <w:proofErr w:type="spellStart"/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zachowań</w:t>
            </w:r>
            <w:proofErr w:type="spellEnd"/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odniesieniu  </w:t>
            </w:r>
          </w:p>
          <w:p w:rsidR="00E351CB" w:rsidRPr="00E351CB" w:rsidRDefault="00E351CB" w:rsidP="00E351CB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do ludzkiego ciała,</w:t>
            </w:r>
          </w:p>
          <w:p w:rsidR="00E351CB" w:rsidRPr="00E351CB" w:rsidRDefault="00E351CB" w:rsidP="00E351C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harmonijny rozwój organizmu, wzmacnianie układu ruchowego – stabilizacja budowy   </w:t>
            </w:r>
          </w:p>
          <w:p w:rsidR="00E351CB" w:rsidRPr="00E351CB" w:rsidRDefault="00E351CB" w:rsidP="00E351CB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ciała, stymulacja układu krążeniowo – oddechowego i nerwowego,</w:t>
            </w:r>
          </w:p>
          <w:p w:rsidR="00E351CB" w:rsidRPr="00E351CB" w:rsidRDefault="00E351CB" w:rsidP="00E351C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hartowanie organizmu na bodźce fizyczne i psychiczne ( m.in. odporność na stres).</w:t>
            </w:r>
          </w:p>
          <w:p w:rsidR="00E351CB" w:rsidRPr="00E351CB" w:rsidRDefault="00E351CB" w:rsidP="00E351C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z zasadami i metodologią programów profilaktycznych w stopniu    </w:t>
            </w:r>
          </w:p>
          <w:p w:rsidR="00E351CB" w:rsidRPr="00E351CB" w:rsidRDefault="00E351CB" w:rsidP="00E351CB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umożliwiającym czynny udział w ich projektowaniu, wdrażaniu i realizacji.</w:t>
            </w:r>
          </w:p>
        </w:tc>
      </w:tr>
      <w:tr w:rsidR="00E351CB" w:rsidRPr="00E351CB" w:rsidTr="0076797E">
        <w:trPr>
          <w:trHeight w:val="312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351CB">
              <w:br w:type="page"/>
            </w:r>
            <w:r w:rsidRPr="00E351CB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351CB" w:rsidRPr="00E351CB" w:rsidRDefault="00E351CB" w:rsidP="00E351CB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Po zapoznaniu się z Ogólnymi Zasadami Rejestracji na Zajęcia z Wychowania Fizycznego każdy student ma obowiązek zapisania się drogą elektroniczną, poprzez Internet </w:t>
            </w:r>
            <w:hyperlink r:id="rId33" w:history="1">
              <w:r w:rsidRPr="00E351CB">
                <w:rPr>
                  <w:rFonts w:ascii="Arial" w:hAnsi="Arial" w:cs="Arial"/>
                  <w:bCs/>
                  <w:iCs/>
                  <w:color w:val="0000FF"/>
                  <w:sz w:val="20"/>
                  <w:szCs w:val="20"/>
                  <w:u w:val="single"/>
                </w:rPr>
                <w:t>http://www.zapisywf.wum.edu.pl</w:t>
              </w:r>
            </w:hyperlink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na wybrane przez siebie ćwiczenia – zajęcia praktyczne. Zasady rejestracji zawierają również informacje dotyczące studentów posiadających zwolnienie lekarskie z przedmiotu.</w:t>
            </w:r>
          </w:p>
        </w:tc>
      </w:tr>
      <w:tr w:rsidR="00E351CB" w:rsidRPr="00E351CB" w:rsidTr="0076797E">
        <w:trPr>
          <w:trHeight w:val="344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E351CB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51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351CB" w:rsidRPr="00E351CB" w:rsidTr="0076797E">
        <w:trPr>
          <w:trHeight w:val="465"/>
        </w:trPr>
        <w:tc>
          <w:tcPr>
            <w:tcW w:w="2448" w:type="dxa"/>
            <w:gridSpan w:val="3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E351CB" w:rsidRPr="00E351CB" w:rsidTr="0076797E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351CB" w:rsidRPr="00E351CB" w:rsidRDefault="00E351CB" w:rsidP="00E351CB">
            <w:pPr>
              <w:jc w:val="center"/>
            </w:pPr>
            <w:r w:rsidRPr="00E351CB">
              <w:t>W01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r w:rsidRPr="00E351CB">
              <w:t>posiada ogólną wiedzę w zakresie nauk o zdrowiu; zna podstawy nauk o kulturze fizycznej;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351CB" w:rsidRPr="00E351CB" w:rsidRDefault="00E351CB" w:rsidP="00E351CB">
            <w:pPr>
              <w:jc w:val="center"/>
            </w:pPr>
            <w:r w:rsidRPr="00E351CB">
              <w:t>HS_W01</w:t>
            </w:r>
          </w:p>
        </w:tc>
      </w:tr>
      <w:tr w:rsidR="00E351CB" w:rsidRPr="00E351CB" w:rsidTr="0076797E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</w:pPr>
            <w:r w:rsidRPr="00E351CB">
              <w:t>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</w:pPr>
            <w:r w:rsidRPr="00E351CB">
              <w:t>zna elementy wiedzy anatomicznej niezbędne dla zrozumienia zasad udzielania pierwszej pomocy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  <w:rPr>
                <w:color w:val="231F1F"/>
              </w:rPr>
            </w:pPr>
            <w:r w:rsidRPr="00E351CB">
              <w:rPr>
                <w:color w:val="231F1F"/>
              </w:rPr>
              <w:t>HS_W06</w:t>
            </w:r>
          </w:p>
        </w:tc>
      </w:tr>
      <w:tr w:rsidR="00E351CB" w:rsidRPr="00E351CB" w:rsidTr="0076797E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</w:pPr>
            <w:r w:rsidRPr="00E351CB">
              <w:t>W16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276" w:lineRule="auto"/>
            </w:pPr>
            <w:r w:rsidRPr="00E351CB">
              <w:t xml:space="preserve">zna zasady promocji zdrowia, zdrowego trybu życia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351CB">
              <w:rPr>
                <w:color w:val="231F1F"/>
              </w:rPr>
              <w:t>HS_W16</w:t>
            </w:r>
          </w:p>
        </w:tc>
      </w:tr>
      <w:tr w:rsidR="00E351CB" w:rsidRPr="00E351CB" w:rsidTr="0076797E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</w:pPr>
            <w:r w:rsidRPr="00E351CB">
              <w:t>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</w:pPr>
            <w:r w:rsidRPr="00E351CB">
              <w:t>Potrafi wykazać się specjalistycznymi umiejętnościami ruchowymi z zakresu wybranych form aktywności fizycznej (rekreacyjnych, zdrowotnych, sportowych i estetycznych) właściwych dla programu kształcenia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</w:pPr>
            <w:r w:rsidRPr="00E351CB">
              <w:t>HS_U50</w:t>
            </w:r>
          </w:p>
        </w:tc>
      </w:tr>
      <w:tr w:rsidR="00E351CB" w:rsidRPr="00E351CB" w:rsidTr="0076797E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</w:pPr>
            <w:r w:rsidRPr="00E351CB">
              <w:t>U02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</w:pPr>
            <w:r w:rsidRPr="00E351CB">
              <w:t>posiada umiejętności ruchowe, wynikające z ergonomii pracy przy fotelu dentystycznym i z profesjonalnej rehabilitacji zawodowej oraz związane z aktywnością sportowo-rekreacyjną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</w:pPr>
            <w:r w:rsidRPr="00E351CB">
              <w:t>HS_U51</w:t>
            </w:r>
          </w:p>
        </w:tc>
      </w:tr>
      <w:tr w:rsidR="00E351CB" w:rsidRPr="00E351CB" w:rsidTr="0076797E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</w:pPr>
            <w:r w:rsidRPr="00E351CB">
              <w:t>K01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</w:pPr>
            <w:r w:rsidRPr="00E351CB">
              <w:t>dbania o poziom sprawności fizycznej niezbędnej dla wykonywania zadań właściwych dla działalności zawodowej związanej z kierunkiem studiów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351CB" w:rsidRPr="00E351CB" w:rsidRDefault="00E351CB" w:rsidP="00E351CB">
            <w:pPr>
              <w:spacing w:line="276" w:lineRule="auto"/>
              <w:jc w:val="center"/>
            </w:pPr>
            <w:r w:rsidRPr="00E351CB">
              <w:t>HS_K22</w:t>
            </w:r>
          </w:p>
        </w:tc>
      </w:tr>
      <w:tr w:rsidR="00E351CB" w:rsidRPr="00E351CB" w:rsidTr="0076797E">
        <w:trPr>
          <w:trHeight w:val="627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351CB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E351CB" w:rsidRPr="00E351CB" w:rsidTr="0076797E">
        <w:trPr>
          <w:trHeight w:val="536"/>
        </w:trPr>
        <w:tc>
          <w:tcPr>
            <w:tcW w:w="2415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351CB" w:rsidRPr="00E351CB" w:rsidTr="0076797E">
        <w:trPr>
          <w:trHeight w:val="70"/>
        </w:trPr>
        <w:tc>
          <w:tcPr>
            <w:tcW w:w="2415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351CB" w:rsidRPr="00E351CB" w:rsidTr="0076797E">
        <w:trPr>
          <w:trHeight w:val="70"/>
        </w:trPr>
        <w:tc>
          <w:tcPr>
            <w:tcW w:w="2415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351CB" w:rsidRPr="00E351CB" w:rsidTr="0076797E">
        <w:trPr>
          <w:trHeight w:val="70"/>
        </w:trPr>
        <w:tc>
          <w:tcPr>
            <w:tcW w:w="2415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E351CB" w:rsidRPr="00E351CB" w:rsidRDefault="00E351CB" w:rsidP="00E351CB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351CB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 xml:space="preserve">Zgodne z programem nauczania wybranej przez studenta dyscypliny sportowej lub rekreacyjnej, które obejmują rozwój cech motorycznych: siły, szybkości, wytrzymałości, koordynacji ruchowej, zwinności           </w:t>
            </w:r>
            <w:r w:rsidRPr="00E351CB">
              <w:rPr>
                <w:rFonts w:ascii="Arial" w:hAnsi="Arial" w:cs="Arial"/>
                <w:sz w:val="20"/>
                <w:szCs w:val="20"/>
              </w:rPr>
              <w:lastRenderedPageBreak/>
              <w:t xml:space="preserve">i gibkości. Poznanie nowych i atrakcyjnych form aktywności ruchowej, w tym „sportów całego życia”               ( indywidualnych i zespołowych), zapewniających aktywne uczestnictwo w kulturze fizycznej. Ruch, jako czynnik zapobiegający chorobom i umacniający zdrowie. Właściwe reagowanie na oznaki </w:t>
            </w:r>
            <w:proofErr w:type="spellStart"/>
            <w:r w:rsidRPr="00E351CB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E351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1CB">
              <w:rPr>
                <w:rFonts w:ascii="Arial" w:hAnsi="Arial" w:cs="Arial"/>
                <w:sz w:val="20"/>
                <w:szCs w:val="20"/>
              </w:rPr>
              <w:t>antyzdrowotnych</w:t>
            </w:r>
            <w:proofErr w:type="spellEnd"/>
            <w:r w:rsidRPr="00E351CB">
              <w:rPr>
                <w:rFonts w:ascii="Arial" w:hAnsi="Arial" w:cs="Arial"/>
                <w:sz w:val="20"/>
                <w:szCs w:val="20"/>
              </w:rPr>
              <w:t xml:space="preserve"> i autodestrukcyjnych. Szczególnie uzdolnieni sportowo studenci uczestniczą w zajęciach sekcji sportowych i reprezentują Uczelnię w Akademickich Mistrzostwach Warszawy i Mazowsza oraz w Akademickich Mistrzostwach Polski.</w:t>
            </w: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351CB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E351CB" w:rsidRPr="00E351CB" w:rsidTr="0076797E">
        <w:trPr>
          <w:trHeight w:val="465"/>
        </w:trPr>
        <w:tc>
          <w:tcPr>
            <w:tcW w:w="1610" w:type="dxa"/>
            <w:vAlign w:val="center"/>
          </w:tcPr>
          <w:p w:rsidR="00E351CB" w:rsidRPr="00E351CB" w:rsidRDefault="00E351CB" w:rsidP="00E351C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E351CB" w:rsidRPr="00E351CB" w:rsidRDefault="00E351CB" w:rsidP="00E351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E351CB" w:rsidRPr="00E351CB" w:rsidRDefault="00E351CB" w:rsidP="00E351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E351CB" w:rsidRPr="00E351CB" w:rsidRDefault="00E351CB" w:rsidP="00E351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351CB" w:rsidRPr="00E351CB" w:rsidTr="0076797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351CB" w:rsidRPr="00E351CB" w:rsidRDefault="00E351CB" w:rsidP="00E351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1CB">
              <w:rPr>
                <w:b/>
                <w:bCs/>
                <w:sz w:val="18"/>
                <w:szCs w:val="18"/>
              </w:rPr>
              <w:t>HS_W01</w:t>
            </w:r>
          </w:p>
          <w:p w:rsidR="00E351CB" w:rsidRPr="00E351CB" w:rsidRDefault="00E351CB" w:rsidP="00E351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1CB">
              <w:rPr>
                <w:b/>
                <w:bCs/>
                <w:sz w:val="18"/>
                <w:szCs w:val="18"/>
              </w:rPr>
              <w:t>HS_W06</w:t>
            </w:r>
          </w:p>
          <w:p w:rsidR="00E351CB" w:rsidRPr="00E351CB" w:rsidRDefault="00E351CB" w:rsidP="00E351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1CB">
              <w:rPr>
                <w:b/>
                <w:bCs/>
                <w:sz w:val="18"/>
                <w:szCs w:val="18"/>
              </w:rPr>
              <w:t>HS_W16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1CB">
              <w:rPr>
                <w:b/>
                <w:bCs/>
                <w:sz w:val="18"/>
                <w:szCs w:val="18"/>
              </w:rPr>
              <w:t>C,S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- obserwacja pracy studenta</w:t>
            </w:r>
          </w:p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- ocena aktywności w czasie zajęć</w:t>
            </w:r>
          </w:p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- Testy sprawnościowe, zawody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niż 12 zajęć w semestrze)</w:t>
            </w:r>
          </w:p>
          <w:p w:rsidR="00E351CB" w:rsidRPr="00E351CB" w:rsidRDefault="00E351CB" w:rsidP="00E351CB">
            <w:pPr>
              <w:rPr>
                <w:b/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- udział w testach sprawności fizycznej, zawodach</w:t>
            </w:r>
          </w:p>
        </w:tc>
      </w:tr>
      <w:tr w:rsidR="00E351CB" w:rsidRPr="00E351CB" w:rsidTr="0076797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351CB" w:rsidRPr="00E351CB" w:rsidRDefault="00E351CB" w:rsidP="00E351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1CB">
              <w:rPr>
                <w:b/>
                <w:bCs/>
                <w:sz w:val="18"/>
                <w:szCs w:val="18"/>
              </w:rPr>
              <w:t>HS_U50</w:t>
            </w:r>
          </w:p>
          <w:p w:rsidR="00E351CB" w:rsidRPr="00E351CB" w:rsidRDefault="00E351CB" w:rsidP="00E351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1CB">
              <w:rPr>
                <w:b/>
                <w:bCs/>
                <w:sz w:val="18"/>
                <w:szCs w:val="18"/>
              </w:rPr>
              <w:t>HS_U51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jc w:val="center"/>
              <w:rPr>
                <w:sz w:val="18"/>
                <w:szCs w:val="18"/>
              </w:rPr>
            </w:pPr>
            <w:r w:rsidRPr="00E351CB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- obserwacja pracy studenta</w:t>
            </w:r>
          </w:p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- ocena aktywności w czasie zajęć</w:t>
            </w:r>
          </w:p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- ocena przygotowania do zajęć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niż 12 zajęć w semestrze)</w:t>
            </w:r>
          </w:p>
        </w:tc>
      </w:tr>
      <w:tr w:rsidR="00E351CB" w:rsidRPr="00E351CB" w:rsidTr="0076797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351CB" w:rsidRPr="00E351CB" w:rsidRDefault="00E351CB" w:rsidP="00E351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1CB">
              <w:rPr>
                <w:b/>
                <w:bCs/>
                <w:sz w:val="18"/>
                <w:szCs w:val="18"/>
              </w:rPr>
              <w:t>HS_K22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jc w:val="center"/>
              <w:rPr>
                <w:sz w:val="18"/>
                <w:szCs w:val="18"/>
              </w:rPr>
            </w:pPr>
            <w:r w:rsidRPr="00E351CB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- obserwacja pracy studenta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E351CB" w:rsidRPr="00E351CB" w:rsidRDefault="00E351CB" w:rsidP="00E351CB">
            <w:pPr>
              <w:rPr>
                <w:bCs/>
                <w:sz w:val="18"/>
                <w:szCs w:val="18"/>
              </w:rPr>
            </w:pPr>
            <w:r w:rsidRPr="00E351CB">
              <w:rPr>
                <w:bCs/>
                <w:sz w:val="18"/>
                <w:szCs w:val="18"/>
              </w:rPr>
              <w:t>niż 12 zajęć w semestrze)</w:t>
            </w: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351CB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E351CB" w:rsidRPr="00E351CB" w:rsidTr="0076797E">
        <w:trPr>
          <w:trHeight w:val="561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rFonts w:ascii="Arial" w:hAnsi="Arial" w:cs="Arial"/>
                <w:sz w:val="18"/>
                <w:szCs w:val="18"/>
              </w:rPr>
            </w:pPr>
            <w:r w:rsidRPr="00E351CB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E351CB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E351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351CB" w:rsidRPr="00E351CB" w:rsidRDefault="00E351CB" w:rsidP="00E351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51CB">
              <w:rPr>
                <w:rFonts w:ascii="Arial" w:hAnsi="Arial" w:cs="Arial"/>
                <w:sz w:val="18"/>
                <w:szCs w:val="18"/>
              </w:rPr>
              <w:t>nie dotyczy – studenci otrzymują zaliczenie na podstawie frekwencji na zajęciach.</w:t>
            </w: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E351CB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351CB" w:rsidRPr="00E351CB" w:rsidTr="0076797E">
        <w:trPr>
          <w:trHeight w:val="1544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E351CB" w:rsidRPr="00E351CB" w:rsidRDefault="00E351CB" w:rsidP="00E351CB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Zgodna z programem nauczania wybranej dyscypliny sportowej lub rekreacyjnej – prezentowana na pierwszych zajęciach.</w:t>
            </w:r>
          </w:p>
          <w:p w:rsidR="00E351CB" w:rsidRPr="00E351CB" w:rsidRDefault="00E351CB" w:rsidP="00E351CB">
            <w:pPr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E351CB" w:rsidRPr="00E351CB" w:rsidRDefault="00E351CB" w:rsidP="00E351CB">
            <w:pPr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</w:tr>
      <w:tr w:rsidR="00E351CB" w:rsidRPr="00E351CB" w:rsidTr="0076797E">
        <w:trPr>
          <w:trHeight w:val="967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E351CB">
              <w:rPr>
                <w:rFonts w:ascii="Arial" w:hAnsi="Arial" w:cs="Arial"/>
                <w:b/>
              </w:rPr>
              <w:t>Kalkulacja punktów ECTS</w:t>
            </w:r>
            <w:r w:rsidRPr="00E351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51CB" w:rsidRPr="00E351CB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351CB" w:rsidRPr="00E351CB" w:rsidTr="0076797E">
        <w:trPr>
          <w:trHeight w:val="70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351CB" w:rsidRPr="00E351CB" w:rsidTr="0076797E">
        <w:trPr>
          <w:trHeight w:val="465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351CB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E351CB" w:rsidRPr="00E351CB" w:rsidTr="0076797E">
        <w:trPr>
          <w:trHeight w:val="70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E351CB" w:rsidRPr="00E351CB" w:rsidTr="0076797E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E351CB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E351CB" w:rsidRPr="00E351CB" w:rsidTr="0076797E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E351CB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E351CB" w:rsidRPr="00E351CB" w:rsidTr="0076797E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vAlign w:val="center"/>
          </w:tcPr>
          <w:p w:rsidR="00E351CB" w:rsidRPr="00E351CB" w:rsidRDefault="00E351CB" w:rsidP="00E351CB">
            <w:pPr>
              <w:numPr>
                <w:ilvl w:val="0"/>
                <w:numId w:val="8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E351CB">
              <w:rPr>
                <w:rFonts w:ascii="Arial" w:hAnsi="Arial" w:cs="Arial"/>
                <w:b/>
              </w:rPr>
              <w:t>Informacje dodatkowe</w:t>
            </w:r>
            <w:r w:rsidRPr="00E351C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351CB" w:rsidRPr="00E351CB" w:rsidTr="0076797E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351CB" w:rsidRPr="00E351CB" w:rsidRDefault="00E351CB" w:rsidP="00E351C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E351CB">
              <w:rPr>
                <w:rFonts w:ascii="Arial" w:hAnsi="Arial" w:cs="Arial"/>
                <w:sz w:val="18"/>
                <w:szCs w:val="22"/>
              </w:rPr>
              <w:lastRenderedPageBreak/>
              <w:t xml:space="preserve">Zajęcia Wychowania Fizycznego odbywają się w Centrum Sportowo-Rehabilitacyjnym WUM przy </w:t>
            </w:r>
          </w:p>
          <w:p w:rsidR="00E351CB" w:rsidRPr="00E351CB" w:rsidRDefault="00E351CB" w:rsidP="00E351C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E351CB">
              <w:rPr>
                <w:rFonts w:ascii="Arial" w:hAnsi="Arial" w:cs="Arial"/>
                <w:sz w:val="18"/>
                <w:szCs w:val="22"/>
              </w:rPr>
              <w:t xml:space="preserve">ul. Księcia </w:t>
            </w:r>
            <w:proofErr w:type="spellStart"/>
            <w:r w:rsidRPr="00E351CB">
              <w:rPr>
                <w:rFonts w:ascii="Arial" w:hAnsi="Arial" w:cs="Arial"/>
                <w:sz w:val="18"/>
                <w:szCs w:val="22"/>
              </w:rPr>
              <w:t>Trojdena</w:t>
            </w:r>
            <w:proofErr w:type="spellEnd"/>
            <w:r w:rsidRPr="00E351CB">
              <w:rPr>
                <w:rFonts w:ascii="Arial" w:hAnsi="Arial" w:cs="Arial"/>
                <w:sz w:val="18"/>
                <w:szCs w:val="22"/>
              </w:rPr>
              <w:t xml:space="preserve"> 2c. Regulamin zajęć oraz informacje dotyczące możliwości odrabiania zajęć z powodu nieobecności znajdują się na stronie internetowej Studium:  studiumwfis@wum.edu.pl w zakładce Dydaktyka.</w:t>
            </w:r>
          </w:p>
          <w:p w:rsidR="00E351CB" w:rsidRPr="00E351CB" w:rsidRDefault="00E351CB" w:rsidP="00E351C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51CB" w:rsidRPr="00E351CB" w:rsidRDefault="00E351CB" w:rsidP="00E351C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E351CB">
              <w:rPr>
                <w:rFonts w:ascii="Arial" w:hAnsi="Arial" w:cs="Arial"/>
                <w:sz w:val="18"/>
                <w:szCs w:val="22"/>
              </w:rPr>
              <w:t>Studenckie Koło Naukowe „</w:t>
            </w:r>
            <w:proofErr w:type="spellStart"/>
            <w:r w:rsidRPr="00E351CB">
              <w:rPr>
                <w:rFonts w:ascii="Arial" w:hAnsi="Arial" w:cs="Arial"/>
                <w:sz w:val="18"/>
                <w:szCs w:val="22"/>
              </w:rPr>
              <w:t>TeleZdrowie</w:t>
            </w:r>
            <w:proofErr w:type="spellEnd"/>
            <w:r w:rsidRPr="00E351CB">
              <w:rPr>
                <w:rFonts w:ascii="Arial" w:hAnsi="Arial" w:cs="Arial"/>
                <w:sz w:val="18"/>
                <w:szCs w:val="22"/>
              </w:rPr>
              <w:t>”, opiekun mgr Bożena Glinkowska</w:t>
            </w:r>
          </w:p>
          <w:p w:rsidR="00E351CB" w:rsidRPr="00E351CB" w:rsidRDefault="00E351CB" w:rsidP="00E351C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E351CB">
              <w:rPr>
                <w:rFonts w:ascii="Arial" w:hAnsi="Arial" w:cs="Arial"/>
                <w:sz w:val="18"/>
                <w:szCs w:val="22"/>
              </w:rPr>
              <w:t xml:space="preserve">Studenckie Koło Naukowe „Odnowa biologiczna”, opiekun mgr Anna </w:t>
            </w:r>
            <w:proofErr w:type="spellStart"/>
            <w:r w:rsidRPr="00E351CB">
              <w:rPr>
                <w:rFonts w:ascii="Arial" w:hAnsi="Arial" w:cs="Arial"/>
                <w:sz w:val="18"/>
                <w:szCs w:val="22"/>
              </w:rPr>
              <w:t>Sobianek</w:t>
            </w:r>
            <w:proofErr w:type="spellEnd"/>
            <w:r w:rsidRPr="00E351C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E351CB" w:rsidRPr="00E351CB" w:rsidRDefault="00E351CB" w:rsidP="00E351C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p w:rsidR="00E351CB" w:rsidRDefault="00E351CB" w:rsidP="003C7FD9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  <w:gridCol w:w="63"/>
      </w:tblGrid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351CB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Wydział Lekarsko - Dentystyczny</w:t>
            </w:r>
          </w:p>
        </w:tc>
      </w:tr>
      <w:tr w:rsidR="00E351CB" w:rsidRPr="00E351CB" w:rsidTr="009B18BA">
        <w:trPr>
          <w:gridAfter w:val="2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351CB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E351CB" w:rsidRPr="00E351CB" w:rsidRDefault="00E351CB" w:rsidP="00E351C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E351CB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E351CB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E351CB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E351CB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E351CB">
              <w:rPr>
                <w:b/>
                <w:bCs/>
                <w:iCs/>
              </w:rPr>
              <w:t>Zdrowie środowiskowe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35275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Zakład Profilaktyki Zagrożeń Środowiskowych i Alergologii</w:t>
            </w:r>
          </w:p>
          <w:p w:rsidR="00E351CB" w:rsidRPr="00E351CB" w:rsidRDefault="00E351CB" w:rsidP="00E351C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Ul. Banacha 1a, 02-097 Warszawa tel. +48 22 599 2039/2040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spacing w:line="360" w:lineRule="auto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 xml:space="preserve">Prof. Dr hab. n.med. Bolesław </w:t>
            </w:r>
            <w:proofErr w:type="spellStart"/>
            <w:r w:rsidRPr="00E351CB">
              <w:rPr>
                <w:sz w:val="20"/>
                <w:szCs w:val="20"/>
              </w:rPr>
              <w:t>Samoliński</w:t>
            </w:r>
            <w:proofErr w:type="spellEnd"/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Dr inż. Barbara Piekarska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Dr inż. Barbara Piekarska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1CB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E351CB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E351CB" w:rsidRPr="00E351CB" w:rsidTr="009B18BA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351CB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351CB" w:rsidRPr="00E351CB" w:rsidTr="009B18BA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both"/>
              <w:rPr>
                <w:bCs/>
                <w:i/>
                <w:iCs/>
                <w:color w:val="7F7F7F"/>
                <w:sz w:val="20"/>
                <w:szCs w:val="20"/>
              </w:rPr>
            </w:pPr>
            <w:r w:rsidRPr="00E351CB">
              <w:rPr>
                <w:bCs/>
                <w:i/>
                <w:iCs/>
                <w:szCs w:val="20"/>
              </w:rPr>
              <w:t>Zapoznanie studentów z aspektami zdrowia człowieka, determinowanymi przez czynniki biologiczne, chemiczne i fizyczne. W trakcie zajęć studentom zostanie przekazana wiedza teoretyczna i praktyczna z  zakresu oceny, eliminacji i zapobiegania obecności w środowisku tych czynników, które mogą negatywnie wpływać na zdrowie ludzi.</w:t>
            </w:r>
          </w:p>
        </w:tc>
      </w:tr>
      <w:tr w:rsidR="00E351CB" w:rsidRPr="00E351CB" w:rsidTr="009B18BA">
        <w:trPr>
          <w:trHeight w:val="312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E351CB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E351CB" w:rsidRPr="00E351CB" w:rsidRDefault="00E351CB" w:rsidP="00E351CB">
            <w:pPr>
              <w:numPr>
                <w:ilvl w:val="0"/>
                <w:numId w:val="9"/>
              </w:numPr>
              <w:spacing w:before="120" w:after="120"/>
              <w:rPr>
                <w:bCs/>
                <w:iCs/>
                <w:sz w:val="22"/>
                <w:szCs w:val="22"/>
              </w:rPr>
            </w:pPr>
            <w:r w:rsidRPr="00E351CB">
              <w:rPr>
                <w:bCs/>
                <w:iCs/>
                <w:sz w:val="22"/>
                <w:szCs w:val="22"/>
              </w:rPr>
              <w:t>Podstawowa wiedza z biologii, chemii, fizyki na poziomie liceum ogólnokształcącego.</w:t>
            </w:r>
          </w:p>
          <w:p w:rsidR="00E351CB" w:rsidRPr="00E351CB" w:rsidRDefault="00E351CB" w:rsidP="00E351CB">
            <w:pPr>
              <w:numPr>
                <w:ilvl w:val="0"/>
                <w:numId w:val="9"/>
              </w:numPr>
              <w:spacing w:before="120" w:after="120"/>
              <w:rPr>
                <w:bCs/>
                <w:iCs/>
                <w:sz w:val="22"/>
                <w:szCs w:val="22"/>
              </w:rPr>
            </w:pPr>
            <w:r w:rsidRPr="00E351CB">
              <w:rPr>
                <w:bCs/>
                <w:iCs/>
                <w:sz w:val="22"/>
                <w:szCs w:val="22"/>
              </w:rPr>
              <w:t>Nie jest wymagane uprzednie zaliczenie innych przedmiotów.</w:t>
            </w:r>
          </w:p>
        </w:tc>
      </w:tr>
      <w:tr w:rsidR="00E351CB" w:rsidRPr="00E351CB" w:rsidTr="009B18BA">
        <w:trPr>
          <w:trHeight w:val="344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E351CB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351C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3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HS_W01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lastRenderedPageBreak/>
              <w:t>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zna i rozumie w stopniu zaawansowanym wybrane pojęcia i mechanizmy psychospołeczne związane ze zdrowiem i jego ochroną, w zakresie właściwym dla programu kształcenia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HS_W13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opisuje zasady postępowania w przypadku stanu klęsk żywiołowych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HS_W17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wykazuje znajomość podstaw teoretycznych i metodologicznych budowy strategii programów zdrowotnych i społecznych, w tym wpływu czynników behawioralnych i środowiskowych na stan zdrowia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HS_W24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definiuje podstawowe pojęcia opisujące stan zdrowia populacji i zna metody określania potrzeb zdrowotnych społeczeństwa oraz definiuje pojęcia związane ze zdrowiem i stylem życia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HS_W40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16"/>
              </w:rPr>
            </w:pPr>
            <w:r w:rsidRPr="00E351CB">
              <w:rPr>
                <w:sz w:val="20"/>
                <w:szCs w:val="16"/>
              </w:rPr>
              <w:t>wykorzystuje mierniki stanu zdrowia w analizie stanu zdrowia populacji i definiowaniu problemów zdrowotnych populacji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HS_U18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16"/>
              </w:rPr>
              <w:t>identyfikuje zagrożenia środowiskowe dla zdrowia populacji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HS_U19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analizuje uwarunkowania sytuacji zdrowotnej w aspekcie procesów społecznych i demograficznych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HS_U23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wyjaśnia ogólną budowę i funkcje organizmu człowieka; charakteryzuje podstawowe pojęcia z zakresu zdrowia oraz promocji i profilaktyki zdrowia; przestrzega zasad promocji zdrowia i zdrowego stylu życia; wyjaśnia pojęcia z zakresu patologii, charakteryzuje objawy i przyczyny zaburzeń oraz zmian chorobowych; przestrzega zasad postępowania w przypadku podejrzenia występowania przemocy; charakteryzuje stany nagłego zagrożenia życia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HS_U27</w:t>
            </w:r>
          </w:p>
        </w:tc>
      </w:tr>
      <w:tr w:rsidR="00E351CB" w:rsidRPr="00E351CB" w:rsidTr="009B18BA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</w:rPr>
            </w:pPr>
            <w:r w:rsidRPr="00E351CB">
              <w:rPr>
                <w:b/>
                <w:sz w:val="20"/>
              </w:rPr>
              <w:t>K1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351CB">
              <w:rPr>
                <w:sz w:val="20"/>
                <w:szCs w:val="20"/>
              </w:rPr>
              <w:t>inicjuje tworzenie i wdrażanie lokalnych projektów i działań w obszarze ochrony zdrowia publicznego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351CB">
              <w:rPr>
                <w:b/>
                <w:sz w:val="20"/>
                <w:szCs w:val="16"/>
              </w:rPr>
              <w:t>HS_K07</w:t>
            </w:r>
          </w:p>
        </w:tc>
      </w:tr>
      <w:tr w:rsidR="00E351CB" w:rsidRPr="00E351CB" w:rsidTr="009B18BA">
        <w:trPr>
          <w:trHeight w:val="627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351CB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E351CB" w:rsidRPr="00E351CB" w:rsidTr="009B18BA">
        <w:trPr>
          <w:trHeight w:val="536"/>
        </w:trPr>
        <w:tc>
          <w:tcPr>
            <w:tcW w:w="2415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351CB" w:rsidRPr="00E351CB" w:rsidTr="009B18BA">
        <w:trPr>
          <w:trHeight w:val="70"/>
        </w:trPr>
        <w:tc>
          <w:tcPr>
            <w:tcW w:w="2415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4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E351CB" w:rsidRPr="00E351CB" w:rsidTr="009B18BA">
        <w:trPr>
          <w:trHeight w:val="70"/>
        </w:trPr>
        <w:tc>
          <w:tcPr>
            <w:tcW w:w="2415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1,5</w:t>
            </w:r>
          </w:p>
        </w:tc>
        <w:tc>
          <w:tcPr>
            <w:tcW w:w="2494" w:type="dxa"/>
            <w:gridSpan w:val="4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E351CB" w:rsidRPr="00E351CB" w:rsidTr="009B18BA">
        <w:trPr>
          <w:trHeight w:val="70"/>
        </w:trPr>
        <w:tc>
          <w:tcPr>
            <w:tcW w:w="2415" w:type="dxa"/>
            <w:gridSpan w:val="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E351CB" w:rsidRPr="00E351CB" w:rsidRDefault="00E351CB" w:rsidP="00E351CB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351CB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E351CB" w:rsidRPr="00E351CB" w:rsidRDefault="00E351CB" w:rsidP="00E351CB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E351CB">
              <w:rPr>
                <w:sz w:val="22"/>
                <w:szCs w:val="20"/>
              </w:rPr>
              <w:t>W1 – Wykład 1. Wprowadzenie do problematyki zdrowia środowiskowego, podstawy prawne, środowiskowe uwarunkowania zdrowia, definicje i podstawowe pojęcia – W1, W2, W5</w:t>
            </w:r>
          </w:p>
          <w:p w:rsidR="00E351CB" w:rsidRPr="00E351CB" w:rsidRDefault="00E351CB" w:rsidP="00E351CB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E351CB">
              <w:rPr>
                <w:sz w:val="22"/>
                <w:szCs w:val="20"/>
              </w:rPr>
              <w:t>W2 – Wykład 2. Holistyczna koncepcja zdrowia – zdrowie jako wartość – W1, W2, W5</w:t>
            </w:r>
          </w:p>
          <w:p w:rsidR="00E351CB" w:rsidRPr="00E351CB" w:rsidRDefault="00E351CB" w:rsidP="00E351CB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E351CB">
              <w:rPr>
                <w:sz w:val="22"/>
                <w:szCs w:val="20"/>
              </w:rPr>
              <w:lastRenderedPageBreak/>
              <w:t>W3 – Wykład 3. Naturalne zagrożenia zdrowia – W3, W4, U2, U3, U4</w:t>
            </w:r>
          </w:p>
          <w:p w:rsidR="00E351CB" w:rsidRPr="00E351CB" w:rsidRDefault="00E351CB" w:rsidP="00E351CB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E351CB">
              <w:rPr>
                <w:sz w:val="22"/>
                <w:szCs w:val="20"/>
              </w:rPr>
              <w:t xml:space="preserve">S1 – Seminarium 1. : Środowiskowe zagrożenia zdrowia a układ immunologiczny człowieka (uczulenia, astma, </w:t>
            </w:r>
            <w:proofErr w:type="spellStart"/>
            <w:r w:rsidRPr="00E351CB">
              <w:rPr>
                <w:sz w:val="22"/>
                <w:szCs w:val="20"/>
              </w:rPr>
              <w:t>mcs</w:t>
            </w:r>
            <w:proofErr w:type="spellEnd"/>
            <w:r w:rsidRPr="00E351CB">
              <w:rPr>
                <w:sz w:val="22"/>
                <w:szCs w:val="20"/>
              </w:rPr>
              <w:t>, czynniki środowiskowe a choroby autoimmunologiczne, czynniki środowiskowe osłabiające układ odpornościowy człowieka – W5, U1, U2, U3</w:t>
            </w:r>
          </w:p>
          <w:p w:rsidR="00E351CB" w:rsidRPr="00E351CB" w:rsidRDefault="00E351CB" w:rsidP="00E351CB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E351CB">
              <w:rPr>
                <w:sz w:val="22"/>
                <w:szCs w:val="20"/>
              </w:rPr>
              <w:t xml:space="preserve">S2 – Seminarium 2. Zachowania ryzykowne zagrażające zdrowiu: prozdrowotne i </w:t>
            </w:r>
            <w:proofErr w:type="spellStart"/>
            <w:r w:rsidRPr="00E351CB">
              <w:rPr>
                <w:sz w:val="22"/>
                <w:szCs w:val="20"/>
              </w:rPr>
              <w:t>antyzdrowotne</w:t>
            </w:r>
            <w:proofErr w:type="spellEnd"/>
            <w:r w:rsidRPr="00E351CB">
              <w:rPr>
                <w:sz w:val="22"/>
                <w:szCs w:val="20"/>
              </w:rPr>
              <w:t xml:space="preserve"> – W4, W5, U1, U2, U3</w:t>
            </w:r>
          </w:p>
          <w:p w:rsidR="00E351CB" w:rsidRPr="00E351CB" w:rsidRDefault="00E351CB" w:rsidP="00E351CB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E351CB">
              <w:rPr>
                <w:sz w:val="22"/>
                <w:szCs w:val="20"/>
              </w:rPr>
              <w:t>S3 – Seminarium 3. Środowisko pracy – narażenia na czynniki szkodliwe osób wykonujących zawody medyczne oraz związane z nimi choroby zawodowe – W4, W5, U1, U2, U3</w:t>
            </w:r>
          </w:p>
          <w:p w:rsidR="00E351CB" w:rsidRPr="00E351CB" w:rsidRDefault="00E351CB" w:rsidP="00E351CB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E351CB">
              <w:rPr>
                <w:sz w:val="22"/>
                <w:szCs w:val="20"/>
              </w:rPr>
              <w:t xml:space="preserve">S4 – Seminarium 4. Szacowanie ryzyka; co należy wiedzieć o zagrożeniach, zależność dawka-efekt, </w:t>
            </w:r>
            <w:proofErr w:type="spellStart"/>
            <w:r w:rsidRPr="00E351CB">
              <w:rPr>
                <w:sz w:val="22"/>
                <w:szCs w:val="20"/>
              </w:rPr>
              <w:t>biomarkery</w:t>
            </w:r>
            <w:proofErr w:type="spellEnd"/>
            <w:r w:rsidRPr="00E351CB">
              <w:rPr>
                <w:sz w:val="22"/>
                <w:szCs w:val="20"/>
              </w:rPr>
              <w:t xml:space="preserve"> – U1, U2</w:t>
            </w:r>
          </w:p>
          <w:p w:rsidR="00E351CB" w:rsidRPr="00E351CB" w:rsidRDefault="00E351CB" w:rsidP="00E351CB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E351CB">
              <w:rPr>
                <w:sz w:val="22"/>
                <w:szCs w:val="20"/>
              </w:rPr>
              <w:t>S5 – Seminarium 5. Programy w zakresie zdrowia środowiskowego realizowane w Polsce (CEHAP, ENHIS)  - W4, W5, U1, U2, K1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351CB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E351CB" w:rsidRPr="00E351CB" w:rsidTr="009B18BA">
        <w:trPr>
          <w:trHeight w:val="465"/>
        </w:trPr>
        <w:tc>
          <w:tcPr>
            <w:tcW w:w="1610" w:type="dxa"/>
            <w:vAlign w:val="center"/>
          </w:tcPr>
          <w:p w:rsidR="00E351CB" w:rsidRPr="00E351CB" w:rsidRDefault="00E351CB" w:rsidP="00E351C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E351CB" w:rsidRPr="00E351CB" w:rsidRDefault="00E351CB" w:rsidP="00E351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E351CB" w:rsidRPr="00E351CB" w:rsidRDefault="00E351CB" w:rsidP="00E351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E351CB" w:rsidRPr="00E351CB" w:rsidRDefault="00E351CB" w:rsidP="00E351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351CB" w:rsidRPr="00E351CB" w:rsidTr="009B18BA">
        <w:trPr>
          <w:gridAfter w:val="1"/>
          <w:wAfter w:w="63" w:type="dxa"/>
          <w:trHeight w:val="465"/>
        </w:trPr>
        <w:tc>
          <w:tcPr>
            <w:tcW w:w="1610" w:type="dxa"/>
            <w:shd w:val="clear" w:color="auto" w:fill="F2F2F2" w:themeFill="background1" w:themeFillShade="F2"/>
          </w:tcPr>
          <w:p w:rsidR="00E351CB" w:rsidRPr="00E351CB" w:rsidRDefault="00E351CB" w:rsidP="00E351CB">
            <w:r w:rsidRPr="00E351CB">
              <w:t>W1,W2, W3, W4, W5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</w:tcPr>
          <w:p w:rsidR="00E351CB" w:rsidRPr="00E351CB" w:rsidRDefault="00E351CB" w:rsidP="00E351CB">
            <w:pPr>
              <w:jc w:val="center"/>
            </w:pPr>
            <w:r w:rsidRPr="00E351CB">
              <w:t>W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E351CB" w:rsidRPr="00E351CB" w:rsidRDefault="00E351CB" w:rsidP="00E351CB">
            <w:r w:rsidRPr="00E351CB">
              <w:t>kolokwium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:rsidR="00E351CB" w:rsidRPr="00E351CB" w:rsidRDefault="00E351CB" w:rsidP="00E351CB">
            <w:r w:rsidRPr="00E351CB">
              <w:t>Uzyskanie minimum 55% ogólnej liczby punktów całego kolokwium</w:t>
            </w:r>
          </w:p>
        </w:tc>
      </w:tr>
      <w:tr w:rsidR="00E351CB" w:rsidRPr="00E351CB" w:rsidTr="009B18BA">
        <w:trPr>
          <w:gridAfter w:val="1"/>
          <w:wAfter w:w="63" w:type="dxa"/>
          <w:trHeight w:val="465"/>
        </w:trPr>
        <w:tc>
          <w:tcPr>
            <w:tcW w:w="1610" w:type="dxa"/>
            <w:shd w:val="clear" w:color="auto" w:fill="F2F2F2" w:themeFill="background1" w:themeFillShade="F2"/>
          </w:tcPr>
          <w:p w:rsidR="00E351CB" w:rsidRPr="00E351CB" w:rsidRDefault="00E351CB" w:rsidP="00E351CB">
            <w:r w:rsidRPr="00E351CB">
              <w:t>U1, U2, U3, U4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</w:tcPr>
          <w:p w:rsidR="00E351CB" w:rsidRPr="00E351CB" w:rsidRDefault="00E351CB" w:rsidP="00E351CB">
            <w:pPr>
              <w:jc w:val="center"/>
            </w:pPr>
            <w:r w:rsidRPr="00E351CB">
              <w:t>S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E351CB" w:rsidRPr="00E351CB" w:rsidRDefault="00E351CB" w:rsidP="00E351CB">
            <w:r w:rsidRPr="00E351CB">
              <w:t>kolokwium oraz ocena umiejętności studenta w tworzeniu własnych opinii i przedstawianiu własnych spostrzeżeń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:rsidR="00E351CB" w:rsidRPr="00E351CB" w:rsidRDefault="00E351CB" w:rsidP="00E351CB">
            <w:r w:rsidRPr="00E351CB">
              <w:t>Uzyskanie minimum 55% ogólnej liczby punktów całego kolokwium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  <w:lang w:eastAsia="en-US"/>
              </w:rPr>
            </w:pPr>
            <w:r w:rsidRPr="00E351C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Kryteria oceniania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E351CB" w:rsidRPr="00E351CB" w:rsidRDefault="00E351CB" w:rsidP="00E35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1CB">
              <w:rPr>
                <w:rFonts w:ascii="Arial" w:hAnsi="Arial" w:cs="Arial"/>
                <w:b/>
                <w:bCs/>
                <w:sz w:val="18"/>
                <w:szCs w:val="18"/>
              </w:rPr>
              <w:t>Forma zaliczenia przedmiotu:</w:t>
            </w:r>
            <w:r w:rsidRPr="00E351CB">
              <w:rPr>
                <w:rFonts w:ascii="Arial" w:hAnsi="Arial" w:cs="Arial"/>
                <w:i/>
                <w:color w:val="7F7F7F"/>
                <w:sz w:val="18"/>
                <w:szCs w:val="18"/>
              </w:rPr>
              <w:t xml:space="preserve"> </w:t>
            </w:r>
            <w:r w:rsidRPr="00E351CB">
              <w:rPr>
                <w:rFonts w:ascii="Arial" w:hAnsi="Arial" w:cs="Arial"/>
                <w:b/>
                <w:i/>
                <w:sz w:val="18"/>
                <w:szCs w:val="18"/>
              </w:rPr>
              <w:t>zaliczenie pisemne (test) bez oceny</w:t>
            </w:r>
          </w:p>
        </w:tc>
      </w:tr>
      <w:tr w:rsidR="00E351CB" w:rsidRPr="00E351CB" w:rsidTr="009B18BA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E351CB" w:rsidRPr="00E351CB" w:rsidTr="009B18BA">
        <w:trPr>
          <w:trHeight w:val="465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color w:val="7F7F7F"/>
              </w:rPr>
            </w:pPr>
          </w:p>
        </w:tc>
      </w:tr>
      <w:tr w:rsidR="00E351CB" w:rsidRPr="00E351CB" w:rsidTr="009B18BA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Cs/>
                <w:iCs/>
                <w:sz w:val="18"/>
                <w:szCs w:val="20"/>
              </w:rPr>
              <w:t>55 % ogólnej punktacji</w:t>
            </w:r>
          </w:p>
        </w:tc>
      </w:tr>
      <w:tr w:rsidR="00E351CB" w:rsidRPr="00E351CB" w:rsidTr="009B18BA">
        <w:trPr>
          <w:trHeight w:val="465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E351CB" w:rsidRPr="00E351CB" w:rsidTr="009B18BA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351CB" w:rsidRPr="00E351CB" w:rsidTr="009B18BA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351CB" w:rsidRPr="00E351CB" w:rsidTr="009B18BA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E351C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E351CB" w:rsidRPr="00E351CB" w:rsidRDefault="00E351CB" w:rsidP="00E351C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E351CB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351CB" w:rsidRPr="00E351CB" w:rsidTr="009B18BA">
        <w:trPr>
          <w:trHeight w:val="1544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spacing w:line="276" w:lineRule="auto"/>
              <w:jc w:val="both"/>
              <w:rPr>
                <w:b/>
                <w:u w:val="single"/>
              </w:rPr>
            </w:pPr>
            <w:r w:rsidRPr="00E351CB">
              <w:rPr>
                <w:b/>
                <w:u w:val="single"/>
              </w:rPr>
              <w:lastRenderedPageBreak/>
              <w:t>Obowiązkowa:</w:t>
            </w:r>
          </w:p>
          <w:p w:rsidR="00E351CB" w:rsidRPr="00E351CB" w:rsidRDefault="00E351CB" w:rsidP="00E351CB">
            <w:pPr>
              <w:numPr>
                <w:ilvl w:val="0"/>
                <w:numId w:val="83"/>
              </w:numPr>
              <w:spacing w:line="276" w:lineRule="auto"/>
              <w:jc w:val="both"/>
            </w:pPr>
            <w:r w:rsidRPr="00E351CB">
              <w:t>Jędrychowski W. 2010 – Epidemiologia w medycynie klinicznej i zdrowiu publicznym. Podręcznik dla studentów i lekarzy. Wydawnictwo Uniwersytetu Jagiellońskiego. Kraków</w:t>
            </w:r>
          </w:p>
          <w:p w:rsidR="00E351CB" w:rsidRPr="00E351CB" w:rsidRDefault="00E351CB" w:rsidP="00E351CB">
            <w:pPr>
              <w:numPr>
                <w:ilvl w:val="0"/>
                <w:numId w:val="83"/>
              </w:numPr>
              <w:spacing w:line="276" w:lineRule="auto"/>
              <w:jc w:val="both"/>
            </w:pPr>
            <w:r w:rsidRPr="00E351CB">
              <w:t>Siemiński M. 2007 – Środowiskowe zagrożenia zdrowia. Wydawnictwo naukowe PWN Warszawa.</w:t>
            </w:r>
          </w:p>
          <w:p w:rsidR="00E351CB" w:rsidRPr="00E351CB" w:rsidRDefault="00E351CB" w:rsidP="00E351CB">
            <w:pPr>
              <w:numPr>
                <w:ilvl w:val="0"/>
                <w:numId w:val="83"/>
              </w:numPr>
              <w:rPr>
                <w:lang w:eastAsia="en-US"/>
              </w:rPr>
            </w:pPr>
            <w:r w:rsidRPr="00E351CB">
              <w:rPr>
                <w:lang w:eastAsia="en-US"/>
              </w:rPr>
              <w:t>Siemiński M., Środowiskowe zagrożenia zdrowia. Inne wyzwania, PWN Warszawa 2007</w:t>
            </w:r>
          </w:p>
          <w:p w:rsidR="00E351CB" w:rsidRPr="00E351CB" w:rsidRDefault="00E351CB" w:rsidP="00E351CB">
            <w:pPr>
              <w:numPr>
                <w:ilvl w:val="0"/>
                <w:numId w:val="8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E351CB">
              <w:rPr>
                <w:lang w:eastAsia="en-US"/>
              </w:rPr>
              <w:t>Jethon</w:t>
            </w:r>
            <w:proofErr w:type="spellEnd"/>
            <w:r w:rsidRPr="00E351CB">
              <w:rPr>
                <w:lang w:eastAsia="en-US"/>
              </w:rPr>
              <w:t xml:space="preserve"> Zb., Grzybowski A, 2000 – Medycyna zapobiegawcza i środowiskowa – Wydawnictwo Lekarskie PZWL. Wydanie II poprawione i uzupełnione.</w:t>
            </w:r>
          </w:p>
          <w:p w:rsidR="00E351CB" w:rsidRPr="00E351CB" w:rsidRDefault="00E351CB" w:rsidP="00E351CB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E351CB" w:rsidRPr="00E351CB" w:rsidRDefault="00E351CB" w:rsidP="00E351CB">
            <w:pPr>
              <w:spacing w:line="276" w:lineRule="auto"/>
              <w:jc w:val="both"/>
              <w:rPr>
                <w:b/>
                <w:u w:val="single"/>
              </w:rPr>
            </w:pPr>
            <w:r w:rsidRPr="00E351CB">
              <w:rPr>
                <w:b/>
                <w:u w:val="single"/>
              </w:rPr>
              <w:t>Zalecana:</w:t>
            </w:r>
          </w:p>
          <w:p w:rsidR="00E351CB" w:rsidRPr="00E351CB" w:rsidRDefault="00E351CB" w:rsidP="00E351CB">
            <w:pPr>
              <w:numPr>
                <w:ilvl w:val="0"/>
                <w:numId w:val="84"/>
              </w:numPr>
              <w:rPr>
                <w:lang w:eastAsia="en-US"/>
              </w:rPr>
            </w:pPr>
            <w:r w:rsidRPr="00E351CB">
              <w:rPr>
                <w:lang w:eastAsia="en-US"/>
              </w:rPr>
              <w:t>Marek K., Choroby zawodowe, Wydawnictwo Lekarskie PZWL, Warszawa 2003</w:t>
            </w:r>
          </w:p>
          <w:p w:rsidR="00E351CB" w:rsidRPr="00E351CB" w:rsidRDefault="00E351CB" w:rsidP="00E351CB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E351CB">
              <w:rPr>
                <w:lang w:eastAsia="en-US"/>
              </w:rPr>
              <w:t>Seńczuk</w:t>
            </w:r>
            <w:proofErr w:type="spellEnd"/>
            <w:r w:rsidRPr="00E351CB">
              <w:rPr>
                <w:lang w:eastAsia="en-US"/>
              </w:rPr>
              <w:t xml:space="preserve"> W., Toksykologia współczesna, Wydawnictwo Lekarskie PZWL, Warszawa 2006</w:t>
            </w:r>
          </w:p>
          <w:p w:rsidR="00E351CB" w:rsidRPr="00E351CB" w:rsidRDefault="00E351CB" w:rsidP="00E351CB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E351CB">
              <w:rPr>
                <w:lang w:eastAsia="en-US"/>
              </w:rPr>
              <w:t>Sygit</w:t>
            </w:r>
            <w:proofErr w:type="spellEnd"/>
            <w:r w:rsidRPr="00E351CB">
              <w:rPr>
                <w:lang w:eastAsia="en-US"/>
              </w:rPr>
              <w:t xml:space="preserve"> M. Zdrowie Publiczne. Wyd. Wolter Kluwer Business, Warszawa, 2010;</w:t>
            </w:r>
          </w:p>
          <w:p w:rsidR="00E351CB" w:rsidRPr="00E351CB" w:rsidRDefault="00E351CB" w:rsidP="00E351CB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E351CB">
              <w:rPr>
                <w:lang w:eastAsia="en-US"/>
              </w:rPr>
              <w:t>Leowski</w:t>
            </w:r>
            <w:proofErr w:type="spellEnd"/>
            <w:r w:rsidRPr="00E351CB">
              <w:rPr>
                <w:lang w:eastAsia="en-US"/>
              </w:rPr>
              <w:t xml:space="preserve"> J. Polityka Zdrowotna a Zdrowie Publiczne. Wyd. </w:t>
            </w:r>
            <w:proofErr w:type="spellStart"/>
            <w:r w:rsidRPr="00E351CB">
              <w:rPr>
                <w:lang w:eastAsia="en-US"/>
              </w:rPr>
              <w:t>CeDeWu</w:t>
            </w:r>
            <w:proofErr w:type="spellEnd"/>
            <w:r w:rsidRPr="00E351CB">
              <w:rPr>
                <w:lang w:eastAsia="en-US"/>
              </w:rPr>
              <w:t xml:space="preserve">, Warszawa 2010; </w:t>
            </w:r>
          </w:p>
          <w:p w:rsidR="00E351CB" w:rsidRPr="00E351CB" w:rsidRDefault="00E351CB" w:rsidP="00E351CB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r w:rsidRPr="00E351CB">
              <w:rPr>
                <w:lang w:eastAsia="en-US"/>
              </w:rPr>
              <w:t>Włodarczyk CW. Wprowadzenie do Polityki Zdrowotnej Wolter Kluwer Business, Warszawa 2010;</w:t>
            </w:r>
          </w:p>
          <w:p w:rsidR="00E351CB" w:rsidRPr="00E351CB" w:rsidRDefault="00E351CB" w:rsidP="00E351CB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E351CB">
              <w:rPr>
                <w:lang w:eastAsia="en-US"/>
              </w:rPr>
              <w:t>Szczerbań</w:t>
            </w:r>
            <w:proofErr w:type="spellEnd"/>
            <w:r w:rsidRPr="00E351CB">
              <w:rPr>
                <w:lang w:eastAsia="en-US"/>
              </w:rPr>
              <w:t xml:space="preserve"> J, Zdrowie Publiczne. Skrypt dla studentów. Część I. Oficyna Wydawnicza WUM, Warszawa 2008; Karski JB, et al. Zdrowie Publiczne. Skrypt dla studentów. Część II.</w:t>
            </w:r>
          </w:p>
          <w:p w:rsidR="00E351CB" w:rsidRPr="00E351CB" w:rsidRDefault="00E351CB" w:rsidP="00E351CB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r w:rsidRPr="00E351CB">
              <w:rPr>
                <w:lang w:eastAsia="en-US"/>
              </w:rPr>
              <w:t>Kurnatowska A. 2002 – Ekologia. Jej związki z różnymi dziedzinami wiedzy. Wydawnictwo Naukowe PWN Warszawa – Łódź.</w:t>
            </w:r>
          </w:p>
          <w:p w:rsidR="00E351CB" w:rsidRPr="00E351CB" w:rsidRDefault="00E351CB" w:rsidP="00E351CB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351CB">
              <w:rPr>
                <w:lang w:eastAsia="en-US"/>
              </w:rPr>
              <w:t>Manahan</w:t>
            </w:r>
            <w:proofErr w:type="spellEnd"/>
            <w:r w:rsidRPr="00E351CB">
              <w:rPr>
                <w:lang w:eastAsia="en-US"/>
              </w:rPr>
              <w:t xml:space="preserve"> St. E, 2006 – Toksykologia środowiska. Aspekty chemiczne i biochemiczne. Wydawnictwo PWN Warszawa.</w:t>
            </w:r>
          </w:p>
        </w:tc>
      </w:tr>
      <w:tr w:rsidR="00E351CB" w:rsidRPr="00E351CB" w:rsidTr="009B18BA">
        <w:trPr>
          <w:trHeight w:val="967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E351CB">
              <w:rPr>
                <w:rFonts w:ascii="Arial" w:hAnsi="Arial" w:cs="Arial"/>
                <w:b/>
              </w:rPr>
              <w:t>Kalkulacja punktów ECTS</w:t>
            </w:r>
            <w:r w:rsidRPr="00E351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51CB" w:rsidRPr="00E351CB" w:rsidTr="009B18BA">
        <w:trPr>
          <w:trHeight w:val="465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351CB" w:rsidRPr="00E351CB" w:rsidTr="009B18BA">
        <w:trPr>
          <w:trHeight w:val="70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351CB" w:rsidRPr="00E351CB" w:rsidTr="009B18BA">
        <w:trPr>
          <w:trHeight w:val="465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351CB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E351CB" w:rsidRPr="00E351CB" w:rsidTr="009B18BA">
        <w:trPr>
          <w:trHeight w:val="465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351CB">
              <w:rPr>
                <w:rFonts w:ascii="Arial" w:hAnsi="Arial" w:cs="Arial"/>
                <w:b/>
                <w:sz w:val="18"/>
                <w:szCs w:val="16"/>
              </w:rPr>
              <w:t>0,17</w:t>
            </w:r>
          </w:p>
        </w:tc>
      </w:tr>
      <w:tr w:rsidR="00E351CB" w:rsidRPr="00E351CB" w:rsidTr="009B18BA">
        <w:trPr>
          <w:trHeight w:val="465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E351CB" w:rsidRPr="00E351CB" w:rsidTr="009B18BA">
        <w:trPr>
          <w:trHeight w:val="70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E351CB" w:rsidRPr="00E351CB" w:rsidTr="009B18BA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351CB" w:rsidRPr="00E351CB" w:rsidTr="009B18BA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351CB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E351CB" w:rsidRPr="00E351CB" w:rsidTr="009B18BA">
        <w:trPr>
          <w:trHeight w:val="70"/>
        </w:trPr>
        <w:tc>
          <w:tcPr>
            <w:tcW w:w="4831" w:type="dxa"/>
            <w:gridSpan w:val="6"/>
            <w:vAlign w:val="center"/>
          </w:tcPr>
          <w:p w:rsidR="00E351CB" w:rsidRPr="00E351CB" w:rsidRDefault="00E351CB" w:rsidP="00E351C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51CB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4"/>
            <w:vAlign w:val="center"/>
          </w:tcPr>
          <w:p w:rsidR="00E351CB" w:rsidRPr="00E351CB" w:rsidRDefault="00E351CB" w:rsidP="00E351C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51CB">
              <w:rPr>
                <w:rFonts w:ascii="Arial" w:hAnsi="Arial" w:cs="Arial"/>
                <w:b/>
                <w:sz w:val="18"/>
                <w:szCs w:val="20"/>
              </w:rPr>
              <w:t>1,0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vAlign w:val="center"/>
          </w:tcPr>
          <w:p w:rsidR="00E351CB" w:rsidRPr="00E351CB" w:rsidRDefault="00E351CB" w:rsidP="00E351CB">
            <w:pPr>
              <w:numPr>
                <w:ilvl w:val="0"/>
                <w:numId w:val="85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E351CB">
              <w:rPr>
                <w:rFonts w:ascii="Arial" w:hAnsi="Arial" w:cs="Arial"/>
                <w:b/>
              </w:rPr>
              <w:t>Informacje dodatkowe</w:t>
            </w:r>
            <w:r w:rsidRPr="00E351C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351CB" w:rsidRPr="00E351CB" w:rsidTr="009B18BA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E351CB" w:rsidRPr="00E351CB" w:rsidRDefault="00E351CB" w:rsidP="00E351CB">
            <w:pPr>
              <w:jc w:val="both"/>
              <w:rPr>
                <w:color w:val="7F7F7F"/>
              </w:rPr>
            </w:pPr>
            <w:r w:rsidRPr="00E351CB">
              <w:t xml:space="preserve">Kontakt do kierownika przedmiotu: Dr inż. Barbara Piekarska – Zakład Profilaktyki Zagrożeń Środowiskowych i Alergologii, ul Banacha 1a Blok E pokój 1310,  bpiekarska5@gmail.com, </w:t>
            </w:r>
            <w:proofErr w:type="spellStart"/>
            <w:r w:rsidRPr="00E351CB">
              <w:t>tel</w:t>
            </w:r>
            <w:proofErr w:type="spellEnd"/>
            <w:r w:rsidRPr="00E351CB">
              <w:t xml:space="preserve"> 22 599 11 28</w:t>
            </w:r>
          </w:p>
        </w:tc>
      </w:tr>
    </w:tbl>
    <w:p w:rsidR="00E351CB" w:rsidRPr="003C7FD9" w:rsidRDefault="00E351CB" w:rsidP="003C7FD9"/>
    <w:sectPr w:rsidR="00E351CB" w:rsidRPr="003C7FD9" w:rsidSect="000D68CC">
      <w:footerReference w:type="default" r:id="rId3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13" w:rsidRDefault="008D5713" w:rsidP="00D93B73">
      <w:r>
        <w:separator/>
      </w:r>
    </w:p>
  </w:endnote>
  <w:endnote w:type="continuationSeparator" w:id="0">
    <w:p w:rsidR="008D5713" w:rsidRDefault="008D5713" w:rsidP="00D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967101"/>
      <w:docPartObj>
        <w:docPartGallery w:val="Page Numbers (Bottom of Page)"/>
        <w:docPartUnique/>
      </w:docPartObj>
    </w:sdtPr>
    <w:sdtEndPr/>
    <w:sdtContent>
      <w:p w:rsidR="0085110D" w:rsidRDefault="008511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60">
          <w:rPr>
            <w:noProof/>
          </w:rPr>
          <w:t>53</w:t>
        </w:r>
        <w:r>
          <w:fldChar w:fldCharType="end"/>
        </w:r>
      </w:p>
    </w:sdtContent>
  </w:sdt>
  <w:p w:rsidR="0085110D" w:rsidRDefault="00851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13" w:rsidRDefault="008D5713" w:rsidP="00D93B73">
      <w:r>
        <w:separator/>
      </w:r>
    </w:p>
  </w:footnote>
  <w:footnote w:type="continuationSeparator" w:id="0">
    <w:p w:rsidR="008D5713" w:rsidRDefault="008D5713" w:rsidP="00D9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ADB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A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2"/>
    <w:multiLevelType w:val="multilevel"/>
    <w:tmpl w:val="DF4C0EE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463685"/>
    <w:multiLevelType w:val="hybridMultilevel"/>
    <w:tmpl w:val="FA20272C"/>
    <w:lvl w:ilvl="0" w:tplc="76DE87AA">
      <w:start w:val="1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B22E43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5DF7748"/>
    <w:multiLevelType w:val="hybridMultilevel"/>
    <w:tmpl w:val="9B3E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34C8A"/>
    <w:multiLevelType w:val="multilevel"/>
    <w:tmpl w:val="FFC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64E0C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8BB1507"/>
    <w:multiLevelType w:val="multilevel"/>
    <w:tmpl w:val="375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55258C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A9E0D3C"/>
    <w:multiLevelType w:val="hybridMultilevel"/>
    <w:tmpl w:val="9B3E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65513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0FF31A6C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03C0CBB"/>
    <w:multiLevelType w:val="multilevel"/>
    <w:tmpl w:val="3C3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0"/>
      </w:rPr>
    </w:lvl>
  </w:abstractNum>
  <w:abstractNum w:abstractNumId="18">
    <w:nsid w:val="10780C3F"/>
    <w:multiLevelType w:val="hybridMultilevel"/>
    <w:tmpl w:val="F7E6D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3D91653"/>
    <w:multiLevelType w:val="hybridMultilevel"/>
    <w:tmpl w:val="2D9054B2"/>
    <w:lvl w:ilvl="0" w:tplc="8E862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44CD1"/>
    <w:multiLevelType w:val="multilevel"/>
    <w:tmpl w:val="863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1">
    <w:nsid w:val="169226E3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1733355C"/>
    <w:multiLevelType w:val="hybridMultilevel"/>
    <w:tmpl w:val="854C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F33F27"/>
    <w:multiLevelType w:val="hybridMultilevel"/>
    <w:tmpl w:val="FFFFFFFF"/>
    <w:lvl w:ilvl="0" w:tplc="F468D2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4CE44DD6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6638CE00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4DCC1978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7EE82C1C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8334C19E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4A38C758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326CB2B0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B41C3F30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>
    <w:nsid w:val="1A1145A6"/>
    <w:multiLevelType w:val="hybridMultilevel"/>
    <w:tmpl w:val="FFFFFFFF"/>
    <w:lvl w:ilvl="0" w:tplc="807205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319EFC92">
      <w:start w:val="1"/>
      <w:numFmt w:val="decimal"/>
      <w:lvlText w:val="%2."/>
      <w:lvlJc w:val="left"/>
      <w:pPr>
        <w:tabs>
          <w:tab w:val="left" w:pos="360"/>
        </w:tabs>
        <w:ind w:left="1079" w:hanging="328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01929F42">
      <w:start w:val="1"/>
      <w:numFmt w:val="lowerRoman"/>
      <w:lvlText w:val="%3."/>
      <w:lvlJc w:val="left"/>
      <w:pPr>
        <w:tabs>
          <w:tab w:val="left" w:pos="360"/>
        </w:tabs>
        <w:ind w:left="179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19842518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58E846CA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39827C22">
      <w:start w:val="1"/>
      <w:numFmt w:val="lowerRoman"/>
      <w:lvlText w:val="%6."/>
      <w:lvlJc w:val="left"/>
      <w:pPr>
        <w:tabs>
          <w:tab w:val="left" w:pos="360"/>
        </w:tabs>
        <w:ind w:left="395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A75637D4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1C18321C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E344414E">
      <w:start w:val="1"/>
      <w:numFmt w:val="lowerRoman"/>
      <w:lvlText w:val="%9."/>
      <w:lvlJc w:val="left"/>
      <w:pPr>
        <w:tabs>
          <w:tab w:val="left" w:pos="360"/>
        </w:tabs>
        <w:ind w:left="611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1BBA5C12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1FE1265D"/>
    <w:multiLevelType w:val="multilevel"/>
    <w:tmpl w:val="04629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A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0784AB6"/>
    <w:multiLevelType w:val="multilevel"/>
    <w:tmpl w:val="ED38FF0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E52647"/>
    <w:multiLevelType w:val="multilevel"/>
    <w:tmpl w:val="5AFE45D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13A1B"/>
    <w:multiLevelType w:val="hybridMultilevel"/>
    <w:tmpl w:val="ABAEC356"/>
    <w:lvl w:ilvl="0" w:tplc="0D4C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254B29"/>
    <w:multiLevelType w:val="hybridMultilevel"/>
    <w:tmpl w:val="FFFFFFFF"/>
    <w:lvl w:ilvl="0" w:tplc="6BEA80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77BA8D2E">
      <w:start w:val="1"/>
      <w:numFmt w:val="decimal"/>
      <w:lvlText w:val="%2."/>
      <w:lvlJc w:val="left"/>
      <w:pPr>
        <w:tabs>
          <w:tab w:val="left" w:pos="360"/>
        </w:tabs>
        <w:ind w:left="1079" w:hanging="31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C73CBCDA">
      <w:start w:val="1"/>
      <w:numFmt w:val="lowerRoman"/>
      <w:lvlText w:val="%3."/>
      <w:lvlJc w:val="left"/>
      <w:pPr>
        <w:tabs>
          <w:tab w:val="left" w:pos="360"/>
        </w:tabs>
        <w:ind w:left="1797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82C8AF7A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926492E2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94A6E10">
      <w:start w:val="1"/>
      <w:numFmt w:val="lowerRoman"/>
      <w:lvlText w:val="%6."/>
      <w:lvlJc w:val="left"/>
      <w:pPr>
        <w:tabs>
          <w:tab w:val="left" w:pos="360"/>
        </w:tabs>
        <w:ind w:left="3957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F12EF6C2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30AA5578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ACCD71C">
      <w:start w:val="1"/>
      <w:numFmt w:val="lowerRoman"/>
      <w:lvlText w:val="%9."/>
      <w:lvlJc w:val="left"/>
      <w:pPr>
        <w:tabs>
          <w:tab w:val="left" w:pos="360"/>
        </w:tabs>
        <w:ind w:left="6117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29B11CA7"/>
    <w:multiLevelType w:val="hybridMultilevel"/>
    <w:tmpl w:val="1BF86286"/>
    <w:lvl w:ilvl="0" w:tplc="0D4C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BD1B20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2D445018"/>
    <w:multiLevelType w:val="multilevel"/>
    <w:tmpl w:val="D8B05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sz w:val="20"/>
      </w:rPr>
    </w:lvl>
  </w:abstractNum>
  <w:abstractNum w:abstractNumId="34">
    <w:nsid w:val="2E9552E0"/>
    <w:multiLevelType w:val="hybridMultilevel"/>
    <w:tmpl w:val="32C4103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1444963"/>
    <w:multiLevelType w:val="hybridMultilevel"/>
    <w:tmpl w:val="8764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AE2D18"/>
    <w:multiLevelType w:val="hybridMultilevel"/>
    <w:tmpl w:val="FFFFFFFF"/>
    <w:lvl w:ilvl="0" w:tplc="7772E4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2F16AA18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45C0ECA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1965B96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1690F50A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1CB239A4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C64E46B0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29D64466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73CCB814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32163A22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744796"/>
    <w:multiLevelType w:val="multilevel"/>
    <w:tmpl w:val="1D1643C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39">
    <w:nsid w:val="330D3302"/>
    <w:multiLevelType w:val="hybridMultilevel"/>
    <w:tmpl w:val="FFFFFFFF"/>
    <w:lvl w:ilvl="0" w:tplc="17F0B5FC">
      <w:start w:val="1"/>
      <w:numFmt w:val="decimal"/>
      <w:lvlText w:val="%1."/>
      <w:lvlJc w:val="left"/>
      <w:pPr>
        <w:ind w:left="735" w:hanging="389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21FAB8A2">
      <w:start w:val="1"/>
      <w:numFmt w:val="lowerLetter"/>
      <w:lvlText w:val="%2."/>
      <w:lvlJc w:val="left"/>
      <w:pPr>
        <w:ind w:left="1448" w:hanging="38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C9ED998">
      <w:start w:val="1"/>
      <w:numFmt w:val="lowerRoman"/>
      <w:lvlText w:val="%3."/>
      <w:lvlJc w:val="left"/>
      <w:pPr>
        <w:ind w:left="2148" w:hanging="28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268AE14A">
      <w:start w:val="1"/>
      <w:numFmt w:val="decimal"/>
      <w:lvlText w:val="%4."/>
      <w:lvlJc w:val="left"/>
      <w:pPr>
        <w:ind w:left="2862" w:hanging="356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C60E8CC">
      <w:start w:val="1"/>
      <w:numFmt w:val="lowerLetter"/>
      <w:lvlText w:val="%5."/>
      <w:lvlJc w:val="left"/>
      <w:pPr>
        <w:ind w:left="3569" w:hanging="343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1BA4BFE">
      <w:start w:val="1"/>
      <w:numFmt w:val="lowerRoman"/>
      <w:lvlText w:val="%6."/>
      <w:lvlJc w:val="left"/>
      <w:pPr>
        <w:ind w:left="4269" w:hanging="248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A6C45BEE">
      <w:start w:val="1"/>
      <w:numFmt w:val="decimal"/>
      <w:lvlText w:val="%7."/>
      <w:lvlJc w:val="left"/>
      <w:pPr>
        <w:ind w:left="4982" w:hanging="316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4582ED6A">
      <w:start w:val="1"/>
      <w:numFmt w:val="lowerLetter"/>
      <w:lvlText w:val="%8."/>
      <w:lvlJc w:val="left"/>
      <w:pPr>
        <w:ind w:left="5689" w:hanging="303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BF12C3CE">
      <w:start w:val="1"/>
      <w:numFmt w:val="lowerRoman"/>
      <w:lvlText w:val="%9."/>
      <w:lvlJc w:val="left"/>
      <w:pPr>
        <w:ind w:left="6389" w:hanging="208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>
    <w:nsid w:val="371C61CC"/>
    <w:multiLevelType w:val="hybridMultilevel"/>
    <w:tmpl w:val="FFFFFFFF"/>
    <w:lvl w:ilvl="0" w:tplc="2034C62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C74AD9CA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E001EE8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0B121ACE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9068672C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9F6ECDE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BBA2C4E8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740448FE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96ABAF8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39E36BDA"/>
    <w:multiLevelType w:val="multilevel"/>
    <w:tmpl w:val="AFCA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C74A1"/>
    <w:multiLevelType w:val="hybridMultilevel"/>
    <w:tmpl w:val="778E25DA"/>
    <w:lvl w:ilvl="0" w:tplc="ADC880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3ECA137D"/>
    <w:multiLevelType w:val="hybridMultilevel"/>
    <w:tmpl w:val="FFFFFFFF"/>
    <w:lvl w:ilvl="0" w:tplc="871233AA">
      <w:start w:val="1"/>
      <w:numFmt w:val="decimal"/>
      <w:lvlText w:val="%1."/>
      <w:lvlJc w:val="left"/>
      <w:pPr>
        <w:tabs>
          <w:tab w:val="num" w:pos="740"/>
        </w:tabs>
        <w:ind w:left="752" w:hanging="39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5D341DE4">
      <w:start w:val="1"/>
      <w:numFmt w:val="lowerLetter"/>
      <w:lvlText w:val="%2."/>
      <w:lvlJc w:val="left"/>
      <w:pPr>
        <w:tabs>
          <w:tab w:val="num" w:pos="1447"/>
        </w:tabs>
        <w:ind w:left="1459" w:hanging="379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136459FA">
      <w:start w:val="1"/>
      <w:numFmt w:val="lowerRoman"/>
      <w:lvlText w:val="%3."/>
      <w:lvlJc w:val="left"/>
      <w:pPr>
        <w:tabs>
          <w:tab w:val="num" w:pos="2147"/>
        </w:tabs>
        <w:ind w:left="2159" w:hanging="284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52C01248">
      <w:start w:val="1"/>
      <w:numFmt w:val="decimal"/>
      <w:lvlText w:val="%4."/>
      <w:lvlJc w:val="left"/>
      <w:pPr>
        <w:tabs>
          <w:tab w:val="num" w:pos="2860"/>
        </w:tabs>
        <w:ind w:left="2872" w:hanging="35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9D204FDC">
      <w:start w:val="1"/>
      <w:numFmt w:val="lowerLetter"/>
      <w:lvlText w:val="%5."/>
      <w:lvlJc w:val="left"/>
      <w:pPr>
        <w:tabs>
          <w:tab w:val="num" w:pos="3567"/>
        </w:tabs>
        <w:ind w:left="3579" w:hanging="339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2FF64396">
      <w:start w:val="1"/>
      <w:numFmt w:val="lowerRoman"/>
      <w:lvlText w:val="%6."/>
      <w:lvlJc w:val="left"/>
      <w:pPr>
        <w:tabs>
          <w:tab w:val="num" w:pos="4267"/>
        </w:tabs>
        <w:ind w:left="4279" w:hanging="244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2E0A98E0">
      <w:start w:val="1"/>
      <w:numFmt w:val="decimal"/>
      <w:lvlText w:val="%7."/>
      <w:lvlJc w:val="left"/>
      <w:pPr>
        <w:tabs>
          <w:tab w:val="num" w:pos="4981"/>
        </w:tabs>
        <w:ind w:left="4993" w:hanging="313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370C4554">
      <w:start w:val="1"/>
      <w:numFmt w:val="lowerLetter"/>
      <w:lvlText w:val="%8."/>
      <w:lvlJc w:val="left"/>
      <w:pPr>
        <w:tabs>
          <w:tab w:val="num" w:pos="5688"/>
        </w:tabs>
        <w:ind w:left="5700" w:hanging="30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0352BA14">
      <w:start w:val="1"/>
      <w:numFmt w:val="lowerRoman"/>
      <w:lvlText w:val="%9."/>
      <w:lvlJc w:val="left"/>
      <w:pPr>
        <w:tabs>
          <w:tab w:val="num" w:pos="6388"/>
        </w:tabs>
        <w:ind w:left="6400" w:hanging="205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3F49174F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5259E3"/>
    <w:multiLevelType w:val="hybridMultilevel"/>
    <w:tmpl w:val="FE18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0E25A1A"/>
    <w:multiLevelType w:val="multilevel"/>
    <w:tmpl w:val="C27C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0"/>
      </w:rPr>
    </w:lvl>
  </w:abstractNum>
  <w:abstractNum w:abstractNumId="47">
    <w:nsid w:val="450936A0"/>
    <w:multiLevelType w:val="hybridMultilevel"/>
    <w:tmpl w:val="71C4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5053F1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56F012A"/>
    <w:multiLevelType w:val="hybridMultilevel"/>
    <w:tmpl w:val="FFFFFFFF"/>
    <w:lvl w:ilvl="0" w:tplc="B2B68E2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CB2E1D38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2F18055A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CEF0442C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C788425A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CCE2086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FD683004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91A4C1D4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2B6023E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">
    <w:nsid w:val="473F7E50"/>
    <w:multiLevelType w:val="hybridMultilevel"/>
    <w:tmpl w:val="FFFFFFFF"/>
    <w:lvl w:ilvl="0" w:tplc="197E3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B4DCEB5C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7448292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ADDC7AEA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C0E0D850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C9CDA54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4D58B340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3D0A113C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9B8CDCC2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>
    <w:nsid w:val="481815B0"/>
    <w:multiLevelType w:val="hybridMultilevel"/>
    <w:tmpl w:val="7B365462"/>
    <w:lvl w:ilvl="0" w:tplc="E90E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AA556D"/>
    <w:multiLevelType w:val="multilevel"/>
    <w:tmpl w:val="FA5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53">
    <w:nsid w:val="4EE45471"/>
    <w:multiLevelType w:val="multilevel"/>
    <w:tmpl w:val="E032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0AC11A3"/>
    <w:multiLevelType w:val="hybridMultilevel"/>
    <w:tmpl w:val="0072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B4F45"/>
    <w:multiLevelType w:val="hybridMultilevel"/>
    <w:tmpl w:val="FFFFFFFF"/>
    <w:lvl w:ilvl="0" w:tplc="90DCAA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C75A5858">
      <w:start w:val="1"/>
      <w:numFmt w:val="decimal"/>
      <w:lvlText w:val="%2."/>
      <w:lvlJc w:val="left"/>
      <w:pPr>
        <w:tabs>
          <w:tab w:val="left" w:pos="360"/>
        </w:tabs>
        <w:ind w:left="1079" w:hanging="328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E1636D6">
      <w:start w:val="1"/>
      <w:numFmt w:val="lowerRoman"/>
      <w:lvlText w:val="%3."/>
      <w:lvlJc w:val="left"/>
      <w:pPr>
        <w:tabs>
          <w:tab w:val="left" w:pos="360"/>
        </w:tabs>
        <w:ind w:left="179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020E0B94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AECEB46A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4FAD616">
      <w:start w:val="1"/>
      <w:numFmt w:val="lowerRoman"/>
      <w:lvlText w:val="%6."/>
      <w:lvlJc w:val="left"/>
      <w:pPr>
        <w:tabs>
          <w:tab w:val="left" w:pos="360"/>
        </w:tabs>
        <w:ind w:left="395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3421CA2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0E0EAFC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487E7058">
      <w:start w:val="1"/>
      <w:numFmt w:val="lowerRoman"/>
      <w:lvlText w:val="%9."/>
      <w:lvlJc w:val="left"/>
      <w:pPr>
        <w:tabs>
          <w:tab w:val="left" w:pos="360"/>
        </w:tabs>
        <w:ind w:left="611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>
    <w:nsid w:val="55114633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56C050F2"/>
    <w:multiLevelType w:val="hybridMultilevel"/>
    <w:tmpl w:val="6276A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8C00AB9"/>
    <w:multiLevelType w:val="hybridMultilevel"/>
    <w:tmpl w:val="FE18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8E7511A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CCA746A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5E0A660C"/>
    <w:multiLevelType w:val="hybridMultilevel"/>
    <w:tmpl w:val="1A4A0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3A7647"/>
    <w:multiLevelType w:val="hybridMultilevel"/>
    <w:tmpl w:val="A61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60279B"/>
    <w:multiLevelType w:val="hybridMultilevel"/>
    <w:tmpl w:val="610EBD4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5">
    <w:nsid w:val="61611C70"/>
    <w:multiLevelType w:val="hybridMultilevel"/>
    <w:tmpl w:val="FFFFFFFF"/>
    <w:lvl w:ilvl="0" w:tplc="544C3CA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CF42A0F2">
      <w:start w:val="1"/>
      <w:numFmt w:val="decimal"/>
      <w:lvlText w:val="%2."/>
      <w:lvlJc w:val="left"/>
      <w:pPr>
        <w:tabs>
          <w:tab w:val="left" w:pos="360"/>
        </w:tabs>
        <w:ind w:left="1079" w:hanging="32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EE7CBFF2">
      <w:start w:val="1"/>
      <w:numFmt w:val="lowerRoman"/>
      <w:lvlText w:val="%3."/>
      <w:lvlJc w:val="left"/>
      <w:pPr>
        <w:tabs>
          <w:tab w:val="left" w:pos="360"/>
        </w:tabs>
        <w:ind w:left="179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4A446F46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60F8989A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CEEE34C8">
      <w:start w:val="1"/>
      <w:numFmt w:val="lowerRoman"/>
      <w:lvlText w:val="%6."/>
      <w:lvlJc w:val="left"/>
      <w:pPr>
        <w:tabs>
          <w:tab w:val="left" w:pos="360"/>
        </w:tabs>
        <w:ind w:left="395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39640910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1F02E6E6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7AC1480">
      <w:start w:val="1"/>
      <w:numFmt w:val="lowerRoman"/>
      <w:lvlText w:val="%9."/>
      <w:lvlJc w:val="left"/>
      <w:pPr>
        <w:tabs>
          <w:tab w:val="left" w:pos="360"/>
        </w:tabs>
        <w:ind w:left="6117" w:hanging="286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6">
    <w:nsid w:val="61C16BFB"/>
    <w:multiLevelType w:val="multilevel"/>
    <w:tmpl w:val="75084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>
    <w:nsid w:val="62551611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62C20979"/>
    <w:multiLevelType w:val="hybridMultilevel"/>
    <w:tmpl w:val="ECF8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5443C94"/>
    <w:multiLevelType w:val="hybridMultilevel"/>
    <w:tmpl w:val="6E6CB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5966A69"/>
    <w:multiLevelType w:val="hybridMultilevel"/>
    <w:tmpl w:val="FFFFFFFF"/>
    <w:lvl w:ilvl="0" w:tplc="021E80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A7665FBA">
      <w:start w:val="1"/>
      <w:numFmt w:val="decimal"/>
      <w:lvlText w:val="%2."/>
      <w:lvlJc w:val="left"/>
      <w:pPr>
        <w:tabs>
          <w:tab w:val="left" w:pos="360"/>
        </w:tabs>
        <w:ind w:left="1080" w:hanging="31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BA631E4">
      <w:start w:val="1"/>
      <w:numFmt w:val="lowerRoman"/>
      <w:lvlText w:val="%3."/>
      <w:lvlJc w:val="left"/>
      <w:pPr>
        <w:tabs>
          <w:tab w:val="left" w:pos="360"/>
        </w:tabs>
        <w:ind w:left="180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53E264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9D868E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C283770">
      <w:start w:val="1"/>
      <w:numFmt w:val="lowerRoman"/>
      <w:lvlText w:val="%6."/>
      <w:lvlJc w:val="left"/>
      <w:pPr>
        <w:tabs>
          <w:tab w:val="left" w:pos="360"/>
        </w:tabs>
        <w:ind w:left="396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539858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FCE8BD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6546DDC">
      <w:start w:val="1"/>
      <w:numFmt w:val="lowerRoman"/>
      <w:lvlText w:val="%9."/>
      <w:lvlJc w:val="left"/>
      <w:pPr>
        <w:tabs>
          <w:tab w:val="left" w:pos="360"/>
        </w:tabs>
        <w:ind w:left="6120" w:hanging="26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>
    <w:nsid w:val="68E27F8D"/>
    <w:multiLevelType w:val="hybridMultilevel"/>
    <w:tmpl w:val="A99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656408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6D7C73F8"/>
    <w:multiLevelType w:val="hybridMultilevel"/>
    <w:tmpl w:val="22B87376"/>
    <w:lvl w:ilvl="0" w:tplc="394A3C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4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31F4C96"/>
    <w:multiLevelType w:val="hybridMultilevel"/>
    <w:tmpl w:val="C4B83842"/>
    <w:lvl w:ilvl="0" w:tplc="93FA5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6">
    <w:nsid w:val="7496742B"/>
    <w:multiLevelType w:val="hybridMultilevel"/>
    <w:tmpl w:val="FFFFFFFF"/>
    <w:lvl w:ilvl="0" w:tplc="B48E251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4EA3CB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B147F86">
      <w:start w:val="1"/>
      <w:numFmt w:val="lowerRoman"/>
      <w:lvlText w:val="%3."/>
      <w:lvlJc w:val="left"/>
      <w:pPr>
        <w:tabs>
          <w:tab w:val="num" w:pos="212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C24AD7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E4041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269DAA">
      <w:start w:val="1"/>
      <w:numFmt w:val="lowerRoman"/>
      <w:lvlText w:val="%6."/>
      <w:lvlJc w:val="left"/>
      <w:pPr>
        <w:tabs>
          <w:tab w:val="num" w:pos="4248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DCE7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4142B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DA23614">
      <w:start w:val="1"/>
      <w:numFmt w:val="lowerRoman"/>
      <w:lvlText w:val="%9."/>
      <w:lvlJc w:val="left"/>
      <w:pPr>
        <w:tabs>
          <w:tab w:val="num" w:pos="6372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7">
    <w:nsid w:val="74F10834"/>
    <w:multiLevelType w:val="hybridMultilevel"/>
    <w:tmpl w:val="FFFFFFFF"/>
    <w:lvl w:ilvl="0" w:tplc="E558EF5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D08AD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E066D5E">
      <w:start w:val="1"/>
      <w:numFmt w:val="lowerRoman"/>
      <w:lvlText w:val="%3."/>
      <w:lvlJc w:val="left"/>
      <w:pPr>
        <w:tabs>
          <w:tab w:val="num" w:pos="212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7E281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A00F09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C7CE918">
      <w:start w:val="1"/>
      <w:numFmt w:val="lowerRoman"/>
      <w:lvlText w:val="%6."/>
      <w:lvlJc w:val="left"/>
      <w:pPr>
        <w:tabs>
          <w:tab w:val="num" w:pos="4248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8F6AEC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E2CBDA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6D69688">
      <w:start w:val="1"/>
      <w:numFmt w:val="lowerRoman"/>
      <w:lvlText w:val="%9."/>
      <w:lvlJc w:val="left"/>
      <w:pPr>
        <w:tabs>
          <w:tab w:val="num" w:pos="6372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8">
    <w:nsid w:val="7555017D"/>
    <w:multiLevelType w:val="hybridMultilevel"/>
    <w:tmpl w:val="A32C5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5B14EA0"/>
    <w:multiLevelType w:val="hybridMultilevel"/>
    <w:tmpl w:val="ACFE10BA"/>
    <w:lvl w:ilvl="0" w:tplc="180E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6173394"/>
    <w:multiLevelType w:val="multilevel"/>
    <w:tmpl w:val="169E0788"/>
    <w:styleLink w:val="Lista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81">
    <w:nsid w:val="79F0418B"/>
    <w:multiLevelType w:val="hybridMultilevel"/>
    <w:tmpl w:val="3AB4586E"/>
    <w:lvl w:ilvl="0" w:tplc="D116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A9F08A6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7B582711"/>
    <w:multiLevelType w:val="hybridMultilevel"/>
    <w:tmpl w:val="E116AE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A7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CA47BB9"/>
    <w:multiLevelType w:val="hybridMultilevel"/>
    <w:tmpl w:val="FFFFFFFF"/>
    <w:lvl w:ilvl="0" w:tplc="9C8890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46A10BE">
      <w:start w:val="1"/>
      <w:numFmt w:val="decimal"/>
      <w:lvlText w:val="%2."/>
      <w:lvlJc w:val="left"/>
      <w:pPr>
        <w:tabs>
          <w:tab w:val="left" w:pos="360"/>
        </w:tabs>
        <w:ind w:left="1079" w:hanging="328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8B584696">
      <w:start w:val="1"/>
      <w:numFmt w:val="lowerRoman"/>
      <w:lvlText w:val="%3."/>
      <w:lvlJc w:val="left"/>
      <w:pPr>
        <w:tabs>
          <w:tab w:val="left" w:pos="360"/>
        </w:tabs>
        <w:ind w:left="179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72048EE8">
      <w:start w:val="1"/>
      <w:numFmt w:val="decimal"/>
      <w:lvlText w:val="%4."/>
      <w:lvlJc w:val="left"/>
      <w:pPr>
        <w:tabs>
          <w:tab w:val="left" w:pos="360"/>
        </w:tabs>
        <w:ind w:left="251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FAFE9BFE">
      <w:start w:val="1"/>
      <w:numFmt w:val="lowerLetter"/>
      <w:lvlText w:val="%5."/>
      <w:lvlJc w:val="left"/>
      <w:pPr>
        <w:tabs>
          <w:tab w:val="left" w:pos="360"/>
        </w:tabs>
        <w:ind w:left="323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FC8C18F4">
      <w:start w:val="1"/>
      <w:numFmt w:val="lowerRoman"/>
      <w:lvlText w:val="%6."/>
      <w:lvlJc w:val="left"/>
      <w:pPr>
        <w:tabs>
          <w:tab w:val="left" w:pos="360"/>
        </w:tabs>
        <w:ind w:left="395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5B26D5E">
      <w:start w:val="1"/>
      <w:numFmt w:val="decimal"/>
      <w:lvlText w:val="%7."/>
      <w:lvlJc w:val="left"/>
      <w:pPr>
        <w:tabs>
          <w:tab w:val="left" w:pos="360"/>
        </w:tabs>
        <w:ind w:left="467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462444FA">
      <w:start w:val="1"/>
      <w:numFmt w:val="lowerLetter"/>
      <w:lvlText w:val="%8."/>
      <w:lvlJc w:val="left"/>
      <w:pPr>
        <w:tabs>
          <w:tab w:val="left" w:pos="360"/>
        </w:tabs>
        <w:ind w:left="5397" w:hanging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BECC2334">
      <w:start w:val="1"/>
      <w:numFmt w:val="lowerRoman"/>
      <w:lvlText w:val="%9."/>
      <w:lvlJc w:val="left"/>
      <w:pPr>
        <w:tabs>
          <w:tab w:val="left" w:pos="360"/>
        </w:tabs>
        <w:ind w:left="6117" w:hanging="295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5">
    <w:nsid w:val="7E293CF6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73"/>
  </w:num>
  <w:num w:numId="5">
    <w:abstractNumId w:val="80"/>
  </w:num>
  <w:num w:numId="6">
    <w:abstractNumId w:val="52"/>
  </w:num>
  <w:num w:numId="7">
    <w:abstractNumId w:val="20"/>
  </w:num>
  <w:num w:numId="8">
    <w:abstractNumId w:val="60"/>
  </w:num>
  <w:num w:numId="9">
    <w:abstractNumId w:val="74"/>
  </w:num>
  <w:num w:numId="10">
    <w:abstractNumId w:val="6"/>
  </w:num>
  <w:num w:numId="11">
    <w:abstractNumId w:val="35"/>
  </w:num>
  <w:num w:numId="12">
    <w:abstractNumId w:val="15"/>
  </w:num>
  <w:num w:numId="13">
    <w:abstractNumId w:val="81"/>
  </w:num>
  <w:num w:numId="14">
    <w:abstractNumId w:val="49"/>
  </w:num>
  <w:num w:numId="15">
    <w:abstractNumId w:val="40"/>
    <w:lvlOverride w:ilvl="0">
      <w:startOverride w:val="2"/>
    </w:lvlOverride>
  </w:num>
  <w:num w:numId="16">
    <w:abstractNumId w:val="39"/>
  </w:num>
  <w:num w:numId="17">
    <w:abstractNumId w:val="39"/>
    <w:lvlOverride w:ilvl="0">
      <w:lvl w:ilvl="0" w:tplc="17F0B5FC">
        <w:start w:val="1"/>
        <w:numFmt w:val="decimal"/>
        <w:lvlText w:val="%1."/>
        <w:lvlJc w:val="left"/>
        <w:pPr>
          <w:tabs>
            <w:tab w:val="num" w:pos="676"/>
          </w:tabs>
          <w:ind w:left="688" w:hanging="328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1FAB8A2">
        <w:start w:val="1"/>
        <w:numFmt w:val="lowerLetter"/>
        <w:lvlText w:val="%2."/>
        <w:lvlJc w:val="left"/>
        <w:pPr>
          <w:tabs>
            <w:tab w:val="num" w:pos="1385"/>
          </w:tabs>
          <w:ind w:left="1397" w:hanging="317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C9ED998">
        <w:start w:val="1"/>
        <w:numFmt w:val="lowerRoman"/>
        <w:lvlText w:val="%3."/>
        <w:lvlJc w:val="left"/>
        <w:pPr>
          <w:tabs>
            <w:tab w:val="num" w:pos="2102"/>
          </w:tabs>
          <w:ind w:left="2114" w:hanging="234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68AE14A">
        <w:start w:val="1"/>
        <w:numFmt w:val="decimal"/>
        <w:lvlText w:val="%4."/>
        <w:lvlJc w:val="left"/>
        <w:pPr>
          <w:tabs>
            <w:tab w:val="num" w:pos="2804"/>
          </w:tabs>
          <w:ind w:left="2816" w:hanging="296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C60E8CC">
        <w:start w:val="1"/>
        <w:numFmt w:val="lowerLetter"/>
        <w:lvlText w:val="%5."/>
        <w:lvlJc w:val="left"/>
        <w:pPr>
          <w:tabs>
            <w:tab w:val="num" w:pos="3513"/>
          </w:tabs>
          <w:ind w:left="3525" w:hanging="285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1BA4BFE">
        <w:start w:val="1"/>
        <w:numFmt w:val="lowerRoman"/>
        <w:lvlText w:val="%6."/>
        <w:lvlJc w:val="left"/>
        <w:pPr>
          <w:tabs>
            <w:tab w:val="num" w:pos="4229"/>
          </w:tabs>
          <w:ind w:left="4241" w:hanging="202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6C45BEE">
        <w:start w:val="1"/>
        <w:numFmt w:val="decimal"/>
        <w:lvlText w:val="%7."/>
        <w:lvlJc w:val="left"/>
        <w:pPr>
          <w:tabs>
            <w:tab w:val="num" w:pos="4931"/>
          </w:tabs>
          <w:ind w:left="4943" w:hanging="263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582ED6A">
        <w:start w:val="1"/>
        <w:numFmt w:val="lowerLetter"/>
        <w:lvlText w:val="%8."/>
        <w:lvlJc w:val="left"/>
        <w:pPr>
          <w:tabs>
            <w:tab w:val="num" w:pos="5640"/>
          </w:tabs>
          <w:ind w:left="5652" w:hanging="252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F12C3CE">
        <w:start w:val="1"/>
        <w:numFmt w:val="lowerRoman"/>
        <w:lvlText w:val="%9."/>
        <w:lvlJc w:val="left"/>
        <w:pPr>
          <w:tabs>
            <w:tab w:val="num" w:pos="6356"/>
          </w:tabs>
          <w:ind w:left="6368" w:hanging="169"/>
        </w:pPr>
        <w:rPr>
          <w:rFonts w:ascii="Arial" w:eastAsia="Times New Roman" w:hAnsi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23"/>
    <w:lvlOverride w:ilvl="0">
      <w:startOverride w:val="3"/>
    </w:lvlOverride>
  </w:num>
  <w:num w:numId="19">
    <w:abstractNumId w:val="43"/>
  </w:num>
  <w:num w:numId="20">
    <w:abstractNumId w:val="24"/>
    <w:lvlOverride w:ilvl="0">
      <w:startOverride w:val="4"/>
    </w:lvlOverride>
  </w:num>
  <w:num w:numId="21">
    <w:abstractNumId w:val="55"/>
    <w:lvlOverride w:ilvl="0">
      <w:startOverride w:val="5"/>
    </w:lvlOverride>
  </w:num>
  <w:num w:numId="22">
    <w:abstractNumId w:val="36"/>
    <w:lvlOverride w:ilvl="0">
      <w:startOverride w:val="6"/>
    </w:lvlOverride>
  </w:num>
  <w:num w:numId="23">
    <w:abstractNumId w:val="50"/>
    <w:lvlOverride w:ilvl="0">
      <w:startOverride w:val="7"/>
    </w:lvlOverride>
  </w:num>
  <w:num w:numId="24">
    <w:abstractNumId w:val="65"/>
    <w:lvlOverride w:ilvl="0">
      <w:startOverride w:val="8"/>
    </w:lvlOverride>
  </w:num>
  <w:num w:numId="25">
    <w:abstractNumId w:val="84"/>
    <w:lvlOverride w:ilvl="0">
      <w:startOverride w:val="9"/>
    </w:lvlOverride>
  </w:num>
  <w:num w:numId="26">
    <w:abstractNumId w:val="76"/>
  </w:num>
  <w:num w:numId="27">
    <w:abstractNumId w:val="77"/>
  </w:num>
  <w:num w:numId="28">
    <w:abstractNumId w:val="30"/>
    <w:lvlOverride w:ilvl="0">
      <w:startOverride w:val="10"/>
    </w:lvlOverride>
  </w:num>
  <w:num w:numId="29">
    <w:abstractNumId w:val="70"/>
    <w:lvlOverride w:ilvl="0">
      <w:startOverride w:val="11"/>
    </w:lvlOverride>
  </w:num>
  <w:num w:numId="30">
    <w:abstractNumId w:val="5"/>
  </w:num>
  <w:num w:numId="31">
    <w:abstractNumId w:val="68"/>
  </w:num>
  <w:num w:numId="32">
    <w:abstractNumId w:val="62"/>
  </w:num>
  <w:num w:numId="33">
    <w:abstractNumId w:val="51"/>
  </w:num>
  <w:num w:numId="34">
    <w:abstractNumId w:val="79"/>
  </w:num>
  <w:num w:numId="35">
    <w:abstractNumId w:val="2"/>
  </w:num>
  <w:num w:numId="36">
    <w:abstractNumId w:val="66"/>
  </w:num>
  <w:num w:numId="37">
    <w:abstractNumId w:val="82"/>
  </w:num>
  <w:num w:numId="38">
    <w:abstractNumId w:val="57"/>
  </w:num>
  <w:num w:numId="39">
    <w:abstractNumId w:val="19"/>
  </w:num>
  <w:num w:numId="40">
    <w:abstractNumId w:val="9"/>
  </w:num>
  <w:num w:numId="41">
    <w:abstractNumId w:val="41"/>
  </w:num>
  <w:num w:numId="42">
    <w:abstractNumId w:val="53"/>
  </w:num>
  <w:num w:numId="43">
    <w:abstractNumId w:val="11"/>
  </w:num>
  <w:num w:numId="44">
    <w:abstractNumId w:val="25"/>
  </w:num>
  <w:num w:numId="45">
    <w:abstractNumId w:val="4"/>
  </w:num>
  <w:num w:numId="46">
    <w:abstractNumId w:val="13"/>
  </w:num>
  <w:num w:numId="47">
    <w:abstractNumId w:val="8"/>
  </w:num>
  <w:num w:numId="48">
    <w:abstractNumId w:val="75"/>
  </w:num>
  <w:num w:numId="49">
    <w:abstractNumId w:val="42"/>
  </w:num>
  <w:num w:numId="50">
    <w:abstractNumId w:val="22"/>
  </w:num>
  <w:num w:numId="51">
    <w:abstractNumId w:val="16"/>
  </w:num>
  <w:num w:numId="52">
    <w:abstractNumId w:val="44"/>
  </w:num>
  <w:num w:numId="53">
    <w:abstractNumId w:val="18"/>
  </w:num>
  <w:num w:numId="54">
    <w:abstractNumId w:val="31"/>
  </w:num>
  <w:num w:numId="55">
    <w:abstractNumId w:val="37"/>
  </w:num>
  <w:num w:numId="56">
    <w:abstractNumId w:val="10"/>
  </w:num>
  <w:num w:numId="57">
    <w:abstractNumId w:val="33"/>
  </w:num>
  <w:num w:numId="58">
    <w:abstractNumId w:val="38"/>
  </w:num>
  <w:num w:numId="59">
    <w:abstractNumId w:val="17"/>
  </w:num>
  <w:num w:numId="60">
    <w:abstractNumId w:val="46"/>
  </w:num>
  <w:num w:numId="61">
    <w:abstractNumId w:val="47"/>
  </w:num>
  <w:num w:numId="62">
    <w:abstractNumId w:val="67"/>
  </w:num>
  <w:num w:numId="6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68">
    <w:abstractNumId w:val="34"/>
  </w:num>
  <w:num w:numId="69">
    <w:abstractNumId w:val="64"/>
  </w:num>
  <w:num w:numId="70">
    <w:abstractNumId w:val="78"/>
  </w:num>
  <w:num w:numId="71">
    <w:abstractNumId w:val="56"/>
  </w:num>
  <w:num w:numId="72">
    <w:abstractNumId w:val="61"/>
  </w:num>
  <w:num w:numId="73">
    <w:abstractNumId w:val="48"/>
  </w:num>
  <w:num w:numId="74">
    <w:abstractNumId w:val="21"/>
  </w:num>
  <w:num w:numId="75">
    <w:abstractNumId w:val="63"/>
  </w:num>
  <w:num w:numId="76">
    <w:abstractNumId w:val="54"/>
  </w:num>
  <w:num w:numId="77">
    <w:abstractNumId w:val="12"/>
  </w:num>
  <w:num w:numId="78">
    <w:abstractNumId w:val="83"/>
  </w:num>
  <w:num w:numId="79">
    <w:abstractNumId w:val="69"/>
  </w:num>
  <w:num w:numId="80">
    <w:abstractNumId w:val="29"/>
  </w:num>
  <w:num w:numId="81">
    <w:abstractNumId w:val="85"/>
  </w:num>
  <w:num w:numId="82">
    <w:abstractNumId w:val="32"/>
  </w:num>
  <w:num w:numId="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</w:num>
  <w:num w:numId="85">
    <w:abstractNumId w:val="72"/>
  </w:num>
  <w:num w:numId="86">
    <w:abstractNumId w:val="2"/>
    <w:lvlOverride w:ilvl="0">
      <w:startOverride w:val="1"/>
    </w:lvlOverride>
  </w:num>
  <w:num w:numId="87">
    <w:abstractNumId w:val="4"/>
    <w:lvlOverride w:ilvl="0">
      <w:startOverride w:val="1"/>
    </w:lvlOverride>
  </w:num>
  <w:num w:numId="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C"/>
    <w:rsid w:val="000239B0"/>
    <w:rsid w:val="00023BE7"/>
    <w:rsid w:val="000342FB"/>
    <w:rsid w:val="00043464"/>
    <w:rsid w:val="00066329"/>
    <w:rsid w:val="000B5F1D"/>
    <w:rsid w:val="000C2B1D"/>
    <w:rsid w:val="000D68CC"/>
    <w:rsid w:val="000D7357"/>
    <w:rsid w:val="000E4F90"/>
    <w:rsid w:val="00123F30"/>
    <w:rsid w:val="00124AE0"/>
    <w:rsid w:val="001372A1"/>
    <w:rsid w:val="00155F6E"/>
    <w:rsid w:val="00164AE3"/>
    <w:rsid w:val="0016525F"/>
    <w:rsid w:val="001B2260"/>
    <w:rsid w:val="001B42B4"/>
    <w:rsid w:val="001B6F91"/>
    <w:rsid w:val="001C75E8"/>
    <w:rsid w:val="001D3DED"/>
    <w:rsid w:val="001E0A57"/>
    <w:rsid w:val="001E7A83"/>
    <w:rsid w:val="002272AD"/>
    <w:rsid w:val="00234A05"/>
    <w:rsid w:val="00242510"/>
    <w:rsid w:val="00272E23"/>
    <w:rsid w:val="00275992"/>
    <w:rsid w:val="00283356"/>
    <w:rsid w:val="00293E2E"/>
    <w:rsid w:val="002A2364"/>
    <w:rsid w:val="002B538D"/>
    <w:rsid w:val="002D3118"/>
    <w:rsid w:val="002E4B98"/>
    <w:rsid w:val="00317D98"/>
    <w:rsid w:val="003552F7"/>
    <w:rsid w:val="00391D7E"/>
    <w:rsid w:val="003941B4"/>
    <w:rsid w:val="003C3274"/>
    <w:rsid w:val="003C7FD9"/>
    <w:rsid w:val="003D0A1C"/>
    <w:rsid w:val="003D4DC7"/>
    <w:rsid w:val="003D5F09"/>
    <w:rsid w:val="00402DB2"/>
    <w:rsid w:val="004058E6"/>
    <w:rsid w:val="00427D39"/>
    <w:rsid w:val="00434798"/>
    <w:rsid w:val="00441AB7"/>
    <w:rsid w:val="00443DB3"/>
    <w:rsid w:val="00464358"/>
    <w:rsid w:val="004753B5"/>
    <w:rsid w:val="00494A72"/>
    <w:rsid w:val="004A5DBC"/>
    <w:rsid w:val="004A7BC4"/>
    <w:rsid w:val="004B7B62"/>
    <w:rsid w:val="004F3F19"/>
    <w:rsid w:val="00570685"/>
    <w:rsid w:val="005B05D1"/>
    <w:rsid w:val="005C254E"/>
    <w:rsid w:val="005D6DD1"/>
    <w:rsid w:val="005E280D"/>
    <w:rsid w:val="006029F9"/>
    <w:rsid w:val="0060650A"/>
    <w:rsid w:val="00617E27"/>
    <w:rsid w:val="00626A65"/>
    <w:rsid w:val="00643483"/>
    <w:rsid w:val="00645D4F"/>
    <w:rsid w:val="00681567"/>
    <w:rsid w:val="006A20DF"/>
    <w:rsid w:val="006A51DB"/>
    <w:rsid w:val="006B3714"/>
    <w:rsid w:val="006B3906"/>
    <w:rsid w:val="006E57BB"/>
    <w:rsid w:val="00710125"/>
    <w:rsid w:val="00714A08"/>
    <w:rsid w:val="0075010A"/>
    <w:rsid w:val="00752671"/>
    <w:rsid w:val="00756628"/>
    <w:rsid w:val="00790ABA"/>
    <w:rsid w:val="00791AF1"/>
    <w:rsid w:val="007B5220"/>
    <w:rsid w:val="007C4B37"/>
    <w:rsid w:val="007D148E"/>
    <w:rsid w:val="007D4204"/>
    <w:rsid w:val="007E033A"/>
    <w:rsid w:val="0080497C"/>
    <w:rsid w:val="00822CA4"/>
    <w:rsid w:val="008312D5"/>
    <w:rsid w:val="008479B9"/>
    <w:rsid w:val="0085110D"/>
    <w:rsid w:val="008657C0"/>
    <w:rsid w:val="008719E1"/>
    <w:rsid w:val="00876062"/>
    <w:rsid w:val="0088557E"/>
    <w:rsid w:val="008B5FC9"/>
    <w:rsid w:val="008D52F7"/>
    <w:rsid w:val="008D5713"/>
    <w:rsid w:val="008D74BF"/>
    <w:rsid w:val="008E3272"/>
    <w:rsid w:val="00901938"/>
    <w:rsid w:val="009155EE"/>
    <w:rsid w:val="00915D01"/>
    <w:rsid w:val="00936D60"/>
    <w:rsid w:val="0094077E"/>
    <w:rsid w:val="009617CD"/>
    <w:rsid w:val="0096598B"/>
    <w:rsid w:val="00971873"/>
    <w:rsid w:val="009A27BD"/>
    <w:rsid w:val="009B18BA"/>
    <w:rsid w:val="009B7857"/>
    <w:rsid w:val="009C0A11"/>
    <w:rsid w:val="009D3BAB"/>
    <w:rsid w:val="009E0797"/>
    <w:rsid w:val="009E48BA"/>
    <w:rsid w:val="00A12FDE"/>
    <w:rsid w:val="00A42EB0"/>
    <w:rsid w:val="00A56F75"/>
    <w:rsid w:val="00A65744"/>
    <w:rsid w:val="00AA3845"/>
    <w:rsid w:val="00AA3BE9"/>
    <w:rsid w:val="00AB11AF"/>
    <w:rsid w:val="00AC7768"/>
    <w:rsid w:val="00AF3252"/>
    <w:rsid w:val="00B27B9C"/>
    <w:rsid w:val="00B52FF8"/>
    <w:rsid w:val="00B55B13"/>
    <w:rsid w:val="00B65AC3"/>
    <w:rsid w:val="00B72278"/>
    <w:rsid w:val="00B753F4"/>
    <w:rsid w:val="00B86A46"/>
    <w:rsid w:val="00BA7176"/>
    <w:rsid w:val="00BB1FB7"/>
    <w:rsid w:val="00BB2362"/>
    <w:rsid w:val="00BC1479"/>
    <w:rsid w:val="00BC33BA"/>
    <w:rsid w:val="00C077B8"/>
    <w:rsid w:val="00C560E4"/>
    <w:rsid w:val="00CD0855"/>
    <w:rsid w:val="00CD5E2B"/>
    <w:rsid w:val="00D433CB"/>
    <w:rsid w:val="00D5008E"/>
    <w:rsid w:val="00D54FD2"/>
    <w:rsid w:val="00D72DDC"/>
    <w:rsid w:val="00D77661"/>
    <w:rsid w:val="00D93B73"/>
    <w:rsid w:val="00DB2C98"/>
    <w:rsid w:val="00DD05DE"/>
    <w:rsid w:val="00DD4BC8"/>
    <w:rsid w:val="00E351CB"/>
    <w:rsid w:val="00E41CF8"/>
    <w:rsid w:val="00E52CA9"/>
    <w:rsid w:val="00E84E0E"/>
    <w:rsid w:val="00E9703A"/>
    <w:rsid w:val="00EB2E9F"/>
    <w:rsid w:val="00EB3E36"/>
    <w:rsid w:val="00EC13F7"/>
    <w:rsid w:val="00EE4673"/>
    <w:rsid w:val="00EF3D4E"/>
    <w:rsid w:val="00EF4D52"/>
    <w:rsid w:val="00F0248B"/>
    <w:rsid w:val="00F31E49"/>
    <w:rsid w:val="00F3365A"/>
    <w:rsid w:val="00F40255"/>
    <w:rsid w:val="00F52E6A"/>
    <w:rsid w:val="00F55C87"/>
    <w:rsid w:val="00F562A9"/>
    <w:rsid w:val="00F732EB"/>
    <w:rsid w:val="00FA47B1"/>
    <w:rsid w:val="00FA747E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31">
    <w:name w:val="Lista 31"/>
    <w:basedOn w:val="Bezlisty"/>
    <w:rsid w:val="003D4DC7"/>
    <w:pPr>
      <w:numPr>
        <w:numId w:val="5"/>
      </w:numPr>
    </w:pPr>
  </w:style>
  <w:style w:type="character" w:styleId="Hipercze">
    <w:name w:val="Hyperlink"/>
    <w:basedOn w:val="Domylnaczcionkaakapitu"/>
    <w:uiPriority w:val="99"/>
    <w:rsid w:val="003D4DC7"/>
    <w:rPr>
      <w:color w:val="0000FF" w:themeColor="hyperlink"/>
      <w:u w:val="single"/>
    </w:rPr>
  </w:style>
  <w:style w:type="paragraph" w:customStyle="1" w:styleId="ColorfulList-Accent1">
    <w:name w:val="Colorful List - Accent 1"/>
    <w:basedOn w:val="Normalny"/>
    <w:uiPriority w:val="34"/>
    <w:qFormat/>
    <w:rsid w:val="00961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ny"/>
    <w:uiPriority w:val="99"/>
    <w:qFormat/>
    <w:rsid w:val="0096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3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1D7E"/>
    <w:pPr>
      <w:suppressAutoHyphens/>
      <w:ind w:left="360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D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90A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kstpodstawowy">
    <w:name w:val="Body Text"/>
    <w:basedOn w:val="Normalny"/>
    <w:link w:val="TekstpodstawowyZnak"/>
    <w:rsid w:val="00283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3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2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2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B3714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6B3714"/>
    <w:pPr>
      <w:suppressAutoHyphens/>
    </w:pPr>
    <w:rPr>
      <w:color w:val="00000A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tabeli2">
    <w:name w:val="Styl tabeli 2"/>
    <w:uiPriority w:val="99"/>
    <w:rsid w:val="002D31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customStyle="1" w:styleId="Domylne">
    <w:name w:val="Domyślne"/>
    <w:uiPriority w:val="99"/>
    <w:rsid w:val="002D31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paragraph" w:customStyle="1" w:styleId="ColorfulList-Accent12">
    <w:name w:val="Colorful List - Accent 12"/>
    <w:uiPriority w:val="99"/>
    <w:rsid w:val="002D31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customStyle="1" w:styleId="Teksttreci2">
    <w:name w:val="Tekst treści (2)"/>
    <w:rsid w:val="005D6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redniasiatka1akcent21">
    <w:name w:val="Średnia siatka 1 — akcent 21"/>
    <w:basedOn w:val="Normalny"/>
    <w:uiPriority w:val="99"/>
    <w:qFormat/>
    <w:rsid w:val="00E84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84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A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lewa">
    <w:name w:val="tabela lewa"/>
    <w:basedOn w:val="Akapitzlist"/>
    <w:link w:val="tabelalewaZnak"/>
    <w:qFormat/>
    <w:rsid w:val="00E9703A"/>
    <w:pPr>
      <w:spacing w:after="0" w:line="240" w:lineRule="auto"/>
      <w:ind w:left="0"/>
      <w:contextualSpacing w:val="0"/>
    </w:pPr>
    <w:rPr>
      <w:rFonts w:cs="Calibri"/>
      <w:bCs/>
      <w:sz w:val="18"/>
      <w:szCs w:val="18"/>
      <w:lang w:eastAsia="pl-PL"/>
    </w:rPr>
  </w:style>
  <w:style w:type="character" w:customStyle="1" w:styleId="tabelalewaZnak">
    <w:name w:val="tabela lewa Znak"/>
    <w:link w:val="tabelalewa"/>
    <w:locked/>
    <w:rsid w:val="00E9703A"/>
    <w:rPr>
      <w:rFonts w:ascii="Calibri" w:eastAsia="Times New Roman" w:hAnsi="Calibri" w:cs="Calibri"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31">
    <w:name w:val="Lista 31"/>
    <w:basedOn w:val="Bezlisty"/>
    <w:rsid w:val="003D4DC7"/>
    <w:pPr>
      <w:numPr>
        <w:numId w:val="5"/>
      </w:numPr>
    </w:pPr>
  </w:style>
  <w:style w:type="character" w:styleId="Hipercze">
    <w:name w:val="Hyperlink"/>
    <w:basedOn w:val="Domylnaczcionkaakapitu"/>
    <w:uiPriority w:val="99"/>
    <w:rsid w:val="003D4DC7"/>
    <w:rPr>
      <w:color w:val="0000FF" w:themeColor="hyperlink"/>
      <w:u w:val="single"/>
    </w:rPr>
  </w:style>
  <w:style w:type="paragraph" w:customStyle="1" w:styleId="ColorfulList-Accent1">
    <w:name w:val="Colorful List - Accent 1"/>
    <w:basedOn w:val="Normalny"/>
    <w:uiPriority w:val="34"/>
    <w:qFormat/>
    <w:rsid w:val="00961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ny"/>
    <w:uiPriority w:val="99"/>
    <w:qFormat/>
    <w:rsid w:val="0096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3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1D7E"/>
    <w:pPr>
      <w:suppressAutoHyphens/>
      <w:ind w:left="360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D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90A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kstpodstawowy">
    <w:name w:val="Body Text"/>
    <w:basedOn w:val="Normalny"/>
    <w:link w:val="TekstpodstawowyZnak"/>
    <w:rsid w:val="00283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3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2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2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B3714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6B3714"/>
    <w:pPr>
      <w:suppressAutoHyphens/>
    </w:pPr>
    <w:rPr>
      <w:color w:val="00000A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tabeli2">
    <w:name w:val="Styl tabeli 2"/>
    <w:uiPriority w:val="99"/>
    <w:rsid w:val="002D31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customStyle="1" w:styleId="Domylne">
    <w:name w:val="Domyślne"/>
    <w:uiPriority w:val="99"/>
    <w:rsid w:val="002D31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paragraph" w:customStyle="1" w:styleId="ColorfulList-Accent12">
    <w:name w:val="Colorful List - Accent 12"/>
    <w:uiPriority w:val="99"/>
    <w:rsid w:val="002D31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customStyle="1" w:styleId="Teksttreci2">
    <w:name w:val="Tekst treści (2)"/>
    <w:rsid w:val="005D6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redniasiatka1akcent21">
    <w:name w:val="Średnia siatka 1 — akcent 21"/>
    <w:basedOn w:val="Normalny"/>
    <w:uiPriority w:val="99"/>
    <w:qFormat/>
    <w:rsid w:val="00E84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84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A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lewa">
    <w:name w:val="tabela lewa"/>
    <w:basedOn w:val="Akapitzlist"/>
    <w:link w:val="tabelalewaZnak"/>
    <w:qFormat/>
    <w:rsid w:val="00E9703A"/>
    <w:pPr>
      <w:spacing w:after="0" w:line="240" w:lineRule="auto"/>
      <w:ind w:left="0"/>
      <w:contextualSpacing w:val="0"/>
    </w:pPr>
    <w:rPr>
      <w:rFonts w:cs="Calibri"/>
      <w:bCs/>
      <w:sz w:val="18"/>
      <w:szCs w:val="18"/>
      <w:lang w:eastAsia="pl-PL"/>
    </w:rPr>
  </w:style>
  <w:style w:type="character" w:customStyle="1" w:styleId="tabelalewaZnak">
    <w:name w:val="tabela lewa Znak"/>
    <w:link w:val="tabelalewa"/>
    <w:locked/>
    <w:rsid w:val="00E9703A"/>
    <w:rPr>
      <w:rFonts w:ascii="Calibri" w:eastAsia="Times New Roman" w:hAnsi="Calibri" w:cs="Calibr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ena.kosinska@wum.edu.pl" TargetMode="External"/><Relationship Id="rId18" Type="http://schemas.openxmlformats.org/officeDocument/2006/relationships/hyperlink" Target="http://www.skn-higiena-profilaktyka.wum.edu.pl" TargetMode="External"/><Relationship Id="rId26" Type="http://schemas.openxmlformats.org/officeDocument/2006/relationships/hyperlink" Target="mailto:magdastolarek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edodoncja@wum.edu.p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elzbieta.domaszewicz@wum.edu.pl" TargetMode="External"/><Relationship Id="rId17" Type="http://schemas.openxmlformats.org/officeDocument/2006/relationships/hyperlink" Target="mailto:irena.kosinska@wum.edu.pl" TargetMode="External"/><Relationship Id="rId25" Type="http://schemas.openxmlformats.org/officeDocument/2006/relationships/hyperlink" Target="mailto:g.wyszynska@gmail.com" TargetMode="External"/><Relationship Id="rId33" Type="http://schemas.openxmlformats.org/officeDocument/2006/relationships/hyperlink" Target="http://www.zapisywf.wu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izp.wum.edu.pl" TargetMode="External"/><Relationship Id="rId20" Type="http://schemas.openxmlformats.org/officeDocument/2006/relationships/hyperlink" Target="mailto:zzp@wum.edu.pl" TargetMode="External"/><Relationship Id="rId29" Type="http://schemas.openxmlformats.org/officeDocument/2006/relationships/hyperlink" Target="http://www.empik.com/szukaj/produkt?author=Mietzel+Gerd&amp;star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izp@wum.edu.pl" TargetMode="External"/><Relationship Id="rId24" Type="http://schemas.openxmlformats.org/officeDocument/2006/relationships/hyperlink" Target="mailto:jonczyk.weronika@gmail.com" TargetMode="External"/><Relationship Id="rId32" Type="http://schemas.openxmlformats.org/officeDocument/2006/relationships/hyperlink" Target="mailto:bozena.glinkowska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ena.kosinska@wum.edu.pl" TargetMode="External"/><Relationship Id="rId23" Type="http://schemas.openxmlformats.org/officeDocument/2006/relationships/hyperlink" Target="mailto:angelika.kobylinska@wum.edu.pl" TargetMode="External"/><Relationship Id="rId28" Type="http://schemas.openxmlformats.org/officeDocument/2006/relationships/hyperlink" Target="mailto:zzp@wum.edu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onczyk.weronika@gmail.com" TargetMode="External"/><Relationship Id="rId19" Type="http://schemas.openxmlformats.org/officeDocument/2006/relationships/hyperlink" Target="mailto:zzp@wum.edu.pl" TargetMode="External"/><Relationship Id="rId31" Type="http://schemas.openxmlformats.org/officeDocument/2006/relationships/hyperlink" Target="mailto:studiumwfis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gelika.kobylinska@wum.edu.pl" TargetMode="External"/><Relationship Id="rId14" Type="http://schemas.openxmlformats.org/officeDocument/2006/relationships/hyperlink" Target="mailto:irena.kosinska@wum.edu.pl" TargetMode="External"/><Relationship Id="rId22" Type="http://schemas.openxmlformats.org/officeDocument/2006/relationships/hyperlink" Target="mailto:sluzowki@wum.edu.pl" TargetMode="External"/><Relationship Id="rId27" Type="http://schemas.openxmlformats.org/officeDocument/2006/relationships/hyperlink" Target="mailto:anna.lipinska@wum.edu.pl" TargetMode="External"/><Relationship Id="rId30" Type="http://schemas.openxmlformats.org/officeDocument/2006/relationships/hyperlink" Target="mailto:karolina.jablkowska@wum.edu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6192-2DAE-4F45-B94F-5C2B8C4F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124</Pages>
  <Words>29814</Words>
  <Characters>178885</Characters>
  <Application>Microsoft Office Word</Application>
  <DocSecurity>0</DocSecurity>
  <Lines>1490</Lines>
  <Paragraphs>416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208283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Mścichowska</dc:creator>
  <cp:lastModifiedBy>Małgorzata Mścichowska</cp:lastModifiedBy>
  <cp:revision>46</cp:revision>
  <cp:lastPrinted>2017-09-26T14:01:00Z</cp:lastPrinted>
  <dcterms:created xsi:type="dcterms:W3CDTF">2017-09-26T13:20:00Z</dcterms:created>
  <dcterms:modified xsi:type="dcterms:W3CDTF">2017-09-29T13:59:00Z</dcterms:modified>
</cp:coreProperties>
</file>